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6A96" w14:textId="455BDA11" w:rsidR="00035FB6" w:rsidRPr="007E4FB1" w:rsidRDefault="007E4FB1" w:rsidP="007E4FB1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4FB1">
        <w:rPr>
          <w:rFonts w:ascii="Liberation Serif" w:hAnsi="Liberation Serif" w:cs="Liberation Serif"/>
          <w:b/>
          <w:sz w:val="24"/>
          <w:szCs w:val="24"/>
        </w:rPr>
        <w:t>Вопрос:</w:t>
      </w:r>
    </w:p>
    <w:p w14:paraId="09853DD6" w14:textId="44A68D68" w:rsidR="007E4FB1" w:rsidRPr="007E4FB1" w:rsidRDefault="007E4FB1" w:rsidP="007E4FB1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E4FB1">
        <w:rPr>
          <w:rFonts w:ascii="Liberation Serif" w:hAnsi="Liberation Serif" w:cs="Liberation Serif"/>
          <w:sz w:val="24"/>
          <w:szCs w:val="24"/>
        </w:rPr>
        <w:t>Правильно ли мы понимаем, что согласно закупочной документации мы имеем право согласовать авансирование платежа в размере 30%? Если это так, что от нас необходимо помимо заполнения формы (График оплаты)?</w:t>
      </w:r>
    </w:p>
    <w:p w14:paraId="57A1E214" w14:textId="77777777" w:rsidR="007E4FB1" w:rsidRPr="007E4FB1" w:rsidRDefault="007E4FB1" w:rsidP="007E4FB1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E4FB1">
        <w:rPr>
          <w:rFonts w:ascii="Liberation Serif" w:hAnsi="Liberation Serif" w:cs="Liberation Serif"/>
          <w:sz w:val="24"/>
          <w:szCs w:val="24"/>
        </w:rPr>
        <w:t>Необходимо ли нам предоставлять банковскую гарантию на обеспечение авансового платежа?</w:t>
      </w:r>
    </w:p>
    <w:p w14:paraId="19E79CB1" w14:textId="77777777" w:rsidR="007E4FB1" w:rsidRDefault="007E4FB1" w:rsidP="007E4FB1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2280A380" w14:textId="4843DBFB" w:rsidR="007E4FB1" w:rsidRPr="007E4FB1" w:rsidRDefault="007E4FB1" w:rsidP="007E4FB1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4FB1">
        <w:rPr>
          <w:rFonts w:ascii="Liberation Serif" w:hAnsi="Liberation Serif" w:cs="Liberation Serif"/>
          <w:b/>
          <w:sz w:val="24"/>
          <w:szCs w:val="24"/>
        </w:rPr>
        <w:t>Ответ:</w:t>
      </w:r>
    </w:p>
    <w:p w14:paraId="3C0D36DF" w14:textId="2E8811A1" w:rsidR="007E4FB1" w:rsidRPr="007E4FB1" w:rsidRDefault="00BA2FA5" w:rsidP="007E4FB1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Согласно п. 2.4 проекта договора и п. 4 технического задания</w:t>
      </w:r>
      <w:r w:rsidR="007E4FB1" w:rsidRPr="007E4FB1">
        <w:rPr>
          <w:rFonts w:ascii="Liberation Serif" w:hAnsi="Liberation Serif" w:cs="Liberation Serif"/>
          <w:sz w:val="24"/>
          <w:szCs w:val="24"/>
        </w:rPr>
        <w:t xml:space="preserve"> 100 % (сто процентов) стоимости поставленного Товара оплачивается в течение 7 (Семи) рабочих дней от даты поставки Товара и его принятия Покупателем с подписанием Товарной накладной унифицированной формы ТОРГ-12 и при условии предоставления Поставщиком Покупателю всех надлежаще оформленных документов</w:t>
      </w:r>
      <w:r>
        <w:rPr>
          <w:rFonts w:ascii="Liberation Serif" w:hAnsi="Liberation Serif" w:cs="Liberation Serif"/>
          <w:sz w:val="24"/>
          <w:szCs w:val="24"/>
        </w:rPr>
        <w:t>.</w:t>
      </w:r>
      <w:r w:rsidR="007E4FB1" w:rsidRPr="007E4FB1">
        <w:rPr>
          <w:rFonts w:ascii="Liberation Serif" w:hAnsi="Liberation Serif" w:cs="Liberation Serif"/>
          <w:sz w:val="24"/>
          <w:szCs w:val="24"/>
        </w:rPr>
        <w:t xml:space="preserve"> Таким образом, </w:t>
      </w:r>
      <w:r w:rsidRPr="007E4FB1">
        <w:rPr>
          <w:rFonts w:ascii="Liberation Serif" w:hAnsi="Liberation Serif" w:cs="Liberation Serif"/>
          <w:sz w:val="24"/>
          <w:szCs w:val="24"/>
        </w:rPr>
        <w:t>возможность авансирования</w:t>
      </w:r>
      <w:r w:rsidR="007E4FB1" w:rsidRPr="007E4FB1">
        <w:rPr>
          <w:rFonts w:ascii="Liberation Serif" w:hAnsi="Liberation Serif" w:cs="Liberation Serif"/>
          <w:sz w:val="24"/>
          <w:szCs w:val="24"/>
        </w:rPr>
        <w:t xml:space="preserve"> платежа не установлена в Закупочной документации.</w:t>
      </w:r>
    </w:p>
    <w:p w14:paraId="09CB078D" w14:textId="77777777" w:rsidR="007E4FB1" w:rsidRPr="007E4FB1" w:rsidRDefault="007E4FB1" w:rsidP="007E4FB1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7E4FB1" w:rsidRPr="007E4FB1" w:rsidSect="007E4F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7"/>
    <w:rsid w:val="00035FB6"/>
    <w:rsid w:val="007E4FB1"/>
    <w:rsid w:val="00B90F27"/>
    <w:rsid w:val="00B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4A97"/>
  <w15:chartTrackingRefBased/>
  <w15:docId w15:val="{058BFE9A-DE51-4744-9AB2-39508452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Мария Николаевна</dc:creator>
  <cp:keywords/>
  <dc:description/>
  <cp:lastModifiedBy>Тарасова Мария Николаевна</cp:lastModifiedBy>
  <cp:revision>2</cp:revision>
  <dcterms:created xsi:type="dcterms:W3CDTF">2025-06-20T07:21:00Z</dcterms:created>
  <dcterms:modified xsi:type="dcterms:W3CDTF">2025-06-20T07:42:00Z</dcterms:modified>
</cp:coreProperties>
</file>