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71D918" w14:textId="77777777" w:rsidR="004341A1" w:rsidRPr="00C50097" w:rsidRDefault="008F3E08" w:rsidP="008F3E08">
      <w:pPr>
        <w:widowControl w:val="0"/>
        <w:autoSpaceDE w:val="0"/>
        <w:autoSpaceDN w:val="0"/>
        <w:ind w:left="567"/>
        <w:rPr>
          <w:sz w:val="22"/>
          <w:szCs w:val="22"/>
        </w:rPr>
      </w:pPr>
      <w:bookmarkStart w:id="0" w:name="_GoBack"/>
      <w:bookmarkEnd w:id="0"/>
      <w:r w:rsidRPr="00C50097">
        <w:rPr>
          <w:sz w:val="22"/>
          <w:szCs w:val="22"/>
        </w:rPr>
        <w:t>ПРОЕКТ ДОГОВОРА</w:t>
      </w:r>
    </w:p>
    <w:p w14:paraId="17A25B7E" w14:textId="77777777" w:rsidR="004341A1" w:rsidRPr="00C50097" w:rsidRDefault="004341A1" w:rsidP="004341A1">
      <w:pPr>
        <w:pStyle w:val="12"/>
        <w:ind w:left="567"/>
        <w:rPr>
          <w:sz w:val="22"/>
          <w:szCs w:val="22"/>
        </w:rPr>
      </w:pPr>
    </w:p>
    <w:p w14:paraId="4A9CA838" w14:textId="77777777" w:rsidR="004341A1" w:rsidRPr="00C50097" w:rsidRDefault="004341A1" w:rsidP="004341A1">
      <w:pPr>
        <w:pStyle w:val="12"/>
        <w:ind w:left="567"/>
        <w:rPr>
          <w:sz w:val="22"/>
          <w:szCs w:val="22"/>
        </w:rPr>
      </w:pPr>
      <w:r w:rsidRPr="00C50097">
        <w:rPr>
          <w:sz w:val="22"/>
          <w:szCs w:val="22"/>
        </w:rPr>
        <w:t>Договор подряда № _______</w:t>
      </w:r>
    </w:p>
    <w:p w14:paraId="76EE5611" w14:textId="77777777" w:rsidR="004341A1" w:rsidRPr="00C50097" w:rsidRDefault="004341A1" w:rsidP="004341A1">
      <w:pPr>
        <w:pStyle w:val="12"/>
        <w:ind w:left="567"/>
        <w:rPr>
          <w:sz w:val="22"/>
          <w:szCs w:val="22"/>
        </w:rPr>
      </w:pPr>
    </w:p>
    <w:p w14:paraId="3068AF55" w14:textId="0968C2B5" w:rsidR="004341A1" w:rsidRPr="00C50097" w:rsidRDefault="004341A1" w:rsidP="004341A1">
      <w:pPr>
        <w:shd w:val="clear" w:color="auto" w:fill="FFFFFF"/>
        <w:ind w:left="180"/>
        <w:jc w:val="center"/>
        <w:rPr>
          <w:sz w:val="22"/>
          <w:szCs w:val="22"/>
        </w:rPr>
      </w:pPr>
      <w:r w:rsidRPr="00C50097">
        <w:rPr>
          <w:sz w:val="22"/>
          <w:szCs w:val="22"/>
        </w:rPr>
        <w:t>_________________</w:t>
      </w:r>
      <w:r w:rsidRPr="00C50097">
        <w:rPr>
          <w:sz w:val="22"/>
          <w:szCs w:val="22"/>
        </w:rPr>
        <w:tab/>
      </w:r>
      <w:r w:rsidRPr="00C50097">
        <w:rPr>
          <w:sz w:val="22"/>
          <w:szCs w:val="22"/>
        </w:rPr>
        <w:tab/>
      </w:r>
      <w:r w:rsidRPr="00C50097">
        <w:rPr>
          <w:sz w:val="22"/>
          <w:szCs w:val="22"/>
        </w:rPr>
        <w:tab/>
      </w:r>
      <w:r w:rsidRPr="00C50097">
        <w:rPr>
          <w:sz w:val="22"/>
          <w:szCs w:val="22"/>
        </w:rPr>
        <w:tab/>
      </w:r>
      <w:r w:rsidRPr="00C50097">
        <w:rPr>
          <w:sz w:val="22"/>
          <w:szCs w:val="22"/>
        </w:rPr>
        <w:tab/>
        <w:t xml:space="preserve">                         </w:t>
      </w:r>
      <w:r w:rsidRPr="00C50097">
        <w:rPr>
          <w:sz w:val="22"/>
          <w:szCs w:val="22"/>
        </w:rPr>
        <w:tab/>
        <w:t>«___» __________ 20</w:t>
      </w:r>
      <w:r w:rsidR="007E16EA" w:rsidRPr="00C50097">
        <w:rPr>
          <w:sz w:val="22"/>
          <w:szCs w:val="22"/>
        </w:rPr>
        <w:t>2</w:t>
      </w:r>
      <w:r w:rsidR="006E4098" w:rsidRPr="00C50097">
        <w:rPr>
          <w:sz w:val="22"/>
          <w:szCs w:val="22"/>
        </w:rPr>
        <w:t>__</w:t>
      </w:r>
      <w:r w:rsidRPr="00C50097">
        <w:rPr>
          <w:sz w:val="22"/>
          <w:szCs w:val="22"/>
        </w:rPr>
        <w:t xml:space="preserve"> г.</w:t>
      </w:r>
    </w:p>
    <w:p w14:paraId="3B1B0BBF" w14:textId="77777777" w:rsidR="004341A1" w:rsidRPr="00C50097" w:rsidRDefault="004341A1" w:rsidP="004341A1">
      <w:pPr>
        <w:shd w:val="clear" w:color="auto" w:fill="FFFFFF"/>
        <w:ind w:left="180"/>
        <w:rPr>
          <w:sz w:val="22"/>
          <w:szCs w:val="22"/>
        </w:rPr>
      </w:pPr>
    </w:p>
    <w:p w14:paraId="179E7D40" w14:textId="77777777" w:rsidR="004341A1" w:rsidRPr="00C50097" w:rsidRDefault="004341A1" w:rsidP="004341A1">
      <w:pPr>
        <w:shd w:val="clear" w:color="auto" w:fill="FFFFFF"/>
        <w:ind w:firstLine="540"/>
        <w:jc w:val="both"/>
        <w:rPr>
          <w:sz w:val="22"/>
          <w:szCs w:val="22"/>
        </w:rPr>
      </w:pPr>
      <w:r w:rsidRPr="00C50097">
        <w:rPr>
          <w:sz w:val="22"/>
          <w:szCs w:val="22"/>
        </w:rPr>
        <w:t xml:space="preserve">______________ «________________» (_________ «________________»), именуемое в дальнейшем «Заказчик» в лице __________________, действующего на основании _____ (Устава / Доверенности № ______________ от _____________), с одной стороны, и </w:t>
      </w:r>
    </w:p>
    <w:p w14:paraId="3637B214" w14:textId="77777777" w:rsidR="004341A1" w:rsidRPr="00C50097" w:rsidRDefault="004341A1" w:rsidP="004341A1">
      <w:pPr>
        <w:shd w:val="clear" w:color="auto" w:fill="FFFFFF"/>
        <w:ind w:firstLine="540"/>
        <w:jc w:val="both"/>
        <w:rPr>
          <w:sz w:val="22"/>
          <w:szCs w:val="22"/>
        </w:rPr>
      </w:pPr>
      <w:r w:rsidRPr="00C50097">
        <w:rPr>
          <w:sz w:val="22"/>
          <w:szCs w:val="22"/>
        </w:rPr>
        <w:t>___________________, «_________________»</w:t>
      </w:r>
      <w:r w:rsidRPr="00C50097">
        <w:rPr>
          <w:b/>
          <w:bCs/>
          <w:sz w:val="22"/>
          <w:szCs w:val="22"/>
        </w:rPr>
        <w:t>,</w:t>
      </w:r>
      <w:r w:rsidRPr="00C50097">
        <w:rPr>
          <w:sz w:val="22"/>
          <w:szCs w:val="22"/>
        </w:rPr>
        <w:t xml:space="preserve"> именуемое в дальнейшем «Подрядчик», в лице ___________________________, действующего на основании ___________</w:t>
      </w:r>
      <w:r w:rsidR="00A026D7" w:rsidRPr="00C50097">
        <w:rPr>
          <w:sz w:val="22"/>
          <w:szCs w:val="22"/>
        </w:rPr>
        <w:t xml:space="preserve"> </w:t>
      </w:r>
      <w:r w:rsidRPr="00C50097">
        <w:rPr>
          <w:sz w:val="22"/>
          <w:szCs w:val="22"/>
        </w:rPr>
        <w:t>(Устава / Доверенности № ______________ от _____________), с другой стороны, совместно именуемые «Стороны», заключили настоящий Договор о нижеследующем:</w:t>
      </w:r>
    </w:p>
    <w:p w14:paraId="11B77B17" w14:textId="77777777" w:rsidR="004341A1" w:rsidRPr="00C50097" w:rsidRDefault="004341A1" w:rsidP="004341A1">
      <w:pPr>
        <w:shd w:val="clear" w:color="auto" w:fill="FFFFFF"/>
        <w:rPr>
          <w:sz w:val="22"/>
          <w:szCs w:val="22"/>
        </w:rPr>
      </w:pPr>
    </w:p>
    <w:p w14:paraId="46F9E251" w14:textId="77777777" w:rsidR="004341A1" w:rsidRPr="00C50097" w:rsidRDefault="004341A1" w:rsidP="00CC3B16">
      <w:pPr>
        <w:widowControl w:val="0"/>
        <w:numPr>
          <w:ilvl w:val="0"/>
          <w:numId w:val="3"/>
        </w:numPr>
        <w:shd w:val="clear" w:color="auto" w:fill="FFFFFF"/>
        <w:tabs>
          <w:tab w:val="clear" w:pos="1065"/>
          <w:tab w:val="num" w:pos="360"/>
        </w:tabs>
        <w:autoSpaceDE w:val="0"/>
        <w:autoSpaceDN w:val="0"/>
        <w:ind w:left="0" w:firstLine="0"/>
        <w:jc w:val="center"/>
        <w:rPr>
          <w:b/>
          <w:bCs/>
          <w:sz w:val="22"/>
          <w:szCs w:val="22"/>
        </w:rPr>
      </w:pPr>
      <w:r w:rsidRPr="00C50097">
        <w:rPr>
          <w:b/>
          <w:bCs/>
          <w:sz w:val="22"/>
          <w:szCs w:val="22"/>
        </w:rPr>
        <w:t>Предмет Договора</w:t>
      </w:r>
    </w:p>
    <w:p w14:paraId="7B6C29C5" w14:textId="3E208A72" w:rsidR="004341A1" w:rsidRPr="00C50097" w:rsidRDefault="006C3A7A" w:rsidP="00CC3B16">
      <w:pPr>
        <w:widowControl w:val="0"/>
        <w:numPr>
          <w:ilvl w:val="1"/>
          <w:numId w:val="3"/>
        </w:numPr>
        <w:shd w:val="clear" w:color="auto" w:fill="FFFFFF"/>
        <w:tabs>
          <w:tab w:val="clear" w:pos="720"/>
          <w:tab w:val="num" w:pos="142"/>
        </w:tabs>
        <w:autoSpaceDE w:val="0"/>
        <w:autoSpaceDN w:val="0"/>
        <w:ind w:left="0" w:firstLine="0"/>
        <w:jc w:val="both"/>
        <w:rPr>
          <w:bCs/>
          <w:sz w:val="22"/>
          <w:szCs w:val="22"/>
        </w:rPr>
      </w:pPr>
      <w:r w:rsidRPr="00C50097">
        <w:rPr>
          <w:bCs/>
          <w:sz w:val="22"/>
          <w:szCs w:val="22"/>
        </w:rPr>
        <w:t xml:space="preserve">В течение срока действия настоящего Договора Подрядчик обязуется по заявкам Заказчика в установленные настоящим Договором сроки выполнять </w:t>
      </w:r>
      <w:r w:rsidR="00221585" w:rsidRPr="00C50097">
        <w:rPr>
          <w:bCs/>
          <w:sz w:val="22"/>
          <w:szCs w:val="22"/>
        </w:rPr>
        <w:t>на объектах третьих лиц (далее – Клиент</w:t>
      </w:r>
      <w:r w:rsidR="00681C54" w:rsidRPr="00C50097">
        <w:rPr>
          <w:bCs/>
          <w:sz w:val="22"/>
          <w:szCs w:val="22"/>
        </w:rPr>
        <w:t>ы</w:t>
      </w:r>
      <w:r w:rsidR="00221585" w:rsidRPr="00C50097">
        <w:rPr>
          <w:bCs/>
          <w:sz w:val="22"/>
          <w:szCs w:val="22"/>
        </w:rPr>
        <w:t xml:space="preserve">) </w:t>
      </w:r>
      <w:r w:rsidRPr="00C50097">
        <w:rPr>
          <w:bCs/>
          <w:sz w:val="22"/>
          <w:szCs w:val="22"/>
        </w:rPr>
        <w:t>в соответствии с</w:t>
      </w:r>
      <w:r w:rsidR="00AF3691" w:rsidRPr="00C50097">
        <w:rPr>
          <w:bCs/>
          <w:sz w:val="22"/>
          <w:szCs w:val="22"/>
        </w:rPr>
        <w:t>о</w:t>
      </w:r>
      <w:r w:rsidRPr="00C50097">
        <w:rPr>
          <w:bCs/>
          <w:sz w:val="22"/>
          <w:szCs w:val="22"/>
        </w:rPr>
        <w:t xml:space="preserve"> Спецификацией (Приложение № 1 к настоящему Договору)</w:t>
      </w:r>
      <w:r w:rsidR="00C13A03" w:rsidRPr="00C50097">
        <w:rPr>
          <w:bCs/>
          <w:sz w:val="22"/>
          <w:szCs w:val="22"/>
        </w:rPr>
        <w:t xml:space="preserve"> </w:t>
      </w:r>
      <w:r w:rsidR="00221585" w:rsidRPr="00C50097">
        <w:rPr>
          <w:bCs/>
          <w:sz w:val="22"/>
          <w:szCs w:val="22"/>
        </w:rPr>
        <w:t>работ</w:t>
      </w:r>
      <w:r w:rsidR="00A74FAF" w:rsidRPr="00C50097">
        <w:rPr>
          <w:bCs/>
          <w:sz w:val="22"/>
          <w:szCs w:val="22"/>
        </w:rPr>
        <w:t>ы</w:t>
      </w:r>
      <w:r w:rsidR="00A8631F">
        <w:rPr>
          <w:bCs/>
          <w:sz w:val="22"/>
          <w:szCs w:val="22"/>
        </w:rPr>
        <w:t xml:space="preserve"> </w:t>
      </w:r>
      <w:r w:rsidR="00533A0F">
        <w:rPr>
          <w:bCs/>
          <w:sz w:val="22"/>
          <w:szCs w:val="22"/>
        </w:rPr>
        <w:t xml:space="preserve">в рамках бытового </w:t>
      </w:r>
      <w:r w:rsidR="00881D83">
        <w:rPr>
          <w:bCs/>
          <w:sz w:val="22"/>
          <w:szCs w:val="22"/>
        </w:rPr>
        <w:t>обслуживания потребителей</w:t>
      </w:r>
      <w:r w:rsidR="00221585" w:rsidRPr="00C50097">
        <w:rPr>
          <w:bCs/>
          <w:sz w:val="22"/>
          <w:szCs w:val="22"/>
        </w:rPr>
        <w:t xml:space="preserve"> </w:t>
      </w:r>
      <w:r w:rsidR="00A74FAF" w:rsidRPr="00C50097">
        <w:rPr>
          <w:bCs/>
          <w:sz w:val="22"/>
          <w:szCs w:val="22"/>
        </w:rPr>
        <w:t xml:space="preserve">(далее – </w:t>
      </w:r>
      <w:r w:rsidR="004341A1" w:rsidRPr="00C50097">
        <w:rPr>
          <w:bCs/>
          <w:sz w:val="22"/>
          <w:szCs w:val="22"/>
        </w:rPr>
        <w:t>Работы).</w:t>
      </w:r>
    </w:p>
    <w:p w14:paraId="7F8B5D6E" w14:textId="489C10D1" w:rsidR="004341A1" w:rsidRPr="00C50097" w:rsidRDefault="004341A1" w:rsidP="00C13A03">
      <w:pPr>
        <w:shd w:val="clear" w:color="auto" w:fill="FFFFFF"/>
        <w:jc w:val="both"/>
        <w:rPr>
          <w:bCs/>
          <w:sz w:val="22"/>
          <w:szCs w:val="22"/>
        </w:rPr>
      </w:pPr>
      <w:r w:rsidRPr="00F97284">
        <w:rPr>
          <w:bCs/>
          <w:sz w:val="22"/>
          <w:szCs w:val="22"/>
        </w:rPr>
        <w:t>Подрядчик обязуется выполн</w:t>
      </w:r>
      <w:r w:rsidR="00A87BFD" w:rsidRPr="00F97284">
        <w:rPr>
          <w:bCs/>
          <w:sz w:val="22"/>
          <w:szCs w:val="22"/>
        </w:rPr>
        <w:t>я</w:t>
      </w:r>
      <w:r w:rsidRPr="00F97284">
        <w:rPr>
          <w:bCs/>
          <w:sz w:val="22"/>
          <w:szCs w:val="22"/>
        </w:rPr>
        <w:t xml:space="preserve">ть вышеуказанные Работы на </w:t>
      </w:r>
      <w:r w:rsidR="00A87BFD" w:rsidRPr="00F97284">
        <w:rPr>
          <w:bCs/>
          <w:sz w:val="22"/>
          <w:szCs w:val="22"/>
        </w:rPr>
        <w:t>о</w:t>
      </w:r>
      <w:r w:rsidRPr="00F97284">
        <w:rPr>
          <w:bCs/>
          <w:sz w:val="22"/>
          <w:szCs w:val="22"/>
        </w:rPr>
        <w:t>бъект</w:t>
      </w:r>
      <w:r w:rsidR="000C043C" w:rsidRPr="00F97284">
        <w:rPr>
          <w:bCs/>
          <w:sz w:val="22"/>
          <w:szCs w:val="22"/>
        </w:rPr>
        <w:t>ах</w:t>
      </w:r>
      <w:r w:rsidR="00E757C4" w:rsidRPr="00F97284">
        <w:rPr>
          <w:bCs/>
          <w:sz w:val="22"/>
          <w:szCs w:val="22"/>
        </w:rPr>
        <w:t xml:space="preserve"> </w:t>
      </w:r>
      <w:r w:rsidR="00D51AFA" w:rsidRPr="00F97284">
        <w:rPr>
          <w:bCs/>
          <w:sz w:val="22"/>
          <w:szCs w:val="22"/>
        </w:rPr>
        <w:t>Клиентов</w:t>
      </w:r>
      <w:r w:rsidRPr="00F97284">
        <w:rPr>
          <w:bCs/>
          <w:sz w:val="22"/>
          <w:szCs w:val="22"/>
        </w:rPr>
        <w:t xml:space="preserve">, </w:t>
      </w:r>
      <w:r w:rsidR="000C043C" w:rsidRPr="00F97284">
        <w:rPr>
          <w:bCs/>
          <w:sz w:val="22"/>
          <w:szCs w:val="22"/>
        </w:rPr>
        <w:t>указанных в заявках Заказчика</w:t>
      </w:r>
      <w:r w:rsidR="0023372B" w:rsidRPr="00F97284">
        <w:rPr>
          <w:bCs/>
          <w:sz w:val="22"/>
          <w:szCs w:val="22"/>
        </w:rPr>
        <w:t xml:space="preserve">, </w:t>
      </w:r>
      <w:r w:rsidR="00F66F6F" w:rsidRPr="00F97284">
        <w:rPr>
          <w:bCs/>
          <w:sz w:val="22"/>
          <w:szCs w:val="22"/>
        </w:rPr>
        <w:t>(далее – Объект)</w:t>
      </w:r>
      <w:r w:rsidR="00954EC9" w:rsidRPr="00F97284">
        <w:rPr>
          <w:bCs/>
          <w:sz w:val="22"/>
          <w:szCs w:val="22"/>
        </w:rPr>
        <w:t xml:space="preserve">, направленных </w:t>
      </w:r>
      <w:r w:rsidR="00954EC9" w:rsidRPr="00F97284">
        <w:rPr>
          <w:color w:val="000000"/>
          <w:sz w:val="22"/>
          <w:szCs w:val="22"/>
        </w:rPr>
        <w:t>по адресу электронной почты ___________________</w:t>
      </w:r>
      <w:r w:rsidR="008F0CF3">
        <w:rPr>
          <w:color w:val="000000"/>
          <w:sz w:val="22"/>
          <w:szCs w:val="22"/>
        </w:rPr>
        <w:t>.</w:t>
      </w:r>
      <w:r w:rsidR="00F24B63" w:rsidRPr="00C50097">
        <w:rPr>
          <w:bCs/>
          <w:sz w:val="22"/>
          <w:szCs w:val="22"/>
        </w:rPr>
        <w:t xml:space="preserve"> </w:t>
      </w:r>
    </w:p>
    <w:p w14:paraId="208C3056" w14:textId="77777777" w:rsidR="004341A1" w:rsidRPr="00C50097" w:rsidRDefault="004341A1" w:rsidP="00CC3B16">
      <w:pPr>
        <w:widowControl w:val="0"/>
        <w:numPr>
          <w:ilvl w:val="1"/>
          <w:numId w:val="3"/>
        </w:numPr>
        <w:shd w:val="clear" w:color="auto" w:fill="FFFFFF"/>
        <w:tabs>
          <w:tab w:val="clear" w:pos="720"/>
          <w:tab w:val="num" w:pos="142"/>
        </w:tabs>
        <w:autoSpaceDE w:val="0"/>
        <w:autoSpaceDN w:val="0"/>
        <w:ind w:left="0" w:firstLine="0"/>
        <w:jc w:val="both"/>
        <w:rPr>
          <w:bCs/>
          <w:sz w:val="22"/>
          <w:szCs w:val="22"/>
        </w:rPr>
      </w:pPr>
      <w:r w:rsidRPr="00C50097">
        <w:rPr>
          <w:bCs/>
          <w:sz w:val="22"/>
          <w:szCs w:val="22"/>
        </w:rPr>
        <w:t xml:space="preserve">Заказчик в свою очередь обязуется принять результат </w:t>
      </w:r>
      <w:r w:rsidR="003B1E92" w:rsidRPr="00C50097">
        <w:rPr>
          <w:bCs/>
          <w:sz w:val="22"/>
          <w:szCs w:val="22"/>
        </w:rPr>
        <w:t xml:space="preserve">Работ </w:t>
      </w:r>
      <w:r w:rsidRPr="00C50097">
        <w:rPr>
          <w:bCs/>
          <w:sz w:val="22"/>
          <w:szCs w:val="22"/>
        </w:rPr>
        <w:t>и уплатить обусловленную цену.</w:t>
      </w:r>
    </w:p>
    <w:p w14:paraId="3D2711F5" w14:textId="77777777" w:rsidR="004341A1" w:rsidRPr="00C50097" w:rsidRDefault="004341A1" w:rsidP="00CC3B16">
      <w:pPr>
        <w:widowControl w:val="0"/>
        <w:numPr>
          <w:ilvl w:val="1"/>
          <w:numId w:val="3"/>
        </w:numPr>
        <w:shd w:val="clear" w:color="auto" w:fill="FFFFFF"/>
        <w:autoSpaceDE w:val="0"/>
        <w:autoSpaceDN w:val="0"/>
        <w:ind w:left="0" w:firstLine="0"/>
        <w:jc w:val="both"/>
        <w:rPr>
          <w:bCs/>
          <w:sz w:val="22"/>
          <w:szCs w:val="22"/>
        </w:rPr>
      </w:pPr>
      <w:r w:rsidRPr="00C50097">
        <w:rPr>
          <w:bCs/>
          <w:sz w:val="22"/>
          <w:szCs w:val="22"/>
        </w:rPr>
        <w:t>Подрядчик обязуется передать Заказчику результат Работы, соответствующий требованиям Заказчика в сроки и на условиях, предусмотренных настоящим Договором и приложениями к нему.</w:t>
      </w:r>
    </w:p>
    <w:p w14:paraId="1EE8BF1E" w14:textId="77777777" w:rsidR="004341A1" w:rsidRPr="00C50097" w:rsidRDefault="004341A1" w:rsidP="00CC3B16">
      <w:pPr>
        <w:widowControl w:val="0"/>
        <w:numPr>
          <w:ilvl w:val="1"/>
          <w:numId w:val="3"/>
        </w:numPr>
        <w:shd w:val="clear" w:color="auto" w:fill="FFFFFF"/>
        <w:autoSpaceDE w:val="0"/>
        <w:autoSpaceDN w:val="0"/>
        <w:ind w:left="0" w:firstLine="0"/>
        <w:jc w:val="both"/>
        <w:rPr>
          <w:bCs/>
          <w:sz w:val="22"/>
          <w:szCs w:val="22"/>
        </w:rPr>
      </w:pPr>
      <w:r w:rsidRPr="00C50097">
        <w:rPr>
          <w:bCs/>
          <w:sz w:val="22"/>
          <w:szCs w:val="22"/>
        </w:rPr>
        <w:t>Подрядчик гарантирует, что на дату подписания Договора и в течение всего времени его действия:</w:t>
      </w:r>
    </w:p>
    <w:p w14:paraId="61F8B6F1" w14:textId="77777777" w:rsidR="004341A1" w:rsidRPr="00C50097" w:rsidRDefault="004341A1" w:rsidP="00CC3B16">
      <w:pPr>
        <w:widowControl w:val="0"/>
        <w:numPr>
          <w:ilvl w:val="2"/>
          <w:numId w:val="3"/>
        </w:numPr>
        <w:shd w:val="clear" w:color="auto" w:fill="FFFFFF"/>
        <w:autoSpaceDE w:val="0"/>
        <w:autoSpaceDN w:val="0"/>
        <w:ind w:left="0" w:firstLine="0"/>
        <w:jc w:val="both"/>
        <w:rPr>
          <w:bCs/>
          <w:sz w:val="22"/>
          <w:szCs w:val="22"/>
        </w:rPr>
      </w:pPr>
      <w:r w:rsidRPr="00C50097">
        <w:rPr>
          <w:bCs/>
          <w:sz w:val="22"/>
          <w:szCs w:val="22"/>
        </w:rPr>
        <w:t>Подрядчик выполнил все необходимые внутренние процедуры и согласования относительно заключения и исполнения Договора, а также иных связанных с ним сделок и иных юридических действий, включая получение всех необходимых решений органов управления, вышестоящих организаций, учредителей, участников.</w:t>
      </w:r>
    </w:p>
    <w:p w14:paraId="1D8F1B9C" w14:textId="77777777" w:rsidR="004341A1" w:rsidRPr="00C50097" w:rsidRDefault="004341A1" w:rsidP="00CC3B16">
      <w:pPr>
        <w:widowControl w:val="0"/>
        <w:numPr>
          <w:ilvl w:val="2"/>
          <w:numId w:val="3"/>
        </w:numPr>
        <w:shd w:val="clear" w:color="auto" w:fill="FFFFFF"/>
        <w:autoSpaceDE w:val="0"/>
        <w:autoSpaceDN w:val="0"/>
        <w:ind w:left="0" w:firstLine="0"/>
        <w:jc w:val="both"/>
        <w:rPr>
          <w:bCs/>
          <w:sz w:val="22"/>
          <w:szCs w:val="22"/>
        </w:rPr>
      </w:pPr>
      <w:r w:rsidRPr="00C50097">
        <w:rPr>
          <w:bCs/>
          <w:sz w:val="22"/>
          <w:szCs w:val="22"/>
        </w:rPr>
        <w:t>Заключение и исполнение настоящего Договора не противоречит и не представляет собой нарушения какого-либо иного обязательства Подрядчика, вытекающего из сделки или иного основания.</w:t>
      </w:r>
    </w:p>
    <w:p w14:paraId="16230445" w14:textId="77777777" w:rsidR="004341A1" w:rsidRPr="00C50097" w:rsidRDefault="004341A1" w:rsidP="00CC3B16">
      <w:pPr>
        <w:widowControl w:val="0"/>
        <w:numPr>
          <w:ilvl w:val="2"/>
          <w:numId w:val="3"/>
        </w:numPr>
        <w:shd w:val="clear" w:color="auto" w:fill="FFFFFF"/>
        <w:autoSpaceDE w:val="0"/>
        <w:autoSpaceDN w:val="0"/>
        <w:ind w:left="0" w:firstLine="0"/>
        <w:jc w:val="both"/>
        <w:rPr>
          <w:bCs/>
          <w:sz w:val="22"/>
          <w:szCs w:val="22"/>
        </w:rPr>
      </w:pPr>
      <w:r w:rsidRPr="00C50097">
        <w:rPr>
          <w:bCs/>
          <w:sz w:val="22"/>
          <w:szCs w:val="22"/>
        </w:rPr>
        <w:t>Подрядчик является платежеспособным и состоятельным.</w:t>
      </w:r>
    </w:p>
    <w:p w14:paraId="58678150" w14:textId="77777777" w:rsidR="004341A1" w:rsidRPr="00C50097" w:rsidRDefault="004341A1" w:rsidP="00CC3B16">
      <w:pPr>
        <w:widowControl w:val="0"/>
        <w:numPr>
          <w:ilvl w:val="1"/>
          <w:numId w:val="11"/>
        </w:numPr>
        <w:shd w:val="clear" w:color="auto" w:fill="FFFFFF"/>
        <w:tabs>
          <w:tab w:val="clear" w:pos="360"/>
          <w:tab w:val="num" w:pos="720"/>
        </w:tabs>
        <w:autoSpaceDE w:val="0"/>
        <w:autoSpaceDN w:val="0"/>
        <w:ind w:left="0" w:firstLine="0"/>
        <w:jc w:val="both"/>
        <w:rPr>
          <w:bCs/>
          <w:sz w:val="22"/>
          <w:szCs w:val="22"/>
        </w:rPr>
      </w:pPr>
      <w:r w:rsidRPr="00C50097">
        <w:rPr>
          <w:bCs/>
          <w:sz w:val="22"/>
          <w:szCs w:val="22"/>
        </w:rPr>
        <w:t>Работы по настоящему Договору должны выполняться в соответствии с действующими на территории Российской Федерации нормативными документами по технической эксплуатации, охране труда, пожарной и промышленной безопасности в электроэнергетике, строительстве и иных областях, входящих в сферу влияния настоящего Договора.</w:t>
      </w:r>
    </w:p>
    <w:p w14:paraId="15D8C763" w14:textId="353563A4" w:rsidR="008F3E08" w:rsidRPr="00C50097" w:rsidRDefault="008F3E08" w:rsidP="00CC3B16">
      <w:pPr>
        <w:numPr>
          <w:ilvl w:val="1"/>
          <w:numId w:val="11"/>
        </w:numPr>
        <w:tabs>
          <w:tab w:val="clear" w:pos="360"/>
          <w:tab w:val="num" w:pos="0"/>
        </w:tabs>
        <w:ind w:left="0" w:firstLine="0"/>
        <w:jc w:val="both"/>
        <w:rPr>
          <w:bCs/>
          <w:sz w:val="22"/>
          <w:szCs w:val="22"/>
        </w:rPr>
      </w:pPr>
      <w:r w:rsidRPr="00C50097">
        <w:rPr>
          <w:sz w:val="22"/>
          <w:szCs w:val="22"/>
        </w:rPr>
        <w:t xml:space="preserve">Стороны определили, что </w:t>
      </w:r>
      <w:r w:rsidR="0023372B" w:rsidRPr="00C50097">
        <w:rPr>
          <w:sz w:val="22"/>
          <w:szCs w:val="22"/>
        </w:rPr>
        <w:t xml:space="preserve">при выполнении </w:t>
      </w:r>
      <w:r w:rsidR="00A87BFD" w:rsidRPr="00C50097">
        <w:rPr>
          <w:sz w:val="22"/>
          <w:szCs w:val="22"/>
        </w:rPr>
        <w:t>Р</w:t>
      </w:r>
      <w:r w:rsidRPr="00C50097">
        <w:rPr>
          <w:sz w:val="22"/>
          <w:szCs w:val="22"/>
        </w:rPr>
        <w:t>абот</w:t>
      </w:r>
      <w:r w:rsidR="0023372B" w:rsidRPr="00C50097">
        <w:rPr>
          <w:sz w:val="22"/>
          <w:szCs w:val="22"/>
        </w:rPr>
        <w:t xml:space="preserve"> </w:t>
      </w:r>
      <w:r w:rsidR="009F097A" w:rsidRPr="00C50097">
        <w:rPr>
          <w:sz w:val="22"/>
          <w:szCs w:val="22"/>
        </w:rPr>
        <w:t xml:space="preserve">Подрядчиком </w:t>
      </w:r>
      <w:r w:rsidR="0023372B" w:rsidRPr="00C50097">
        <w:rPr>
          <w:sz w:val="22"/>
          <w:szCs w:val="22"/>
        </w:rPr>
        <w:t xml:space="preserve">могут быть использованы </w:t>
      </w:r>
      <w:r w:rsidR="009F097A" w:rsidRPr="00C50097">
        <w:rPr>
          <w:sz w:val="22"/>
          <w:szCs w:val="22"/>
        </w:rPr>
        <w:t>оборудовани</w:t>
      </w:r>
      <w:r w:rsidR="0023372B" w:rsidRPr="00C50097">
        <w:rPr>
          <w:sz w:val="22"/>
          <w:szCs w:val="22"/>
        </w:rPr>
        <w:t>е</w:t>
      </w:r>
      <w:r w:rsidR="009F097A" w:rsidRPr="00C50097">
        <w:rPr>
          <w:sz w:val="22"/>
          <w:szCs w:val="22"/>
        </w:rPr>
        <w:t xml:space="preserve"> и </w:t>
      </w:r>
      <w:r w:rsidR="0023372B" w:rsidRPr="00C50097">
        <w:rPr>
          <w:sz w:val="22"/>
          <w:szCs w:val="22"/>
        </w:rPr>
        <w:t>материалы Подрядчика и</w:t>
      </w:r>
      <w:r w:rsidR="00094FBC" w:rsidRPr="00C50097">
        <w:rPr>
          <w:sz w:val="22"/>
          <w:szCs w:val="22"/>
        </w:rPr>
        <w:t>/или</w:t>
      </w:r>
      <w:r w:rsidR="0023372B" w:rsidRPr="00C50097">
        <w:rPr>
          <w:sz w:val="22"/>
          <w:szCs w:val="22"/>
        </w:rPr>
        <w:t xml:space="preserve"> </w:t>
      </w:r>
      <w:r w:rsidRPr="00C50097">
        <w:rPr>
          <w:sz w:val="22"/>
          <w:szCs w:val="22"/>
        </w:rPr>
        <w:t xml:space="preserve">Заказчика. </w:t>
      </w:r>
      <w:r w:rsidR="0023372B" w:rsidRPr="00C50097">
        <w:rPr>
          <w:sz w:val="22"/>
          <w:szCs w:val="22"/>
        </w:rPr>
        <w:t xml:space="preserve">Принадлежность конкретных материалов и оборудования Заказчик определяет </w:t>
      </w:r>
      <w:r w:rsidR="00F97284">
        <w:rPr>
          <w:sz w:val="22"/>
          <w:szCs w:val="22"/>
        </w:rPr>
        <w:t>в рабочем порядке</w:t>
      </w:r>
      <w:r w:rsidR="0023372B" w:rsidRPr="00C50097">
        <w:rPr>
          <w:sz w:val="22"/>
          <w:szCs w:val="22"/>
        </w:rPr>
        <w:t xml:space="preserve"> по каждой заявке Заказчика.</w:t>
      </w:r>
    </w:p>
    <w:p w14:paraId="35A7E3D1" w14:textId="77777777" w:rsidR="004341A1" w:rsidRPr="00C50097" w:rsidRDefault="004341A1" w:rsidP="004341A1">
      <w:pPr>
        <w:shd w:val="clear" w:color="auto" w:fill="FFFFFF"/>
        <w:jc w:val="both"/>
        <w:rPr>
          <w:b/>
          <w:bCs/>
          <w:sz w:val="22"/>
          <w:szCs w:val="22"/>
        </w:rPr>
      </w:pPr>
    </w:p>
    <w:p w14:paraId="04DBABD6" w14:textId="77777777" w:rsidR="004341A1" w:rsidRPr="00C50097" w:rsidRDefault="004341A1" w:rsidP="00CC3B16">
      <w:pPr>
        <w:widowControl w:val="0"/>
        <w:numPr>
          <w:ilvl w:val="0"/>
          <w:numId w:val="3"/>
        </w:numPr>
        <w:shd w:val="clear" w:color="auto" w:fill="FFFFFF"/>
        <w:tabs>
          <w:tab w:val="clear" w:pos="1065"/>
          <w:tab w:val="num" w:pos="360"/>
        </w:tabs>
        <w:autoSpaceDE w:val="0"/>
        <w:autoSpaceDN w:val="0"/>
        <w:ind w:left="0" w:firstLine="0"/>
        <w:jc w:val="center"/>
        <w:rPr>
          <w:b/>
          <w:bCs/>
          <w:sz w:val="22"/>
          <w:szCs w:val="22"/>
        </w:rPr>
      </w:pPr>
      <w:r w:rsidRPr="00C50097">
        <w:rPr>
          <w:b/>
          <w:bCs/>
          <w:sz w:val="22"/>
          <w:szCs w:val="22"/>
        </w:rPr>
        <w:t>Сумма Договора (стоимость Работ)</w:t>
      </w:r>
    </w:p>
    <w:p w14:paraId="7A5BDB39" w14:textId="01CD3760" w:rsidR="005D3996" w:rsidRPr="008F0CF3" w:rsidRDefault="00867AB7" w:rsidP="003B2F21">
      <w:pPr>
        <w:pStyle w:val="ab"/>
        <w:numPr>
          <w:ilvl w:val="1"/>
          <w:numId w:val="3"/>
        </w:numPr>
        <w:tabs>
          <w:tab w:val="clear" w:pos="720"/>
          <w:tab w:val="num" w:pos="567"/>
        </w:tabs>
        <w:ind w:left="0" w:firstLine="0"/>
        <w:jc w:val="both"/>
        <w:rPr>
          <w:sz w:val="22"/>
          <w:szCs w:val="22"/>
        </w:rPr>
      </w:pPr>
      <w:r w:rsidRPr="00C50097">
        <w:rPr>
          <w:sz w:val="22"/>
          <w:szCs w:val="22"/>
        </w:rPr>
        <w:t>С</w:t>
      </w:r>
      <w:r w:rsidR="00206C8C" w:rsidRPr="00C50097">
        <w:rPr>
          <w:sz w:val="22"/>
          <w:szCs w:val="22"/>
        </w:rPr>
        <w:t xml:space="preserve">умма Договора </w:t>
      </w:r>
      <w:r w:rsidRPr="00C50097">
        <w:rPr>
          <w:sz w:val="22"/>
          <w:szCs w:val="22"/>
        </w:rPr>
        <w:t>составляет</w:t>
      </w:r>
      <w:r w:rsidR="00206C8C" w:rsidRPr="00C50097">
        <w:rPr>
          <w:color w:val="000000"/>
          <w:sz w:val="22"/>
          <w:szCs w:val="22"/>
          <w:lang w:val="x-none" w:eastAsia="x-none"/>
        </w:rPr>
        <w:t xml:space="preserve"> </w:t>
      </w:r>
      <w:r w:rsidR="00A026D7" w:rsidRPr="00C50097">
        <w:rPr>
          <w:color w:val="000000"/>
          <w:sz w:val="22"/>
          <w:szCs w:val="22"/>
          <w:lang w:eastAsia="x-none"/>
        </w:rPr>
        <w:t>________________</w:t>
      </w:r>
      <w:r w:rsidR="00CB2E02" w:rsidRPr="00C50097">
        <w:rPr>
          <w:color w:val="000000"/>
          <w:sz w:val="22"/>
          <w:szCs w:val="22"/>
          <w:lang w:val="x-none" w:eastAsia="x-none"/>
        </w:rPr>
        <w:t xml:space="preserve"> </w:t>
      </w:r>
      <w:r w:rsidR="00206C8C" w:rsidRPr="00C50097">
        <w:rPr>
          <w:color w:val="000000"/>
          <w:sz w:val="22"/>
          <w:szCs w:val="22"/>
          <w:lang w:val="x-none" w:eastAsia="x-none"/>
        </w:rPr>
        <w:t>(</w:t>
      </w:r>
      <w:r w:rsidR="00A026D7" w:rsidRPr="00C50097">
        <w:rPr>
          <w:color w:val="000000"/>
          <w:sz w:val="22"/>
          <w:szCs w:val="22"/>
          <w:lang w:eastAsia="x-none"/>
        </w:rPr>
        <w:t>_________________________</w:t>
      </w:r>
      <w:r w:rsidR="00CB2E02" w:rsidRPr="00C50097">
        <w:rPr>
          <w:color w:val="000000"/>
          <w:sz w:val="22"/>
          <w:szCs w:val="22"/>
          <w:lang w:eastAsia="x-none"/>
        </w:rPr>
        <w:t>)</w:t>
      </w:r>
      <w:r w:rsidR="00A026D7" w:rsidRPr="00C50097">
        <w:rPr>
          <w:color w:val="000000"/>
          <w:sz w:val="22"/>
          <w:szCs w:val="22"/>
          <w:lang w:val="x-none" w:eastAsia="x-none"/>
        </w:rPr>
        <w:t xml:space="preserve"> </w:t>
      </w:r>
      <w:r w:rsidR="00A026D7" w:rsidRPr="00C50097">
        <w:rPr>
          <w:sz w:val="22"/>
          <w:szCs w:val="22"/>
        </w:rPr>
        <w:t xml:space="preserve">рублей </w:t>
      </w:r>
      <w:r w:rsidR="00CB2E02" w:rsidRPr="00C50097">
        <w:rPr>
          <w:sz w:val="22"/>
          <w:szCs w:val="22"/>
        </w:rPr>
        <w:t>копеек</w:t>
      </w:r>
      <w:r w:rsidR="00A026D7" w:rsidRPr="00C50097">
        <w:rPr>
          <w:sz w:val="22"/>
          <w:szCs w:val="22"/>
        </w:rPr>
        <w:t xml:space="preserve">, </w:t>
      </w:r>
      <w:r w:rsidR="004D42A4" w:rsidRPr="00C50097">
        <w:rPr>
          <w:sz w:val="22"/>
          <w:szCs w:val="22"/>
        </w:rPr>
        <w:t xml:space="preserve">в том </w:t>
      </w:r>
      <w:r w:rsidR="004D42A4" w:rsidRPr="008F0CF3">
        <w:rPr>
          <w:sz w:val="22"/>
          <w:szCs w:val="22"/>
        </w:rPr>
        <w:t xml:space="preserve">числе НДС </w:t>
      </w:r>
      <w:r w:rsidRPr="008F0CF3">
        <w:rPr>
          <w:sz w:val="22"/>
          <w:szCs w:val="22"/>
        </w:rPr>
        <w:t>___________________</w:t>
      </w:r>
      <w:r w:rsidR="005D3996" w:rsidRPr="008F0CF3">
        <w:rPr>
          <w:sz w:val="22"/>
          <w:szCs w:val="22"/>
        </w:rPr>
        <w:t>.</w:t>
      </w:r>
    </w:p>
    <w:p w14:paraId="32F7A034" w14:textId="474DE3E4" w:rsidR="00697A67" w:rsidRPr="008F0CF3" w:rsidRDefault="005D3996" w:rsidP="0032522C">
      <w:pPr>
        <w:pStyle w:val="ab"/>
        <w:numPr>
          <w:ilvl w:val="1"/>
          <w:numId w:val="3"/>
        </w:numPr>
        <w:tabs>
          <w:tab w:val="clear" w:pos="720"/>
          <w:tab w:val="num" w:pos="567"/>
        </w:tabs>
        <w:ind w:left="0" w:firstLine="0"/>
        <w:jc w:val="both"/>
        <w:rPr>
          <w:color w:val="000000"/>
          <w:sz w:val="22"/>
          <w:szCs w:val="22"/>
        </w:rPr>
      </w:pPr>
      <w:r w:rsidRPr="008F0CF3">
        <w:rPr>
          <w:sz w:val="22"/>
          <w:szCs w:val="22"/>
        </w:rPr>
        <w:t xml:space="preserve">Стоимость </w:t>
      </w:r>
      <w:r w:rsidR="0032522C">
        <w:rPr>
          <w:sz w:val="22"/>
          <w:szCs w:val="22"/>
        </w:rPr>
        <w:t>Р</w:t>
      </w:r>
      <w:r w:rsidRPr="008F0CF3">
        <w:rPr>
          <w:sz w:val="22"/>
          <w:szCs w:val="22"/>
        </w:rPr>
        <w:t>абот</w:t>
      </w:r>
      <w:r w:rsidR="0032522C">
        <w:rPr>
          <w:sz w:val="22"/>
          <w:szCs w:val="22"/>
        </w:rPr>
        <w:t xml:space="preserve"> Подрядчика </w:t>
      </w:r>
      <w:r w:rsidRPr="008F0CF3">
        <w:rPr>
          <w:sz w:val="22"/>
          <w:szCs w:val="22"/>
        </w:rPr>
        <w:t>рассчитывается на основании</w:t>
      </w:r>
      <w:r w:rsidR="0032522C">
        <w:rPr>
          <w:sz w:val="22"/>
          <w:szCs w:val="22"/>
        </w:rPr>
        <w:t xml:space="preserve"> заявки Заказчика</w:t>
      </w:r>
      <w:r w:rsidRPr="008F0CF3">
        <w:rPr>
          <w:sz w:val="22"/>
          <w:szCs w:val="22"/>
        </w:rPr>
        <w:t xml:space="preserve"> </w:t>
      </w:r>
      <w:r w:rsidR="0032522C">
        <w:rPr>
          <w:sz w:val="22"/>
          <w:szCs w:val="22"/>
        </w:rPr>
        <w:t xml:space="preserve">в </w:t>
      </w:r>
      <w:r w:rsidR="0032522C" w:rsidRPr="0032522C">
        <w:rPr>
          <w:sz w:val="22"/>
          <w:szCs w:val="22"/>
        </w:rPr>
        <w:t xml:space="preserve">соответствии с ценами на </w:t>
      </w:r>
      <w:r w:rsidR="0032522C">
        <w:rPr>
          <w:sz w:val="22"/>
          <w:szCs w:val="22"/>
        </w:rPr>
        <w:t>Р</w:t>
      </w:r>
      <w:r w:rsidR="0032522C" w:rsidRPr="0032522C">
        <w:rPr>
          <w:sz w:val="22"/>
          <w:szCs w:val="22"/>
        </w:rPr>
        <w:t>аботы, указанными в Спецификации (Приложение № 1 к настоящему Договору)</w:t>
      </w:r>
      <w:r w:rsidR="00697A67" w:rsidRPr="008F0CF3">
        <w:rPr>
          <w:sz w:val="22"/>
          <w:szCs w:val="22"/>
        </w:rPr>
        <w:t>.</w:t>
      </w:r>
    </w:p>
    <w:p w14:paraId="6C3E721C" w14:textId="51238EB0" w:rsidR="004341A1" w:rsidRPr="003B2F21" w:rsidRDefault="004341A1" w:rsidP="003B2F21">
      <w:pPr>
        <w:pStyle w:val="ab"/>
        <w:numPr>
          <w:ilvl w:val="1"/>
          <w:numId w:val="3"/>
        </w:numPr>
        <w:tabs>
          <w:tab w:val="clear" w:pos="720"/>
          <w:tab w:val="num" w:pos="567"/>
        </w:tabs>
        <w:ind w:left="0" w:firstLine="0"/>
        <w:jc w:val="both"/>
        <w:rPr>
          <w:sz w:val="22"/>
          <w:szCs w:val="22"/>
        </w:rPr>
      </w:pPr>
      <w:r w:rsidRPr="008F0CF3">
        <w:rPr>
          <w:sz w:val="22"/>
          <w:szCs w:val="22"/>
        </w:rPr>
        <w:t xml:space="preserve">Цена (Стоимость) </w:t>
      </w:r>
      <w:r w:rsidR="0032522C">
        <w:rPr>
          <w:sz w:val="22"/>
          <w:szCs w:val="22"/>
        </w:rPr>
        <w:t>Р</w:t>
      </w:r>
      <w:r w:rsidR="00094FBC" w:rsidRPr="008F0CF3">
        <w:rPr>
          <w:sz w:val="22"/>
          <w:szCs w:val="22"/>
        </w:rPr>
        <w:t>абот, указанных в Спецификации (Приложение № 1 к настоящему Договору), включает в себя</w:t>
      </w:r>
      <w:r w:rsidRPr="008F0CF3">
        <w:rPr>
          <w:sz w:val="22"/>
          <w:szCs w:val="22"/>
        </w:rPr>
        <w:t xml:space="preserve"> стоимость поставки на Объект Заказчика и к месту монтажа</w:t>
      </w:r>
      <w:r w:rsidR="003D2366" w:rsidRPr="008F0CF3">
        <w:rPr>
          <w:sz w:val="22"/>
          <w:szCs w:val="22"/>
        </w:rPr>
        <w:t xml:space="preserve"> (установки)</w:t>
      </w:r>
      <w:r w:rsidRPr="008F0CF3">
        <w:rPr>
          <w:sz w:val="22"/>
          <w:szCs w:val="22"/>
        </w:rPr>
        <w:t xml:space="preserve"> все</w:t>
      </w:r>
      <w:r w:rsidR="00F033D7" w:rsidRPr="008F0CF3">
        <w:rPr>
          <w:sz w:val="22"/>
          <w:szCs w:val="22"/>
        </w:rPr>
        <w:t>го</w:t>
      </w:r>
      <w:r w:rsidRPr="008F0CF3">
        <w:rPr>
          <w:sz w:val="22"/>
          <w:szCs w:val="22"/>
        </w:rPr>
        <w:t xml:space="preserve"> необходим</w:t>
      </w:r>
      <w:r w:rsidR="00C15F85" w:rsidRPr="008F0CF3">
        <w:rPr>
          <w:sz w:val="22"/>
          <w:szCs w:val="22"/>
        </w:rPr>
        <w:t>ого</w:t>
      </w:r>
      <w:r w:rsidRPr="00C50097">
        <w:rPr>
          <w:sz w:val="22"/>
          <w:szCs w:val="22"/>
        </w:rPr>
        <w:t xml:space="preserve"> </w:t>
      </w:r>
      <w:r w:rsidR="00C15F85" w:rsidRPr="00C50097">
        <w:rPr>
          <w:sz w:val="22"/>
          <w:szCs w:val="22"/>
        </w:rPr>
        <w:t xml:space="preserve">оборудования, </w:t>
      </w:r>
      <w:r w:rsidRPr="00C50097">
        <w:rPr>
          <w:sz w:val="22"/>
          <w:szCs w:val="22"/>
        </w:rPr>
        <w:t>материалов (в том числе вспомогательных</w:t>
      </w:r>
      <w:r w:rsidR="00CD5C92" w:rsidRPr="00C50097">
        <w:rPr>
          <w:sz w:val="22"/>
          <w:szCs w:val="22"/>
        </w:rPr>
        <w:t>)</w:t>
      </w:r>
      <w:r w:rsidRPr="00C50097">
        <w:rPr>
          <w:sz w:val="22"/>
          <w:szCs w:val="22"/>
        </w:rPr>
        <w:t xml:space="preserve">, стоимость погрузо-разгрузочных Работ, транспортных расходов, трудозатраты Подрядчика, </w:t>
      </w:r>
      <w:r w:rsidR="00DB3B83" w:rsidRPr="00C50097">
        <w:rPr>
          <w:sz w:val="22"/>
          <w:szCs w:val="22"/>
        </w:rPr>
        <w:t xml:space="preserve">оформление всей необходимой документации, предусмотренной условиями Договора, </w:t>
      </w:r>
      <w:r w:rsidRPr="00C50097">
        <w:rPr>
          <w:sz w:val="22"/>
          <w:szCs w:val="22"/>
        </w:rPr>
        <w:t>командировочные расходы, все налоги, прибыль Подрядчика, а также все издержки и риски Подрядчика, связанные с исполнением Работ по Договору и достижением их качества, предусмотренного настоящим Договором, требованиями Заказчика, строительными нормами и правилами.</w:t>
      </w:r>
      <w:r w:rsidR="00307993" w:rsidRPr="00C50097">
        <w:rPr>
          <w:sz w:val="22"/>
          <w:szCs w:val="22"/>
        </w:rPr>
        <w:t xml:space="preserve"> </w:t>
      </w:r>
    </w:p>
    <w:p w14:paraId="0CC6603A" w14:textId="77777777" w:rsidR="004341A1" w:rsidRPr="00C50097" w:rsidRDefault="004341A1" w:rsidP="004341A1">
      <w:pPr>
        <w:shd w:val="clear" w:color="auto" w:fill="FFFFFF"/>
        <w:jc w:val="both"/>
        <w:rPr>
          <w:bCs/>
          <w:sz w:val="22"/>
          <w:szCs w:val="22"/>
        </w:rPr>
      </w:pPr>
    </w:p>
    <w:p w14:paraId="316641B3" w14:textId="77777777" w:rsidR="004341A1" w:rsidRPr="00C50097" w:rsidRDefault="004341A1" w:rsidP="00CC3B16">
      <w:pPr>
        <w:widowControl w:val="0"/>
        <w:numPr>
          <w:ilvl w:val="0"/>
          <w:numId w:val="3"/>
        </w:numPr>
        <w:shd w:val="clear" w:color="auto" w:fill="FFFFFF"/>
        <w:tabs>
          <w:tab w:val="left" w:pos="4536"/>
        </w:tabs>
        <w:autoSpaceDE w:val="0"/>
        <w:autoSpaceDN w:val="0"/>
        <w:jc w:val="center"/>
        <w:rPr>
          <w:b/>
          <w:bCs/>
          <w:sz w:val="22"/>
          <w:szCs w:val="22"/>
        </w:rPr>
      </w:pPr>
      <w:r w:rsidRPr="00C50097">
        <w:rPr>
          <w:b/>
          <w:bCs/>
          <w:sz w:val="22"/>
          <w:szCs w:val="22"/>
        </w:rPr>
        <w:t>Порядок расчетов</w:t>
      </w:r>
    </w:p>
    <w:p w14:paraId="3AF34572" w14:textId="326945F4" w:rsidR="004D0A52" w:rsidRPr="00F97284" w:rsidRDefault="004D0A52" w:rsidP="00DE6D88">
      <w:pPr>
        <w:pStyle w:val="af2"/>
        <w:numPr>
          <w:ilvl w:val="1"/>
          <w:numId w:val="3"/>
        </w:numPr>
        <w:tabs>
          <w:tab w:val="clear" w:pos="720"/>
          <w:tab w:val="num" w:pos="284"/>
        </w:tabs>
        <w:suppressAutoHyphens/>
        <w:autoSpaceDE/>
        <w:autoSpaceDN/>
        <w:adjustRightInd/>
        <w:ind w:left="0" w:firstLine="0"/>
        <w:jc w:val="both"/>
        <w:rPr>
          <w:sz w:val="22"/>
          <w:szCs w:val="22"/>
        </w:rPr>
      </w:pPr>
      <w:r w:rsidRPr="00C50097">
        <w:rPr>
          <w:sz w:val="22"/>
          <w:szCs w:val="22"/>
        </w:rPr>
        <w:t xml:space="preserve">Оплата по настоящему Договору за фактически выполненные и принятые работы производится Заказчиком в течение </w:t>
      </w:r>
      <w:r w:rsidR="00697A67" w:rsidRPr="00C50097">
        <w:rPr>
          <w:bCs/>
          <w:sz w:val="22"/>
          <w:szCs w:val="22"/>
          <w:lang w:val="ru-RU"/>
        </w:rPr>
        <w:t>7</w:t>
      </w:r>
      <w:r w:rsidR="00907D88" w:rsidRPr="00C50097">
        <w:rPr>
          <w:bCs/>
          <w:sz w:val="22"/>
          <w:szCs w:val="22"/>
        </w:rPr>
        <w:t xml:space="preserve"> (</w:t>
      </w:r>
      <w:r w:rsidR="00697A67" w:rsidRPr="00C50097">
        <w:rPr>
          <w:bCs/>
          <w:sz w:val="22"/>
          <w:szCs w:val="22"/>
          <w:lang w:val="ru-RU"/>
        </w:rPr>
        <w:t>сем</w:t>
      </w:r>
      <w:r w:rsidR="00450538" w:rsidRPr="00C50097">
        <w:rPr>
          <w:bCs/>
          <w:sz w:val="22"/>
          <w:szCs w:val="22"/>
          <w:lang w:val="ru-RU"/>
        </w:rPr>
        <w:t>и</w:t>
      </w:r>
      <w:r w:rsidR="00907D88" w:rsidRPr="00C50097">
        <w:rPr>
          <w:bCs/>
          <w:sz w:val="22"/>
          <w:szCs w:val="22"/>
        </w:rPr>
        <w:t xml:space="preserve">) </w:t>
      </w:r>
      <w:r w:rsidR="00697A67" w:rsidRPr="00C50097">
        <w:rPr>
          <w:bCs/>
          <w:sz w:val="22"/>
          <w:szCs w:val="22"/>
          <w:lang w:val="ru-RU"/>
        </w:rPr>
        <w:t>рабочи</w:t>
      </w:r>
      <w:r w:rsidR="000041D9" w:rsidRPr="00C50097">
        <w:rPr>
          <w:sz w:val="22"/>
          <w:szCs w:val="22"/>
          <w:lang w:val="ru-RU"/>
        </w:rPr>
        <w:t>х</w:t>
      </w:r>
      <w:r w:rsidRPr="00C50097">
        <w:rPr>
          <w:sz w:val="22"/>
          <w:szCs w:val="22"/>
        </w:rPr>
        <w:t xml:space="preserve"> дней с момента подписания Сторонами Акта приема-передачи выполненных работ (Приложение № </w:t>
      </w:r>
      <w:r w:rsidR="008F0CF3">
        <w:rPr>
          <w:sz w:val="22"/>
          <w:szCs w:val="22"/>
          <w:lang w:val="ru-RU"/>
        </w:rPr>
        <w:t>3</w:t>
      </w:r>
      <w:r w:rsidRPr="00F97284">
        <w:rPr>
          <w:sz w:val="22"/>
          <w:szCs w:val="22"/>
        </w:rPr>
        <w:t xml:space="preserve"> к настоящему Договору), предоставления счета, счета-фактуры, оформленных в соответствии с требованиями </w:t>
      </w:r>
      <w:r w:rsidR="00DD0B07" w:rsidRPr="00F97284">
        <w:rPr>
          <w:sz w:val="22"/>
          <w:szCs w:val="22"/>
          <w:lang w:val="ru-RU"/>
        </w:rPr>
        <w:t xml:space="preserve">действующего </w:t>
      </w:r>
      <w:r w:rsidRPr="00F97284">
        <w:rPr>
          <w:sz w:val="22"/>
          <w:szCs w:val="22"/>
        </w:rPr>
        <w:t xml:space="preserve">законодательства РФ, в форме безналичного </w:t>
      </w:r>
      <w:r w:rsidRPr="00F97284">
        <w:rPr>
          <w:sz w:val="22"/>
          <w:szCs w:val="22"/>
        </w:rPr>
        <w:lastRenderedPageBreak/>
        <w:t xml:space="preserve">расчета путем перечисления денежных средств на расчетный счет Подрядчика, указанный в </w:t>
      </w:r>
      <w:r w:rsidR="001F5D93" w:rsidRPr="00F97284">
        <w:rPr>
          <w:sz w:val="22"/>
          <w:szCs w:val="22"/>
          <w:lang w:val="ru-RU"/>
        </w:rPr>
        <w:t>разделе</w:t>
      </w:r>
      <w:r w:rsidR="001F5D93" w:rsidRPr="00F97284">
        <w:rPr>
          <w:sz w:val="22"/>
          <w:szCs w:val="22"/>
        </w:rPr>
        <w:t xml:space="preserve"> </w:t>
      </w:r>
      <w:r w:rsidR="00D3586F" w:rsidRPr="00F97284">
        <w:rPr>
          <w:sz w:val="22"/>
          <w:szCs w:val="22"/>
          <w:lang w:val="ru-RU"/>
        </w:rPr>
        <w:t>2</w:t>
      </w:r>
      <w:r w:rsidR="00C424E8" w:rsidRPr="00F97284">
        <w:rPr>
          <w:sz w:val="22"/>
          <w:szCs w:val="22"/>
          <w:lang w:val="ru-RU"/>
        </w:rPr>
        <w:t>2</w:t>
      </w:r>
      <w:r w:rsidRPr="00F97284">
        <w:rPr>
          <w:sz w:val="22"/>
          <w:szCs w:val="22"/>
        </w:rPr>
        <w:t xml:space="preserve"> настоящего Договора.</w:t>
      </w:r>
    </w:p>
    <w:p w14:paraId="21BC02F4" w14:textId="6DCB7F8A" w:rsidR="00C25380" w:rsidRPr="00C50097" w:rsidRDefault="004D0A52" w:rsidP="00621A41">
      <w:pPr>
        <w:pStyle w:val="af2"/>
        <w:numPr>
          <w:ilvl w:val="1"/>
          <w:numId w:val="3"/>
        </w:numPr>
        <w:tabs>
          <w:tab w:val="clear" w:pos="720"/>
          <w:tab w:val="num" w:pos="284"/>
        </w:tabs>
        <w:suppressAutoHyphens/>
        <w:autoSpaceDE/>
        <w:autoSpaceDN/>
        <w:adjustRightInd/>
        <w:ind w:left="0" w:firstLine="0"/>
        <w:jc w:val="both"/>
        <w:rPr>
          <w:sz w:val="22"/>
          <w:szCs w:val="22"/>
        </w:rPr>
      </w:pPr>
      <w:r w:rsidRPr="00C50097">
        <w:rPr>
          <w:sz w:val="22"/>
          <w:szCs w:val="22"/>
        </w:rPr>
        <w:t xml:space="preserve">Днем осуществления платежа признается дата списания денежных средств с </w:t>
      </w:r>
      <w:r w:rsidR="0009659F" w:rsidRPr="00C50097">
        <w:rPr>
          <w:sz w:val="22"/>
          <w:szCs w:val="22"/>
        </w:rPr>
        <w:t>корреспондентского</w:t>
      </w:r>
      <w:r w:rsidRPr="00C50097">
        <w:rPr>
          <w:sz w:val="22"/>
          <w:szCs w:val="22"/>
        </w:rPr>
        <w:t xml:space="preserve"> счета</w:t>
      </w:r>
      <w:r w:rsidR="00745ADB" w:rsidRPr="00C50097">
        <w:rPr>
          <w:sz w:val="22"/>
          <w:szCs w:val="22"/>
        </w:rPr>
        <w:t>, банка обслуживающего</w:t>
      </w:r>
      <w:r w:rsidRPr="00C50097">
        <w:rPr>
          <w:sz w:val="22"/>
          <w:szCs w:val="22"/>
        </w:rPr>
        <w:t xml:space="preserve"> Заказчика.</w:t>
      </w:r>
    </w:p>
    <w:p w14:paraId="44CA0AA1" w14:textId="32E8B3E4" w:rsidR="004341A1" w:rsidRPr="00C50097" w:rsidRDefault="004341A1" w:rsidP="00621A41">
      <w:pPr>
        <w:pStyle w:val="af2"/>
        <w:numPr>
          <w:ilvl w:val="1"/>
          <w:numId w:val="3"/>
        </w:numPr>
        <w:tabs>
          <w:tab w:val="clear" w:pos="720"/>
          <w:tab w:val="num" w:pos="284"/>
        </w:tabs>
        <w:suppressAutoHyphens/>
        <w:autoSpaceDE/>
        <w:autoSpaceDN/>
        <w:adjustRightInd/>
        <w:ind w:left="0" w:firstLine="0"/>
        <w:jc w:val="both"/>
        <w:rPr>
          <w:sz w:val="22"/>
          <w:szCs w:val="22"/>
        </w:rPr>
      </w:pPr>
      <w:r w:rsidRPr="00C50097">
        <w:rPr>
          <w:sz w:val="22"/>
          <w:szCs w:val="22"/>
        </w:rPr>
        <w:t>В случае возникновения претензий Заказчика в отношении правильности оформления первичной и отчетной документации испо</w:t>
      </w:r>
      <w:r w:rsidR="00A02871" w:rsidRPr="00C50097">
        <w:rPr>
          <w:sz w:val="22"/>
          <w:szCs w:val="22"/>
        </w:rPr>
        <w:t xml:space="preserve">лнение обязательства по оплате </w:t>
      </w:r>
      <w:r w:rsidRPr="00C50097">
        <w:rPr>
          <w:sz w:val="22"/>
          <w:szCs w:val="22"/>
        </w:rPr>
        <w:t>выполненных Работ со стороны Заказчика приостанавливается на период с момента обнаружения вышеуказанных нарушений и до момента их устранения Подрядчиком. При этом Заказчик не несет ответственности за задержку оплаты за выполненные Работы.</w:t>
      </w:r>
    </w:p>
    <w:p w14:paraId="1606A0FA" w14:textId="2449F4E4" w:rsidR="00CA1411" w:rsidRPr="00C50097" w:rsidRDefault="00216B45" w:rsidP="00621A41">
      <w:pPr>
        <w:pStyle w:val="af2"/>
        <w:numPr>
          <w:ilvl w:val="1"/>
          <w:numId w:val="3"/>
        </w:numPr>
        <w:tabs>
          <w:tab w:val="clear" w:pos="720"/>
          <w:tab w:val="num" w:pos="284"/>
        </w:tabs>
        <w:suppressAutoHyphens/>
        <w:autoSpaceDE/>
        <w:autoSpaceDN/>
        <w:adjustRightInd/>
        <w:ind w:left="0" w:firstLine="0"/>
        <w:jc w:val="both"/>
        <w:rPr>
          <w:sz w:val="22"/>
          <w:szCs w:val="22"/>
        </w:rPr>
      </w:pPr>
      <w:r w:rsidRPr="00C50097">
        <w:rPr>
          <w:sz w:val="22"/>
          <w:szCs w:val="22"/>
        </w:rPr>
        <w:t xml:space="preserve">Подрядчик </w:t>
      </w:r>
      <w:r w:rsidR="00AE34D9" w:rsidRPr="00C50097">
        <w:rPr>
          <w:sz w:val="22"/>
          <w:szCs w:val="22"/>
        </w:rPr>
        <w:t xml:space="preserve">не позднее 5 числа месяца, следующего за отчетным кварталом, направляет в адрес Заказчика оформленный со своей стороны акт сверки. Заказчик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w:t>
      </w:r>
      <w:r w:rsidRPr="00C50097">
        <w:rPr>
          <w:sz w:val="22"/>
          <w:szCs w:val="22"/>
        </w:rPr>
        <w:t>Подрядчику</w:t>
      </w:r>
      <w:r w:rsidR="00AE34D9" w:rsidRPr="00C50097">
        <w:rPr>
          <w:sz w:val="22"/>
          <w:szCs w:val="22"/>
        </w:rPr>
        <w:t xml:space="preserve"> один экземпляр надлежаще оформленного акта.</w:t>
      </w:r>
    </w:p>
    <w:p w14:paraId="175A4C2C" w14:textId="77777777" w:rsidR="004341A1" w:rsidRPr="00C50097" w:rsidRDefault="004341A1" w:rsidP="009B5A49">
      <w:pPr>
        <w:widowControl w:val="0"/>
        <w:shd w:val="clear" w:color="auto" w:fill="FFFFFF"/>
        <w:autoSpaceDE w:val="0"/>
        <w:autoSpaceDN w:val="0"/>
        <w:jc w:val="both"/>
        <w:rPr>
          <w:b/>
          <w:bCs/>
          <w:sz w:val="22"/>
          <w:szCs w:val="22"/>
        </w:rPr>
      </w:pPr>
    </w:p>
    <w:p w14:paraId="7E28F40B" w14:textId="77777777" w:rsidR="004341A1" w:rsidRPr="00C50097" w:rsidRDefault="00E131C7" w:rsidP="00CC3B16">
      <w:pPr>
        <w:widowControl w:val="0"/>
        <w:numPr>
          <w:ilvl w:val="0"/>
          <w:numId w:val="3"/>
        </w:numPr>
        <w:shd w:val="clear" w:color="auto" w:fill="FFFFFF"/>
        <w:tabs>
          <w:tab w:val="left" w:pos="4536"/>
        </w:tabs>
        <w:autoSpaceDE w:val="0"/>
        <w:autoSpaceDN w:val="0"/>
        <w:jc w:val="center"/>
        <w:rPr>
          <w:b/>
          <w:bCs/>
          <w:sz w:val="22"/>
          <w:szCs w:val="22"/>
        </w:rPr>
      </w:pPr>
      <w:r w:rsidRPr="00C50097">
        <w:rPr>
          <w:b/>
          <w:bCs/>
          <w:sz w:val="22"/>
          <w:szCs w:val="22"/>
        </w:rPr>
        <w:t>Срок действия Договора</w:t>
      </w:r>
    </w:p>
    <w:p w14:paraId="042755D1" w14:textId="07DE58C7" w:rsidR="001144BF" w:rsidRPr="00C50097" w:rsidRDefault="00BF2FA5" w:rsidP="00CC3B16">
      <w:pPr>
        <w:widowControl w:val="0"/>
        <w:numPr>
          <w:ilvl w:val="1"/>
          <w:numId w:val="5"/>
        </w:numPr>
        <w:shd w:val="clear" w:color="auto" w:fill="FFFFFF"/>
        <w:tabs>
          <w:tab w:val="clear" w:pos="360"/>
          <w:tab w:val="num" w:pos="720"/>
        </w:tabs>
        <w:autoSpaceDE w:val="0"/>
        <w:autoSpaceDN w:val="0"/>
        <w:ind w:left="0" w:firstLine="0"/>
        <w:jc w:val="both"/>
        <w:rPr>
          <w:sz w:val="22"/>
          <w:szCs w:val="22"/>
        </w:rPr>
      </w:pPr>
      <w:r w:rsidRPr="00C50097">
        <w:rPr>
          <w:sz w:val="22"/>
          <w:szCs w:val="22"/>
        </w:rPr>
        <w:t>Настоящий Д</w:t>
      </w:r>
      <w:r w:rsidR="001144BF" w:rsidRPr="00C50097">
        <w:rPr>
          <w:sz w:val="22"/>
          <w:szCs w:val="22"/>
        </w:rPr>
        <w:t>оговор вступает в силу с момента подписания его Сторон</w:t>
      </w:r>
      <w:r w:rsidRPr="00C50097">
        <w:rPr>
          <w:sz w:val="22"/>
          <w:szCs w:val="22"/>
        </w:rPr>
        <w:t>ами</w:t>
      </w:r>
      <w:r w:rsidR="001144BF" w:rsidRPr="00C50097">
        <w:rPr>
          <w:sz w:val="22"/>
          <w:szCs w:val="22"/>
        </w:rPr>
        <w:t xml:space="preserve"> и действует до </w:t>
      </w:r>
      <w:r w:rsidR="002A0DC0">
        <w:rPr>
          <w:b/>
          <w:sz w:val="22"/>
          <w:szCs w:val="22"/>
        </w:rPr>
        <w:t>30.11.2024</w:t>
      </w:r>
      <w:r w:rsidR="001144BF" w:rsidRPr="00C50097">
        <w:rPr>
          <w:sz w:val="22"/>
          <w:szCs w:val="22"/>
        </w:rPr>
        <w:t>, а в части расче</w:t>
      </w:r>
      <w:r w:rsidR="00FE25FB" w:rsidRPr="00C50097">
        <w:rPr>
          <w:sz w:val="22"/>
          <w:szCs w:val="22"/>
        </w:rPr>
        <w:t>тов и выполнения Работ по каждой</w:t>
      </w:r>
      <w:r w:rsidR="001144BF" w:rsidRPr="00C50097">
        <w:rPr>
          <w:sz w:val="22"/>
          <w:szCs w:val="22"/>
        </w:rPr>
        <w:t xml:space="preserve"> </w:t>
      </w:r>
      <w:r w:rsidR="00FE25FB" w:rsidRPr="00C50097">
        <w:rPr>
          <w:sz w:val="22"/>
          <w:szCs w:val="22"/>
        </w:rPr>
        <w:t>заявке</w:t>
      </w:r>
      <w:r w:rsidR="001144BF" w:rsidRPr="00C50097">
        <w:rPr>
          <w:sz w:val="22"/>
          <w:szCs w:val="22"/>
        </w:rPr>
        <w:t xml:space="preserve"> до полного исполнения Сторонами своих обязательств.</w:t>
      </w:r>
    </w:p>
    <w:p w14:paraId="7413E44D" w14:textId="77777777" w:rsidR="009F097A" w:rsidRPr="00C50097" w:rsidRDefault="009F097A" w:rsidP="009F097A">
      <w:pPr>
        <w:widowControl w:val="0"/>
        <w:shd w:val="clear" w:color="auto" w:fill="FFFFFF"/>
        <w:autoSpaceDE w:val="0"/>
        <w:autoSpaceDN w:val="0"/>
        <w:rPr>
          <w:sz w:val="22"/>
          <w:szCs w:val="22"/>
        </w:rPr>
      </w:pPr>
    </w:p>
    <w:p w14:paraId="3A2A52B6" w14:textId="77777777" w:rsidR="004341A1" w:rsidRPr="00C50097" w:rsidRDefault="004341A1" w:rsidP="00CC3B16">
      <w:pPr>
        <w:widowControl w:val="0"/>
        <w:numPr>
          <w:ilvl w:val="0"/>
          <w:numId w:val="5"/>
        </w:numPr>
        <w:autoSpaceDE w:val="0"/>
        <w:autoSpaceDN w:val="0"/>
        <w:jc w:val="center"/>
        <w:rPr>
          <w:b/>
          <w:sz w:val="22"/>
          <w:szCs w:val="22"/>
        </w:rPr>
      </w:pPr>
      <w:r w:rsidRPr="00C50097">
        <w:rPr>
          <w:b/>
          <w:sz w:val="22"/>
          <w:szCs w:val="22"/>
        </w:rPr>
        <w:t>Порядок и условия производства Работ</w:t>
      </w:r>
    </w:p>
    <w:p w14:paraId="3AC58EF7" w14:textId="4DB4EFFF" w:rsidR="002D607D" w:rsidRDefault="002D607D" w:rsidP="002D607D">
      <w:pPr>
        <w:pStyle w:val="af2"/>
        <w:numPr>
          <w:ilvl w:val="1"/>
          <w:numId w:val="5"/>
        </w:numPr>
        <w:tabs>
          <w:tab w:val="clear" w:pos="360"/>
          <w:tab w:val="num" w:pos="709"/>
          <w:tab w:val="left" w:pos="851"/>
          <w:tab w:val="left" w:pos="1260"/>
        </w:tabs>
        <w:ind w:left="0" w:firstLine="0"/>
        <w:jc w:val="both"/>
        <w:rPr>
          <w:sz w:val="22"/>
          <w:szCs w:val="22"/>
        </w:rPr>
      </w:pPr>
      <w:bookmarkStart w:id="1" w:name="_Hlk120260485"/>
      <w:r w:rsidRPr="002D607D">
        <w:rPr>
          <w:sz w:val="22"/>
          <w:szCs w:val="22"/>
        </w:rPr>
        <w:t>Подрядчик в течение 1 (одного) часа после получения</w:t>
      </w:r>
      <w:r w:rsidR="007B52BE">
        <w:rPr>
          <w:sz w:val="22"/>
          <w:szCs w:val="22"/>
          <w:lang w:val="ru-RU"/>
        </w:rPr>
        <w:t xml:space="preserve"> от Заказчика</w:t>
      </w:r>
      <w:r w:rsidRPr="002D607D">
        <w:rPr>
          <w:sz w:val="22"/>
          <w:szCs w:val="22"/>
        </w:rPr>
        <w:t xml:space="preserve"> </w:t>
      </w:r>
      <w:r w:rsidR="00056A81">
        <w:rPr>
          <w:sz w:val="22"/>
          <w:szCs w:val="22"/>
          <w:lang w:val="ru-RU"/>
        </w:rPr>
        <w:t>з</w:t>
      </w:r>
      <w:r w:rsidRPr="002D607D">
        <w:rPr>
          <w:sz w:val="22"/>
          <w:szCs w:val="22"/>
        </w:rPr>
        <w:t>аяв</w:t>
      </w:r>
      <w:r w:rsidR="00056A81">
        <w:rPr>
          <w:sz w:val="22"/>
          <w:szCs w:val="22"/>
          <w:lang w:val="ru-RU"/>
        </w:rPr>
        <w:t>ки</w:t>
      </w:r>
      <w:r w:rsidR="007B52BE">
        <w:rPr>
          <w:sz w:val="22"/>
          <w:szCs w:val="22"/>
          <w:lang w:val="ru-RU"/>
        </w:rPr>
        <w:t xml:space="preserve"> на выполнение Работ</w:t>
      </w:r>
      <w:r w:rsidRPr="002D607D">
        <w:rPr>
          <w:sz w:val="22"/>
          <w:szCs w:val="22"/>
        </w:rPr>
        <w:t xml:space="preserve"> связывается с Клиентом, проводит предварительные переговоры с </w:t>
      </w:r>
      <w:r>
        <w:rPr>
          <w:sz w:val="22"/>
          <w:szCs w:val="22"/>
          <w:lang w:val="ru-RU"/>
        </w:rPr>
        <w:t>К</w:t>
      </w:r>
      <w:r w:rsidRPr="002D607D">
        <w:rPr>
          <w:sz w:val="22"/>
          <w:szCs w:val="22"/>
        </w:rPr>
        <w:t>лиентом, уточня</w:t>
      </w:r>
      <w:r w:rsidR="007B52BE">
        <w:rPr>
          <w:sz w:val="22"/>
          <w:szCs w:val="22"/>
          <w:lang w:val="ru-RU"/>
        </w:rPr>
        <w:t>ет</w:t>
      </w:r>
      <w:r w:rsidRPr="002D607D">
        <w:rPr>
          <w:sz w:val="22"/>
          <w:szCs w:val="22"/>
        </w:rPr>
        <w:t xml:space="preserve"> необходимый объем работ, а также определяет предварительную стоимость работ для Клиента</w:t>
      </w:r>
      <w:bookmarkEnd w:id="1"/>
      <w:r w:rsidRPr="002D607D">
        <w:rPr>
          <w:sz w:val="22"/>
          <w:szCs w:val="22"/>
        </w:rPr>
        <w:t xml:space="preserve">. </w:t>
      </w:r>
    </w:p>
    <w:p w14:paraId="78A5BB77" w14:textId="31561A54" w:rsidR="0032522C" w:rsidRPr="008F0CF3" w:rsidRDefault="0032522C" w:rsidP="0032522C">
      <w:pPr>
        <w:pStyle w:val="ab"/>
        <w:numPr>
          <w:ilvl w:val="1"/>
          <w:numId w:val="5"/>
        </w:numPr>
        <w:tabs>
          <w:tab w:val="clear" w:pos="360"/>
          <w:tab w:val="num" w:pos="0"/>
        </w:tabs>
        <w:ind w:left="0" w:firstLine="0"/>
        <w:jc w:val="both"/>
        <w:rPr>
          <w:sz w:val="22"/>
          <w:szCs w:val="22"/>
        </w:rPr>
      </w:pPr>
      <w:r w:rsidRPr="008F0CF3">
        <w:rPr>
          <w:sz w:val="22"/>
          <w:szCs w:val="22"/>
        </w:rPr>
        <w:t xml:space="preserve">Стоимость </w:t>
      </w:r>
      <w:r>
        <w:rPr>
          <w:sz w:val="22"/>
          <w:szCs w:val="22"/>
        </w:rPr>
        <w:t>Р</w:t>
      </w:r>
      <w:r w:rsidRPr="008F0CF3">
        <w:rPr>
          <w:sz w:val="22"/>
          <w:szCs w:val="22"/>
        </w:rPr>
        <w:t xml:space="preserve">абот </w:t>
      </w:r>
      <w:r>
        <w:rPr>
          <w:sz w:val="22"/>
          <w:szCs w:val="22"/>
        </w:rPr>
        <w:t>для Клиента</w:t>
      </w:r>
      <w:r w:rsidRPr="008F0CF3">
        <w:rPr>
          <w:sz w:val="22"/>
          <w:szCs w:val="22"/>
        </w:rPr>
        <w:t xml:space="preserve"> рассчитывается Подрядчиком на основании действующего прейскуранта Заказчика, размещённого на официальном сайте Заказчика _______________.</w:t>
      </w:r>
    </w:p>
    <w:p w14:paraId="0915B886" w14:textId="77777777" w:rsidR="0032522C" w:rsidRPr="008F0CF3" w:rsidRDefault="0032522C" w:rsidP="0032522C">
      <w:pPr>
        <w:pStyle w:val="af2"/>
        <w:tabs>
          <w:tab w:val="num" w:pos="0"/>
        </w:tabs>
        <w:suppressAutoHyphens/>
        <w:autoSpaceDE/>
        <w:autoSpaceDN/>
        <w:adjustRightInd/>
        <w:ind w:left="0"/>
        <w:jc w:val="both"/>
        <w:rPr>
          <w:color w:val="000000"/>
          <w:sz w:val="22"/>
          <w:szCs w:val="22"/>
          <w:lang w:val="ru-RU"/>
        </w:rPr>
      </w:pPr>
      <w:r w:rsidRPr="008F0CF3">
        <w:rPr>
          <w:sz w:val="22"/>
          <w:szCs w:val="22"/>
        </w:rPr>
        <w:t xml:space="preserve">В случае использования при производстве Работ оборудования и материалов Подрядчика Стороны согласовывают их стоимость в </w:t>
      </w:r>
      <w:r w:rsidRPr="008F0CF3">
        <w:rPr>
          <w:sz w:val="22"/>
          <w:szCs w:val="22"/>
          <w:lang w:val="ru-RU"/>
        </w:rPr>
        <w:t>рабочем порядке.</w:t>
      </w:r>
    </w:p>
    <w:p w14:paraId="480A7FB5" w14:textId="793E68E0" w:rsidR="002D607D" w:rsidRPr="002D607D" w:rsidRDefault="002D607D" w:rsidP="002D607D">
      <w:pPr>
        <w:pStyle w:val="af2"/>
        <w:numPr>
          <w:ilvl w:val="1"/>
          <w:numId w:val="5"/>
        </w:numPr>
        <w:tabs>
          <w:tab w:val="clear" w:pos="360"/>
          <w:tab w:val="num" w:pos="709"/>
          <w:tab w:val="left" w:pos="851"/>
          <w:tab w:val="left" w:pos="1260"/>
        </w:tabs>
        <w:ind w:left="0" w:firstLine="0"/>
        <w:jc w:val="both"/>
        <w:rPr>
          <w:sz w:val="22"/>
          <w:szCs w:val="22"/>
        </w:rPr>
      </w:pPr>
      <w:r w:rsidRPr="002D607D">
        <w:rPr>
          <w:sz w:val="22"/>
          <w:szCs w:val="22"/>
        </w:rPr>
        <w:t>Подрядчик по итогам предварительных переговоров в течение 1 (одного) часа по их завершению направляет информацию Заказчику.</w:t>
      </w:r>
    </w:p>
    <w:p w14:paraId="55D224C2" w14:textId="6A4A560E" w:rsidR="002D607D" w:rsidRPr="002D607D" w:rsidRDefault="002D607D" w:rsidP="002D607D">
      <w:pPr>
        <w:pStyle w:val="af2"/>
        <w:numPr>
          <w:ilvl w:val="1"/>
          <w:numId w:val="5"/>
        </w:numPr>
        <w:tabs>
          <w:tab w:val="clear" w:pos="360"/>
          <w:tab w:val="num" w:pos="709"/>
          <w:tab w:val="left" w:pos="851"/>
          <w:tab w:val="left" w:pos="1260"/>
        </w:tabs>
        <w:ind w:left="0" w:firstLine="0"/>
        <w:jc w:val="both"/>
        <w:rPr>
          <w:sz w:val="22"/>
          <w:szCs w:val="22"/>
        </w:rPr>
      </w:pPr>
      <w:r w:rsidRPr="002D607D">
        <w:rPr>
          <w:sz w:val="22"/>
          <w:szCs w:val="22"/>
        </w:rPr>
        <w:t>Заказчик направляет Подрядчику подтверждение на выполнение работ Клиенту.</w:t>
      </w:r>
    </w:p>
    <w:p w14:paraId="79D916CA" w14:textId="1616DF02" w:rsidR="002D607D" w:rsidRPr="002D607D" w:rsidRDefault="002D607D" w:rsidP="002D607D">
      <w:pPr>
        <w:pStyle w:val="af2"/>
        <w:numPr>
          <w:ilvl w:val="1"/>
          <w:numId w:val="5"/>
        </w:numPr>
        <w:tabs>
          <w:tab w:val="clear" w:pos="360"/>
          <w:tab w:val="num" w:pos="709"/>
          <w:tab w:val="left" w:pos="851"/>
          <w:tab w:val="left" w:pos="1260"/>
        </w:tabs>
        <w:ind w:left="0" w:firstLine="0"/>
        <w:jc w:val="both"/>
        <w:rPr>
          <w:sz w:val="22"/>
          <w:szCs w:val="22"/>
        </w:rPr>
      </w:pPr>
      <w:r w:rsidRPr="002D607D">
        <w:rPr>
          <w:sz w:val="22"/>
          <w:szCs w:val="22"/>
        </w:rPr>
        <w:t xml:space="preserve">Срок выполнения </w:t>
      </w:r>
      <w:r w:rsidR="007B52BE">
        <w:rPr>
          <w:sz w:val="22"/>
          <w:szCs w:val="22"/>
          <w:lang w:val="ru-RU"/>
        </w:rPr>
        <w:t>Р</w:t>
      </w:r>
      <w:r w:rsidRPr="002D607D">
        <w:rPr>
          <w:sz w:val="22"/>
          <w:szCs w:val="22"/>
        </w:rPr>
        <w:t>абот по каждой заявке Заказчика не должен превышать 7 (семи) календарных дней с даты получения Подрядчиком подтверждения</w:t>
      </w:r>
      <w:r w:rsidR="00056A81">
        <w:rPr>
          <w:sz w:val="22"/>
          <w:szCs w:val="22"/>
          <w:lang w:val="ru-RU"/>
        </w:rPr>
        <w:t xml:space="preserve"> в соответствии с п. 5.4 Договора</w:t>
      </w:r>
      <w:r w:rsidRPr="002D607D">
        <w:rPr>
          <w:sz w:val="22"/>
          <w:szCs w:val="22"/>
        </w:rPr>
        <w:t xml:space="preserve"> (если иное не указано в заявке). </w:t>
      </w:r>
    </w:p>
    <w:p w14:paraId="184C4E4D" w14:textId="45EFC6BB" w:rsidR="002D607D" w:rsidRPr="002D607D" w:rsidRDefault="002D607D" w:rsidP="002D607D">
      <w:pPr>
        <w:pStyle w:val="af2"/>
        <w:numPr>
          <w:ilvl w:val="1"/>
          <w:numId w:val="5"/>
        </w:numPr>
        <w:tabs>
          <w:tab w:val="clear" w:pos="360"/>
          <w:tab w:val="num" w:pos="709"/>
          <w:tab w:val="left" w:pos="851"/>
          <w:tab w:val="left" w:pos="1260"/>
        </w:tabs>
        <w:ind w:left="0" w:firstLine="0"/>
        <w:jc w:val="both"/>
        <w:rPr>
          <w:sz w:val="22"/>
          <w:szCs w:val="22"/>
        </w:rPr>
      </w:pPr>
      <w:r w:rsidRPr="002D607D">
        <w:rPr>
          <w:sz w:val="22"/>
          <w:szCs w:val="22"/>
        </w:rPr>
        <w:t xml:space="preserve">Подрядчик в течение 1 (одного) часа с момента получения подтверждения согласовывает с Клиентом дату выезда на Объект и информирует о ней Заказчика. </w:t>
      </w:r>
    </w:p>
    <w:p w14:paraId="4264B0D2" w14:textId="07AABD6D" w:rsidR="002D607D" w:rsidRPr="00056A81" w:rsidRDefault="002D607D" w:rsidP="00056A81">
      <w:pPr>
        <w:pStyle w:val="af2"/>
        <w:numPr>
          <w:ilvl w:val="1"/>
          <w:numId w:val="5"/>
        </w:numPr>
        <w:tabs>
          <w:tab w:val="clear" w:pos="360"/>
          <w:tab w:val="num" w:pos="709"/>
          <w:tab w:val="left" w:pos="851"/>
          <w:tab w:val="left" w:pos="1260"/>
        </w:tabs>
        <w:ind w:left="0" w:firstLine="0"/>
        <w:jc w:val="both"/>
        <w:rPr>
          <w:sz w:val="22"/>
          <w:szCs w:val="22"/>
        </w:rPr>
      </w:pPr>
      <w:r w:rsidRPr="002D607D">
        <w:rPr>
          <w:sz w:val="22"/>
          <w:szCs w:val="22"/>
        </w:rPr>
        <w:t xml:space="preserve">Подрядчик с 16.00 до 18.00 по московскому времени в дату, предшествующую дате выполнения Работ по заявке, должен забрать у Заказчика по адресу Центрального офиса ул. Михайлова, д. 11 пакет документов и оборудование (если оборудование необходимо для выполнения работ по заявке) </w:t>
      </w:r>
      <w:r w:rsidRPr="00056A81">
        <w:rPr>
          <w:sz w:val="22"/>
          <w:szCs w:val="22"/>
        </w:rPr>
        <w:t xml:space="preserve">по акту приема-передачи. </w:t>
      </w:r>
    </w:p>
    <w:p w14:paraId="55475E4E" w14:textId="4ACE0652" w:rsidR="002D607D" w:rsidRPr="00056A81" w:rsidRDefault="002D607D" w:rsidP="00056A81">
      <w:pPr>
        <w:pStyle w:val="af2"/>
        <w:numPr>
          <w:ilvl w:val="1"/>
          <w:numId w:val="5"/>
        </w:numPr>
        <w:tabs>
          <w:tab w:val="clear" w:pos="360"/>
          <w:tab w:val="num" w:pos="709"/>
          <w:tab w:val="left" w:pos="851"/>
          <w:tab w:val="left" w:pos="1260"/>
        </w:tabs>
        <w:ind w:left="0" w:firstLine="0"/>
        <w:jc w:val="both"/>
        <w:rPr>
          <w:sz w:val="22"/>
          <w:szCs w:val="22"/>
        </w:rPr>
      </w:pPr>
      <w:r w:rsidRPr="002D607D">
        <w:rPr>
          <w:sz w:val="22"/>
          <w:szCs w:val="22"/>
        </w:rPr>
        <w:t>Подрядчик осуществляет фото/видеофиксацию результата выполненных Работ, подписывает у Клиента первичные бухгалтерские документы (проверяет полномочия лица, подписывающего документы, в случае необходимости запрашивает доверенность на право подписи соответствующих документов</w:t>
      </w:r>
      <w:r w:rsidR="00056A81">
        <w:rPr>
          <w:sz w:val="22"/>
          <w:szCs w:val="22"/>
        </w:rPr>
        <w:t>)</w:t>
      </w:r>
      <w:r w:rsidRPr="002D607D">
        <w:rPr>
          <w:sz w:val="22"/>
          <w:szCs w:val="22"/>
        </w:rPr>
        <w:t xml:space="preserve">. </w:t>
      </w:r>
    </w:p>
    <w:p w14:paraId="61EDBD3B" w14:textId="3CE13B07" w:rsidR="002D607D" w:rsidRDefault="002D607D" w:rsidP="00056A81">
      <w:pPr>
        <w:pStyle w:val="af2"/>
        <w:numPr>
          <w:ilvl w:val="1"/>
          <w:numId w:val="5"/>
        </w:numPr>
        <w:tabs>
          <w:tab w:val="clear" w:pos="360"/>
          <w:tab w:val="num" w:pos="709"/>
          <w:tab w:val="left" w:pos="851"/>
          <w:tab w:val="left" w:pos="1260"/>
        </w:tabs>
        <w:ind w:left="0" w:firstLine="0"/>
        <w:jc w:val="both"/>
        <w:rPr>
          <w:sz w:val="22"/>
          <w:szCs w:val="22"/>
        </w:rPr>
      </w:pPr>
      <w:r w:rsidRPr="002D607D">
        <w:rPr>
          <w:sz w:val="22"/>
          <w:szCs w:val="22"/>
        </w:rPr>
        <w:t>В течение 3 (трех) рабочих дней после выполнения Работ по каждой заявке Подрядчик передает Заказчику оригиналы подписанных Клиентом первичных бухгалтерских документов в Центральном офисе Заказчика по адресу ул. Михайлова, д. 11 с 9.00 до 18.00 по московскому времени в рабочие дни.</w:t>
      </w:r>
    </w:p>
    <w:p w14:paraId="6BB6A7DB" w14:textId="77777777" w:rsidR="009C3A92" w:rsidRPr="002D607D" w:rsidRDefault="009C3A92" w:rsidP="009C3A92">
      <w:pPr>
        <w:pStyle w:val="af2"/>
        <w:numPr>
          <w:ilvl w:val="1"/>
          <w:numId w:val="5"/>
        </w:numPr>
        <w:tabs>
          <w:tab w:val="clear" w:pos="360"/>
          <w:tab w:val="num" w:pos="709"/>
          <w:tab w:val="left" w:pos="851"/>
          <w:tab w:val="left" w:pos="1260"/>
        </w:tabs>
        <w:ind w:left="0" w:firstLine="0"/>
        <w:jc w:val="both"/>
        <w:rPr>
          <w:sz w:val="22"/>
          <w:szCs w:val="22"/>
        </w:rPr>
      </w:pPr>
      <w:r w:rsidRPr="002D607D">
        <w:rPr>
          <w:sz w:val="22"/>
          <w:szCs w:val="22"/>
        </w:rPr>
        <w:t xml:space="preserve">Подрядчик по запросу Заказчика в течение 1 </w:t>
      </w:r>
      <w:r>
        <w:rPr>
          <w:sz w:val="22"/>
          <w:szCs w:val="22"/>
          <w:lang w:val="ru-RU"/>
        </w:rPr>
        <w:t xml:space="preserve">(одного) </w:t>
      </w:r>
      <w:r w:rsidRPr="002D607D">
        <w:rPr>
          <w:sz w:val="22"/>
          <w:szCs w:val="22"/>
        </w:rPr>
        <w:t>рабочего дня после получения соответствующего запроса направляет фото/видеофиксацию результата выполненных Работ, сканированные копии подписанных Клиентом первичных бухгалтерских документов.</w:t>
      </w:r>
    </w:p>
    <w:p w14:paraId="78815DCB" w14:textId="194107D5" w:rsidR="002D607D" w:rsidRPr="002D607D" w:rsidRDefault="002D607D" w:rsidP="00056A81">
      <w:pPr>
        <w:pStyle w:val="af2"/>
        <w:numPr>
          <w:ilvl w:val="1"/>
          <w:numId w:val="5"/>
        </w:numPr>
        <w:tabs>
          <w:tab w:val="clear" w:pos="360"/>
          <w:tab w:val="num" w:pos="709"/>
          <w:tab w:val="left" w:pos="851"/>
          <w:tab w:val="left" w:pos="1260"/>
        </w:tabs>
        <w:ind w:left="0" w:firstLine="0"/>
        <w:jc w:val="both"/>
        <w:rPr>
          <w:sz w:val="22"/>
          <w:szCs w:val="22"/>
        </w:rPr>
      </w:pPr>
      <w:r w:rsidRPr="002D607D">
        <w:rPr>
          <w:sz w:val="22"/>
          <w:szCs w:val="22"/>
        </w:rPr>
        <w:t>Подрядчик обязан по запросу Заказчика в течение 1 (одного) рабочего дня после получения запроса предоставить исчерпывающую актуальную информацию о проделанной работе по каждой заявке.</w:t>
      </w:r>
    </w:p>
    <w:p w14:paraId="0139E743" w14:textId="59527CAF" w:rsidR="00503917" w:rsidRPr="00C50097" w:rsidRDefault="004341A1" w:rsidP="004B18A8">
      <w:pPr>
        <w:widowControl w:val="0"/>
        <w:numPr>
          <w:ilvl w:val="1"/>
          <w:numId w:val="5"/>
        </w:numPr>
        <w:shd w:val="clear" w:color="auto" w:fill="FFFFFF"/>
        <w:tabs>
          <w:tab w:val="clear" w:pos="360"/>
          <w:tab w:val="left" w:pos="0"/>
          <w:tab w:val="num" w:pos="567"/>
        </w:tabs>
        <w:autoSpaceDE w:val="0"/>
        <w:autoSpaceDN w:val="0"/>
        <w:ind w:left="0" w:firstLine="0"/>
        <w:jc w:val="both"/>
        <w:rPr>
          <w:b/>
          <w:sz w:val="22"/>
          <w:szCs w:val="22"/>
        </w:rPr>
      </w:pPr>
      <w:r w:rsidRPr="00C50097">
        <w:rPr>
          <w:sz w:val="22"/>
          <w:szCs w:val="22"/>
        </w:rPr>
        <w:t>Обеспечение Работ МТР (материально-техническими ресурсами), которые включают в себя все материалы, конструкции, запчасти, комплектующие, инвентарь, инструменты, в том числе специальные и другие материалы, необходимые для выполнения Подрядчиком Работ по настоящему Договору, осуществляется следующим образом:</w:t>
      </w:r>
    </w:p>
    <w:p w14:paraId="0F9808CF" w14:textId="155D825E" w:rsidR="004341A1" w:rsidRPr="009C3A92" w:rsidRDefault="009C3A92" w:rsidP="00B86445">
      <w:pPr>
        <w:numPr>
          <w:ilvl w:val="2"/>
          <w:numId w:val="5"/>
        </w:numPr>
        <w:tabs>
          <w:tab w:val="clear" w:pos="720"/>
          <w:tab w:val="num" w:pos="0"/>
        </w:tabs>
        <w:ind w:left="0" w:firstLine="0"/>
        <w:jc w:val="both"/>
        <w:rPr>
          <w:sz w:val="22"/>
          <w:szCs w:val="22"/>
        </w:rPr>
      </w:pPr>
      <w:r w:rsidRPr="009C3A92">
        <w:rPr>
          <w:sz w:val="22"/>
          <w:szCs w:val="22"/>
        </w:rPr>
        <w:t xml:space="preserve">В случае обеспечения Работ МТР Подрядчиком, </w:t>
      </w:r>
      <w:r w:rsidR="004341A1" w:rsidRPr="009C3A92">
        <w:rPr>
          <w:sz w:val="22"/>
          <w:szCs w:val="22"/>
        </w:rPr>
        <w:t xml:space="preserve">Подрядчик несет ответственность за качество предоставляемых </w:t>
      </w:r>
      <w:r w:rsidR="00197358" w:rsidRPr="009C3A92">
        <w:rPr>
          <w:sz w:val="22"/>
          <w:szCs w:val="22"/>
        </w:rPr>
        <w:t xml:space="preserve">им </w:t>
      </w:r>
      <w:r w:rsidR="004341A1" w:rsidRPr="009C3A92">
        <w:rPr>
          <w:sz w:val="22"/>
          <w:szCs w:val="22"/>
        </w:rPr>
        <w:t>МТР, их соответствие установленным для данного вида Работ требованиям, а также за наличие сертификатов, технических паспортов, актов и протоколов, подтверждающих проведение необходимых испытаний, и других документов, подтверждающих качество поставляемых материалов</w:t>
      </w:r>
      <w:r w:rsidR="00957B9A" w:rsidRPr="009C3A92">
        <w:rPr>
          <w:sz w:val="22"/>
          <w:szCs w:val="22"/>
        </w:rPr>
        <w:t>,</w:t>
      </w:r>
      <w:r w:rsidR="004341A1" w:rsidRPr="009C3A92">
        <w:rPr>
          <w:sz w:val="22"/>
          <w:szCs w:val="22"/>
        </w:rPr>
        <w:t xml:space="preserve"> </w:t>
      </w:r>
      <w:r w:rsidR="00747E26" w:rsidRPr="009C3A92">
        <w:rPr>
          <w:sz w:val="22"/>
          <w:szCs w:val="22"/>
        </w:rPr>
        <w:t>запасных частей</w:t>
      </w:r>
      <w:r w:rsidR="004341A1" w:rsidRPr="009C3A92">
        <w:rPr>
          <w:sz w:val="22"/>
          <w:szCs w:val="22"/>
        </w:rPr>
        <w:t xml:space="preserve">, их пожаробезопасность и иные свойства, необходимые для нормальной эксплуатации </w:t>
      </w:r>
      <w:r w:rsidR="004341A1" w:rsidRPr="009C3A92">
        <w:rPr>
          <w:sz w:val="22"/>
          <w:szCs w:val="22"/>
        </w:rPr>
        <w:lastRenderedPageBreak/>
        <w:t>Объекта.</w:t>
      </w:r>
      <w:r>
        <w:rPr>
          <w:sz w:val="22"/>
          <w:szCs w:val="22"/>
        </w:rPr>
        <w:t xml:space="preserve"> </w:t>
      </w:r>
      <w:r w:rsidR="004341A1" w:rsidRPr="009C3A92">
        <w:rPr>
          <w:sz w:val="22"/>
          <w:szCs w:val="22"/>
        </w:rPr>
        <w:t>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МТР на Объект в необходимом</w:t>
      </w:r>
      <w:r w:rsidR="008F7E68" w:rsidRPr="009C3A92">
        <w:rPr>
          <w:sz w:val="22"/>
          <w:szCs w:val="22"/>
        </w:rPr>
        <w:t xml:space="preserve"> количестве</w:t>
      </w:r>
      <w:r w:rsidR="004341A1" w:rsidRPr="009C3A92">
        <w:rPr>
          <w:sz w:val="22"/>
          <w:szCs w:val="22"/>
        </w:rPr>
        <w:t>.</w:t>
      </w:r>
    </w:p>
    <w:p w14:paraId="5696B92D" w14:textId="3F5EFFBA" w:rsidR="00957B9A" w:rsidRPr="00C50097" w:rsidRDefault="004341A1" w:rsidP="00A019FD">
      <w:pPr>
        <w:numPr>
          <w:ilvl w:val="2"/>
          <w:numId w:val="5"/>
        </w:numPr>
        <w:tabs>
          <w:tab w:val="clear" w:pos="720"/>
          <w:tab w:val="num" w:pos="0"/>
        </w:tabs>
        <w:ind w:left="0" w:firstLine="0"/>
        <w:jc w:val="both"/>
        <w:rPr>
          <w:sz w:val="22"/>
          <w:szCs w:val="22"/>
        </w:rPr>
      </w:pPr>
      <w:r w:rsidRPr="00C50097">
        <w:rPr>
          <w:sz w:val="22"/>
          <w:szCs w:val="22"/>
        </w:rPr>
        <w:t xml:space="preserve">В случае предоставления материалов Заказчиком, качество предоставляемых материалов также должно быть подтверждено сертификатами соответствия. </w:t>
      </w:r>
    </w:p>
    <w:p w14:paraId="6F4AD43A" w14:textId="77777777" w:rsidR="004341A1" w:rsidRPr="00C50097" w:rsidRDefault="004341A1" w:rsidP="00A019FD">
      <w:pPr>
        <w:numPr>
          <w:ilvl w:val="2"/>
          <w:numId w:val="5"/>
        </w:numPr>
        <w:tabs>
          <w:tab w:val="clear" w:pos="720"/>
          <w:tab w:val="num" w:pos="0"/>
        </w:tabs>
        <w:ind w:left="0" w:firstLine="0"/>
        <w:jc w:val="both"/>
        <w:rPr>
          <w:sz w:val="22"/>
          <w:szCs w:val="22"/>
        </w:rPr>
      </w:pPr>
      <w:r w:rsidRPr="00C50097">
        <w:rPr>
          <w:sz w:val="22"/>
          <w:szCs w:val="22"/>
        </w:rPr>
        <w:t>Погрузка и разгрузка МТР (в том числе на складе Заказчика), а также их доставка до места выполнения Работ производится Подрядчиком.</w:t>
      </w:r>
    </w:p>
    <w:p w14:paraId="24BCAFF4" w14:textId="77777777" w:rsidR="004341A1" w:rsidRPr="00C50097" w:rsidRDefault="004341A1" w:rsidP="00A019FD">
      <w:pPr>
        <w:numPr>
          <w:ilvl w:val="2"/>
          <w:numId w:val="5"/>
        </w:numPr>
        <w:tabs>
          <w:tab w:val="clear" w:pos="720"/>
          <w:tab w:val="num" w:pos="0"/>
        </w:tabs>
        <w:ind w:left="0" w:firstLine="0"/>
        <w:jc w:val="both"/>
        <w:rPr>
          <w:sz w:val="22"/>
          <w:szCs w:val="22"/>
        </w:rPr>
      </w:pPr>
      <w:r w:rsidRPr="00C50097">
        <w:rPr>
          <w:sz w:val="22"/>
          <w:szCs w:val="22"/>
        </w:rPr>
        <w:t>Подрядчик несет ответственность за утрату, порчу или снижение потребительских свойств МТР.</w:t>
      </w:r>
    </w:p>
    <w:p w14:paraId="75B6F948" w14:textId="77777777" w:rsidR="004341A1" w:rsidRPr="00C50097" w:rsidRDefault="004341A1" w:rsidP="00C83BEC">
      <w:pPr>
        <w:numPr>
          <w:ilvl w:val="2"/>
          <w:numId w:val="5"/>
        </w:numPr>
        <w:tabs>
          <w:tab w:val="clear" w:pos="720"/>
          <w:tab w:val="num" w:pos="0"/>
        </w:tabs>
        <w:ind w:left="0" w:firstLine="0"/>
        <w:jc w:val="both"/>
        <w:rPr>
          <w:sz w:val="22"/>
          <w:szCs w:val="22"/>
        </w:rPr>
      </w:pPr>
      <w:r w:rsidRPr="00C50097">
        <w:rPr>
          <w:sz w:val="22"/>
          <w:szCs w:val="22"/>
        </w:rPr>
        <w:t>Подрядчик принимает меры по обеспечению сохранности предоставленных ему для выполнения Работ материалов и иного имущества Заказчика, соблюдения правил противопожарной 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подрядчик.</w:t>
      </w:r>
    </w:p>
    <w:p w14:paraId="420337B9" w14:textId="77777777" w:rsidR="004341A1" w:rsidRPr="00C50097" w:rsidRDefault="004341A1" w:rsidP="00CC3B16">
      <w:pPr>
        <w:numPr>
          <w:ilvl w:val="1"/>
          <w:numId w:val="5"/>
        </w:numPr>
        <w:ind w:left="0" w:firstLine="0"/>
        <w:jc w:val="both"/>
        <w:rPr>
          <w:sz w:val="22"/>
          <w:szCs w:val="22"/>
        </w:rPr>
      </w:pPr>
      <w:r w:rsidRPr="00C50097">
        <w:rPr>
          <w:sz w:val="22"/>
          <w:szCs w:val="22"/>
        </w:rPr>
        <w:t>Транспортное обеспечение.</w:t>
      </w:r>
    </w:p>
    <w:p w14:paraId="107D7B64" w14:textId="77777777" w:rsidR="004341A1" w:rsidRPr="00C50097" w:rsidRDefault="004341A1" w:rsidP="003C6EB7">
      <w:pPr>
        <w:jc w:val="both"/>
        <w:rPr>
          <w:sz w:val="22"/>
          <w:szCs w:val="22"/>
        </w:rPr>
      </w:pPr>
      <w:r w:rsidRPr="00C50097">
        <w:rPr>
          <w:sz w:val="22"/>
          <w:szCs w:val="22"/>
        </w:rPr>
        <w:t>Подрядчик самостоятельно выполняет транспортное обеспечение Работ, в том числе:</w:t>
      </w:r>
    </w:p>
    <w:p w14:paraId="38F3743C" w14:textId="77777777" w:rsidR="004341A1" w:rsidRPr="00C50097" w:rsidRDefault="004341A1" w:rsidP="00CC3B16">
      <w:pPr>
        <w:numPr>
          <w:ilvl w:val="0"/>
          <w:numId w:val="1"/>
        </w:numPr>
        <w:tabs>
          <w:tab w:val="clear" w:pos="1788"/>
        </w:tabs>
        <w:ind w:left="540" w:hanging="540"/>
        <w:jc w:val="both"/>
        <w:rPr>
          <w:sz w:val="22"/>
          <w:szCs w:val="22"/>
        </w:rPr>
      </w:pPr>
      <w:r w:rsidRPr="00C50097">
        <w:rPr>
          <w:sz w:val="22"/>
          <w:szCs w:val="22"/>
        </w:rPr>
        <w:t>доставку персонала на Объект и обратно;</w:t>
      </w:r>
    </w:p>
    <w:p w14:paraId="6EBEF185" w14:textId="02AFE524" w:rsidR="004341A1" w:rsidRPr="00C50097" w:rsidRDefault="004341A1" w:rsidP="00CC3B16">
      <w:pPr>
        <w:numPr>
          <w:ilvl w:val="0"/>
          <w:numId w:val="1"/>
        </w:numPr>
        <w:tabs>
          <w:tab w:val="clear" w:pos="1788"/>
        </w:tabs>
        <w:ind w:left="540" w:hanging="540"/>
        <w:jc w:val="both"/>
        <w:rPr>
          <w:sz w:val="22"/>
          <w:szCs w:val="22"/>
        </w:rPr>
      </w:pPr>
      <w:r w:rsidRPr="00C50097">
        <w:rPr>
          <w:sz w:val="22"/>
          <w:szCs w:val="22"/>
        </w:rPr>
        <w:t xml:space="preserve">перевозку и доставку </w:t>
      </w:r>
      <w:r w:rsidR="009C3A92">
        <w:rPr>
          <w:sz w:val="22"/>
          <w:szCs w:val="22"/>
        </w:rPr>
        <w:t>МТР</w:t>
      </w:r>
      <w:r w:rsidRPr="00C50097">
        <w:rPr>
          <w:sz w:val="22"/>
          <w:szCs w:val="22"/>
        </w:rPr>
        <w:t xml:space="preserve"> со склада Заказчика на Объект;</w:t>
      </w:r>
    </w:p>
    <w:p w14:paraId="2E445F59" w14:textId="70F55AD7" w:rsidR="00CB10AB" w:rsidRPr="00C50097" w:rsidRDefault="004341A1" w:rsidP="00CC3B16">
      <w:pPr>
        <w:numPr>
          <w:ilvl w:val="0"/>
          <w:numId w:val="1"/>
        </w:numPr>
        <w:tabs>
          <w:tab w:val="clear" w:pos="1788"/>
        </w:tabs>
        <w:ind w:left="540" w:hanging="540"/>
        <w:jc w:val="both"/>
        <w:rPr>
          <w:sz w:val="22"/>
          <w:szCs w:val="22"/>
        </w:rPr>
      </w:pPr>
      <w:r w:rsidRPr="00C50097">
        <w:rPr>
          <w:sz w:val="22"/>
          <w:szCs w:val="22"/>
        </w:rPr>
        <w:t>вывоз мусора и невостребованных материалов, образовавшихся в ходе Работ по Договору</w:t>
      </w:r>
      <w:r w:rsidR="009C3A92">
        <w:rPr>
          <w:sz w:val="22"/>
          <w:szCs w:val="22"/>
        </w:rPr>
        <w:t>.</w:t>
      </w:r>
    </w:p>
    <w:p w14:paraId="029D1249" w14:textId="77777777" w:rsidR="004341A1" w:rsidRPr="00C50097" w:rsidRDefault="004341A1" w:rsidP="004341A1">
      <w:pPr>
        <w:jc w:val="both"/>
        <w:rPr>
          <w:sz w:val="22"/>
          <w:szCs w:val="22"/>
        </w:rPr>
      </w:pPr>
      <w:r w:rsidRPr="00C50097">
        <w:rPr>
          <w:sz w:val="22"/>
          <w:szCs w:val="22"/>
        </w:rPr>
        <w:t>Во время транспортировки материалов</w:t>
      </w:r>
      <w:r w:rsidR="00747E26" w:rsidRPr="00C50097">
        <w:rPr>
          <w:sz w:val="22"/>
          <w:szCs w:val="22"/>
        </w:rPr>
        <w:t>, деталей оборудования</w:t>
      </w:r>
      <w:r w:rsidRPr="00C50097">
        <w:rPr>
          <w:sz w:val="22"/>
          <w:szCs w:val="22"/>
        </w:rPr>
        <w:t xml:space="preserve"> и </w:t>
      </w:r>
      <w:r w:rsidR="00747E26" w:rsidRPr="00C50097">
        <w:rPr>
          <w:sz w:val="22"/>
          <w:szCs w:val="22"/>
        </w:rPr>
        <w:t>запасных частей</w:t>
      </w:r>
      <w:r w:rsidRPr="00C50097">
        <w:rPr>
          <w:sz w:val="22"/>
          <w:szCs w:val="22"/>
        </w:rPr>
        <w:t xml:space="preserve"> ответственность за сохранность перевозимого груза несет Подрядчик.</w:t>
      </w:r>
    </w:p>
    <w:p w14:paraId="0256A95E" w14:textId="77777777" w:rsidR="004341A1" w:rsidRPr="00C50097" w:rsidRDefault="004341A1" w:rsidP="004341A1">
      <w:pPr>
        <w:rPr>
          <w:sz w:val="22"/>
          <w:szCs w:val="22"/>
        </w:rPr>
      </w:pPr>
    </w:p>
    <w:p w14:paraId="51AC1BD1" w14:textId="77777777" w:rsidR="004341A1" w:rsidRPr="00C50097" w:rsidRDefault="004341A1" w:rsidP="00A21624">
      <w:pPr>
        <w:keepNext/>
        <w:widowControl w:val="0"/>
        <w:numPr>
          <w:ilvl w:val="0"/>
          <w:numId w:val="5"/>
        </w:numPr>
        <w:shd w:val="clear" w:color="auto" w:fill="FFFFFF"/>
        <w:autoSpaceDE w:val="0"/>
        <w:autoSpaceDN w:val="0"/>
        <w:ind w:left="0" w:firstLine="0"/>
        <w:jc w:val="center"/>
        <w:rPr>
          <w:b/>
          <w:bCs/>
          <w:sz w:val="22"/>
          <w:szCs w:val="22"/>
        </w:rPr>
      </w:pPr>
      <w:r w:rsidRPr="00C50097">
        <w:rPr>
          <w:b/>
          <w:bCs/>
          <w:sz w:val="22"/>
          <w:szCs w:val="22"/>
        </w:rPr>
        <w:t>Обязанности Подрядчика</w:t>
      </w:r>
    </w:p>
    <w:p w14:paraId="52B40242" w14:textId="77777777" w:rsidR="004341A1" w:rsidRPr="00C50097" w:rsidRDefault="004341A1" w:rsidP="004341A1">
      <w:pPr>
        <w:shd w:val="clear" w:color="auto" w:fill="FFFFFF"/>
        <w:jc w:val="both"/>
        <w:rPr>
          <w:b/>
          <w:sz w:val="22"/>
          <w:szCs w:val="22"/>
        </w:rPr>
      </w:pPr>
      <w:r w:rsidRPr="00C50097">
        <w:rPr>
          <w:b/>
          <w:sz w:val="22"/>
          <w:szCs w:val="22"/>
        </w:rPr>
        <w:t>Подрядчик обязуется:</w:t>
      </w:r>
    </w:p>
    <w:p w14:paraId="5EC78CF2" w14:textId="5C3C4D90" w:rsidR="004341A1" w:rsidRPr="00C50097" w:rsidRDefault="004341A1" w:rsidP="00CC3B16">
      <w:pPr>
        <w:widowControl w:val="0"/>
        <w:numPr>
          <w:ilvl w:val="1"/>
          <w:numId w:val="7"/>
        </w:numPr>
        <w:shd w:val="clear" w:color="auto" w:fill="FFFFFF"/>
        <w:tabs>
          <w:tab w:val="clear" w:pos="495"/>
          <w:tab w:val="num" w:pos="720"/>
        </w:tabs>
        <w:autoSpaceDE w:val="0"/>
        <w:autoSpaceDN w:val="0"/>
        <w:ind w:left="0" w:firstLine="0"/>
        <w:jc w:val="both"/>
        <w:rPr>
          <w:sz w:val="22"/>
          <w:szCs w:val="22"/>
        </w:rPr>
      </w:pPr>
      <w:r w:rsidRPr="00C50097">
        <w:rPr>
          <w:sz w:val="22"/>
          <w:szCs w:val="22"/>
        </w:rPr>
        <w:t>Выполнить</w:t>
      </w:r>
      <w:r w:rsidRPr="00C50097" w:rsidDel="00326226">
        <w:rPr>
          <w:sz w:val="22"/>
          <w:szCs w:val="22"/>
        </w:rPr>
        <w:t xml:space="preserve"> </w:t>
      </w:r>
      <w:r w:rsidRPr="00C50097">
        <w:rPr>
          <w:sz w:val="22"/>
          <w:szCs w:val="22"/>
        </w:rPr>
        <w:t>своими или привлеченными силами</w:t>
      </w:r>
      <w:r w:rsidR="001F4C49" w:rsidRPr="00C50097">
        <w:rPr>
          <w:sz w:val="22"/>
          <w:szCs w:val="22"/>
        </w:rPr>
        <w:t xml:space="preserve"> (в соответствии с </w:t>
      </w:r>
      <w:r w:rsidR="00AB611B" w:rsidRPr="00C50097">
        <w:rPr>
          <w:sz w:val="22"/>
          <w:szCs w:val="22"/>
        </w:rPr>
        <w:t>разделом</w:t>
      </w:r>
      <w:r w:rsidR="001F4C49" w:rsidRPr="00C50097">
        <w:rPr>
          <w:sz w:val="22"/>
          <w:szCs w:val="22"/>
        </w:rPr>
        <w:t xml:space="preserve"> 8 Договора)</w:t>
      </w:r>
      <w:r w:rsidRPr="00C50097">
        <w:rPr>
          <w:sz w:val="22"/>
          <w:szCs w:val="22"/>
        </w:rPr>
        <w:t xml:space="preserve"> все Работы в объеме и сроки, предусмотренные настоящим Договором, сдать результат Работ Заказчику в состоянии, позволяющем нормальную эксплуатацию результата Работ.</w:t>
      </w:r>
    </w:p>
    <w:p w14:paraId="2876FA21" w14:textId="77777777" w:rsidR="004341A1" w:rsidRPr="00C50097" w:rsidRDefault="001214CF" w:rsidP="00CC3B16">
      <w:pPr>
        <w:widowControl w:val="0"/>
        <w:numPr>
          <w:ilvl w:val="1"/>
          <w:numId w:val="7"/>
        </w:numPr>
        <w:shd w:val="clear" w:color="auto" w:fill="FFFFFF"/>
        <w:tabs>
          <w:tab w:val="clear" w:pos="495"/>
          <w:tab w:val="num" w:pos="720"/>
        </w:tabs>
        <w:autoSpaceDE w:val="0"/>
        <w:autoSpaceDN w:val="0"/>
        <w:ind w:left="0" w:firstLine="0"/>
        <w:jc w:val="both"/>
        <w:rPr>
          <w:sz w:val="22"/>
          <w:szCs w:val="22"/>
        </w:rPr>
      </w:pPr>
      <w:r w:rsidRPr="00C50097">
        <w:rPr>
          <w:sz w:val="22"/>
          <w:szCs w:val="22"/>
          <w:lang w:val="sr-Cyrl-CS"/>
        </w:rPr>
        <w:t>В</w:t>
      </w:r>
      <w:r w:rsidR="004341A1" w:rsidRPr="00C50097">
        <w:rPr>
          <w:sz w:val="22"/>
          <w:szCs w:val="22"/>
          <w:lang w:val="sr-Cyrl-CS"/>
        </w:rPr>
        <w:t xml:space="preserve"> течение 10 </w:t>
      </w:r>
      <w:r w:rsidRPr="00C50097">
        <w:rPr>
          <w:sz w:val="22"/>
          <w:szCs w:val="22"/>
          <w:lang w:val="sr-Cyrl-CS"/>
        </w:rPr>
        <w:t xml:space="preserve">(десяти) </w:t>
      </w:r>
      <w:r w:rsidR="004341A1" w:rsidRPr="00C50097">
        <w:rPr>
          <w:sz w:val="22"/>
          <w:szCs w:val="22"/>
          <w:lang w:val="sr-Cyrl-CS"/>
        </w:rPr>
        <w:t xml:space="preserve">календарных дней после подписания настоящего Договора </w:t>
      </w:r>
      <w:r w:rsidRPr="00C50097">
        <w:rPr>
          <w:sz w:val="22"/>
          <w:szCs w:val="22"/>
          <w:lang w:val="sr-Cyrl-CS"/>
        </w:rPr>
        <w:t xml:space="preserve">направить Заказчику по адресу электронной почты __________________ приказ о назначении </w:t>
      </w:r>
      <w:r w:rsidR="004341A1" w:rsidRPr="00C50097">
        <w:rPr>
          <w:sz w:val="22"/>
          <w:szCs w:val="22"/>
          <w:lang w:val="sr-Cyrl-CS"/>
        </w:rPr>
        <w:t>своего представителя, уполномоченного выступать от имени Подрядчика по техническим вопросам, касающимся исполнения настоящего Договора (далее – Представитель Подрядчика). Любые указания или решения, принятые Представителем Подрядчика, считаются действительными и данными от имени Подрядчика. Подрядчик имеет право заменить своего Представителя, направив письменное уведомление Заказчику не позднее, чем за 20 дней до указанной замены.</w:t>
      </w:r>
    </w:p>
    <w:p w14:paraId="350133DD" w14:textId="77777777" w:rsidR="000D512F" w:rsidRPr="00C50097" w:rsidRDefault="000D512F" w:rsidP="000D512F">
      <w:pPr>
        <w:widowControl w:val="0"/>
        <w:numPr>
          <w:ilvl w:val="1"/>
          <w:numId w:val="7"/>
        </w:numPr>
        <w:shd w:val="clear" w:color="auto" w:fill="FFFFFF"/>
        <w:tabs>
          <w:tab w:val="clear" w:pos="495"/>
          <w:tab w:val="num" w:pos="720"/>
        </w:tabs>
        <w:autoSpaceDE w:val="0"/>
        <w:autoSpaceDN w:val="0"/>
        <w:ind w:left="0" w:firstLine="0"/>
        <w:jc w:val="both"/>
        <w:rPr>
          <w:sz w:val="22"/>
          <w:szCs w:val="22"/>
          <w:lang w:val="sr-Cyrl-CS"/>
        </w:rPr>
      </w:pPr>
      <w:r w:rsidRPr="00C50097">
        <w:rPr>
          <w:sz w:val="22"/>
          <w:szCs w:val="22"/>
          <w:lang w:val="sr-Cyrl-CS"/>
        </w:rPr>
        <w:t>Закрепить за Заказчиком рабочий телефон и e-mail адрес Подрядчика для консультаций и курирования всех этапов выполнения работ, осуществления оперативного обмена информацией и документами при решении возникающих вопросов. Рабочий телефон и e-mail адрес Подрядчика должны быть доступны для Заказчика в любое время. Информация о закрепленном рабочем телефоне и e-mail адресе Подрядчика должна быть направлена Заказчику в течение 10 (десяти) календарных дней с даты заключения Договора по адресу электронной почты __________________.</w:t>
      </w:r>
    </w:p>
    <w:p w14:paraId="0A2F7589" w14:textId="080075B8" w:rsidR="000D512F" w:rsidRPr="00C50097" w:rsidRDefault="000D512F" w:rsidP="000D512F">
      <w:pPr>
        <w:widowControl w:val="0"/>
        <w:numPr>
          <w:ilvl w:val="1"/>
          <w:numId w:val="7"/>
        </w:numPr>
        <w:shd w:val="clear" w:color="auto" w:fill="FFFFFF"/>
        <w:tabs>
          <w:tab w:val="clear" w:pos="495"/>
          <w:tab w:val="num" w:pos="142"/>
        </w:tabs>
        <w:autoSpaceDE w:val="0"/>
        <w:autoSpaceDN w:val="0"/>
        <w:ind w:left="0" w:firstLine="0"/>
        <w:jc w:val="both"/>
        <w:rPr>
          <w:sz w:val="22"/>
          <w:szCs w:val="22"/>
          <w:lang w:val="sr-Cyrl-CS"/>
        </w:rPr>
      </w:pPr>
      <w:r w:rsidRPr="00C50097">
        <w:rPr>
          <w:sz w:val="22"/>
          <w:szCs w:val="22"/>
          <w:lang w:val="sr-Cyrl-CS"/>
        </w:rPr>
        <w:t xml:space="preserve">В течение </w:t>
      </w:r>
      <w:r w:rsidR="00E803B7" w:rsidRPr="00C50097">
        <w:rPr>
          <w:sz w:val="22"/>
          <w:szCs w:val="22"/>
          <w:lang w:val="sr-Cyrl-CS"/>
        </w:rPr>
        <w:t xml:space="preserve">5 </w:t>
      </w:r>
      <w:r w:rsidRPr="00C50097">
        <w:rPr>
          <w:sz w:val="22"/>
          <w:szCs w:val="22"/>
          <w:lang w:val="sr-Cyrl-CS"/>
        </w:rPr>
        <w:t>(</w:t>
      </w:r>
      <w:r w:rsidR="00E803B7" w:rsidRPr="00C50097">
        <w:rPr>
          <w:sz w:val="22"/>
          <w:szCs w:val="22"/>
          <w:lang w:val="sr-Cyrl-CS"/>
        </w:rPr>
        <w:t>пяти</w:t>
      </w:r>
      <w:r w:rsidRPr="00C50097">
        <w:rPr>
          <w:sz w:val="22"/>
          <w:szCs w:val="22"/>
          <w:lang w:val="sr-Cyrl-CS"/>
        </w:rPr>
        <w:t xml:space="preserve">) календарных дней после подписания настоящего Договора пройти Инструктаж </w:t>
      </w:r>
      <w:r w:rsidR="00EC143B" w:rsidRPr="00C50097">
        <w:rPr>
          <w:sz w:val="22"/>
          <w:szCs w:val="22"/>
          <w:lang w:val="sr-Cyrl-CS"/>
        </w:rPr>
        <w:t xml:space="preserve">у Заказчика </w:t>
      </w:r>
      <w:r w:rsidRPr="00C50097">
        <w:rPr>
          <w:sz w:val="22"/>
          <w:szCs w:val="22"/>
          <w:lang w:val="sr-Cyrl-CS"/>
        </w:rPr>
        <w:t xml:space="preserve">о порядке проведения работ на </w:t>
      </w:r>
      <w:r w:rsidR="00FE25FB" w:rsidRPr="00C50097">
        <w:rPr>
          <w:sz w:val="22"/>
          <w:szCs w:val="22"/>
          <w:lang w:val="sr-Cyrl-CS"/>
        </w:rPr>
        <w:t>О</w:t>
      </w:r>
      <w:r w:rsidRPr="00C50097">
        <w:rPr>
          <w:sz w:val="22"/>
          <w:szCs w:val="22"/>
          <w:lang w:val="sr-Cyrl-CS"/>
        </w:rPr>
        <w:t>бъектах.</w:t>
      </w:r>
    </w:p>
    <w:p w14:paraId="3BA50AFF" w14:textId="77777777" w:rsidR="00B252DD" w:rsidRPr="00C50097" w:rsidRDefault="00B252DD" w:rsidP="00B252DD">
      <w:pPr>
        <w:widowControl w:val="0"/>
        <w:numPr>
          <w:ilvl w:val="1"/>
          <w:numId w:val="7"/>
        </w:numPr>
        <w:shd w:val="clear" w:color="auto" w:fill="FFFFFF"/>
        <w:tabs>
          <w:tab w:val="clear" w:pos="495"/>
          <w:tab w:val="num" w:pos="142"/>
        </w:tabs>
        <w:autoSpaceDE w:val="0"/>
        <w:autoSpaceDN w:val="0"/>
        <w:ind w:left="0" w:firstLine="0"/>
        <w:jc w:val="both"/>
        <w:rPr>
          <w:sz w:val="22"/>
          <w:szCs w:val="22"/>
        </w:rPr>
      </w:pPr>
      <w:r w:rsidRPr="00C50097">
        <w:rPr>
          <w:sz w:val="22"/>
          <w:szCs w:val="22"/>
        </w:rPr>
        <w:t xml:space="preserve">В случае требования Клиента Подрядчик обязан предоставлять письма о допуске персонала Подрядчика. </w:t>
      </w:r>
    </w:p>
    <w:p w14:paraId="679D1323" w14:textId="42C6379F" w:rsidR="00655664" w:rsidRPr="00C50097" w:rsidRDefault="00655664" w:rsidP="00655664">
      <w:pPr>
        <w:widowControl w:val="0"/>
        <w:numPr>
          <w:ilvl w:val="1"/>
          <w:numId w:val="7"/>
        </w:numPr>
        <w:shd w:val="clear" w:color="auto" w:fill="FFFFFF"/>
        <w:tabs>
          <w:tab w:val="clear" w:pos="495"/>
          <w:tab w:val="num" w:pos="720"/>
        </w:tabs>
        <w:autoSpaceDE w:val="0"/>
        <w:autoSpaceDN w:val="0"/>
        <w:ind w:left="0" w:firstLine="0"/>
        <w:jc w:val="both"/>
        <w:rPr>
          <w:sz w:val="22"/>
          <w:szCs w:val="22"/>
        </w:rPr>
      </w:pPr>
      <w:r w:rsidRPr="00C50097">
        <w:rPr>
          <w:sz w:val="22"/>
          <w:szCs w:val="22"/>
        </w:rPr>
        <w:t xml:space="preserve">Во исполнение постановления Правительства РФ от 03.12.2020 № 2013 «О минимальной доле закупок товаров российского происхождения» (далее – Постановление № 2013) Поставщик обязуется заполнить и предоставить Покупателю данные о стране происхождения товара, в том числе поставленного при выполнении закупаемых работ, в соответствии с Приложением № </w:t>
      </w:r>
      <w:r w:rsidR="007B52BE">
        <w:rPr>
          <w:sz w:val="22"/>
          <w:szCs w:val="22"/>
        </w:rPr>
        <w:t>4</w:t>
      </w:r>
      <w:r w:rsidRPr="00C50097">
        <w:rPr>
          <w:sz w:val="22"/>
          <w:szCs w:val="22"/>
        </w:rPr>
        <w:t xml:space="preserve"> к настоящему Договору в течение 10 (десяти) рабочих дней с момента поставки товара, в том числе поставляемого при выполнении закупаемых работ.</w:t>
      </w:r>
    </w:p>
    <w:p w14:paraId="0413218C" w14:textId="0FF40CBF" w:rsidR="00655664" w:rsidRPr="00C50097" w:rsidRDefault="00655664" w:rsidP="00655664">
      <w:pPr>
        <w:widowControl w:val="0"/>
        <w:numPr>
          <w:ilvl w:val="1"/>
          <w:numId w:val="7"/>
        </w:numPr>
        <w:shd w:val="clear" w:color="auto" w:fill="FFFFFF"/>
        <w:tabs>
          <w:tab w:val="clear" w:pos="495"/>
          <w:tab w:val="num" w:pos="284"/>
        </w:tabs>
        <w:autoSpaceDE w:val="0"/>
        <w:autoSpaceDN w:val="0"/>
        <w:ind w:left="0" w:firstLine="0"/>
        <w:jc w:val="both"/>
        <w:rPr>
          <w:i/>
          <w:sz w:val="22"/>
          <w:szCs w:val="22"/>
        </w:rPr>
      </w:pPr>
      <w:r w:rsidRPr="00C50097">
        <w:rPr>
          <w:sz w:val="22"/>
          <w:szCs w:val="22"/>
        </w:rPr>
        <w:t>Во исполнение Постановления № 2013 Поставщик обязуется не осуществлять замену товара (товаров), содержащегося (содержащихся) в одном из реестров, предусмотренных пунктом 2 Постановления № 2013</w:t>
      </w:r>
      <w:r w:rsidRPr="00C50097">
        <w:rPr>
          <w:sz w:val="22"/>
          <w:szCs w:val="22"/>
        </w:rPr>
        <w:footnoteReference w:id="2"/>
      </w:r>
      <w:r w:rsidRPr="00C50097">
        <w:rPr>
          <w:sz w:val="22"/>
          <w:szCs w:val="22"/>
        </w:rPr>
        <w:t>, на товар (товары), не содержащийся (не содержащиеся) в таких реестрах.</w:t>
      </w:r>
    </w:p>
    <w:p w14:paraId="30D54898" w14:textId="210E5047" w:rsidR="004341A1" w:rsidRPr="00C50097" w:rsidRDefault="00066BB6" w:rsidP="00451AB3">
      <w:pPr>
        <w:pStyle w:val="af2"/>
        <w:numPr>
          <w:ilvl w:val="1"/>
          <w:numId w:val="7"/>
        </w:numPr>
        <w:shd w:val="clear" w:color="auto" w:fill="FFFFFF"/>
        <w:jc w:val="both"/>
        <w:rPr>
          <w:b/>
          <w:sz w:val="22"/>
          <w:szCs w:val="22"/>
        </w:rPr>
      </w:pPr>
      <w:r w:rsidRPr="00C50097">
        <w:rPr>
          <w:b/>
          <w:sz w:val="22"/>
          <w:szCs w:val="22"/>
        </w:rPr>
        <w:t>Обеспечить</w:t>
      </w:r>
      <w:r w:rsidR="004341A1" w:rsidRPr="00C50097">
        <w:rPr>
          <w:b/>
          <w:sz w:val="22"/>
          <w:szCs w:val="22"/>
        </w:rPr>
        <w:t>:</w:t>
      </w:r>
    </w:p>
    <w:p w14:paraId="014EB19C" w14:textId="13BC717F" w:rsidR="004341A1" w:rsidRPr="00C50097" w:rsidRDefault="004341A1" w:rsidP="00451AB3">
      <w:pPr>
        <w:pStyle w:val="ConsNormal"/>
        <w:widowControl/>
        <w:numPr>
          <w:ilvl w:val="2"/>
          <w:numId w:val="7"/>
        </w:numPr>
        <w:ind w:left="0" w:firstLine="0"/>
        <w:jc w:val="both"/>
        <w:rPr>
          <w:rFonts w:ascii="Times New Roman" w:hAnsi="Times New Roman" w:cs="Times New Roman"/>
          <w:sz w:val="22"/>
          <w:szCs w:val="22"/>
        </w:rPr>
      </w:pPr>
      <w:r w:rsidRPr="00C50097">
        <w:rPr>
          <w:rFonts w:ascii="Times New Roman" w:hAnsi="Times New Roman" w:cs="Times New Roman"/>
          <w:sz w:val="22"/>
          <w:szCs w:val="22"/>
        </w:rPr>
        <w:t>производство Работ в полном соответствии с Договором, действующей научно-технической документацией, нормами и правилами, государственными и отраслевыми стандартами РФ, положениями Министерства энергетики РФ, документами органов государственного надзора, и др.;</w:t>
      </w:r>
    </w:p>
    <w:p w14:paraId="43005E9A" w14:textId="77777777" w:rsidR="004341A1" w:rsidRPr="00C50097" w:rsidRDefault="004341A1" w:rsidP="00451AB3">
      <w:pPr>
        <w:pStyle w:val="ConsNormal"/>
        <w:widowControl/>
        <w:numPr>
          <w:ilvl w:val="2"/>
          <w:numId w:val="7"/>
        </w:numPr>
        <w:ind w:left="0" w:firstLine="0"/>
        <w:jc w:val="both"/>
        <w:rPr>
          <w:rFonts w:ascii="Times New Roman" w:hAnsi="Times New Roman" w:cs="Times New Roman"/>
          <w:sz w:val="22"/>
          <w:szCs w:val="22"/>
        </w:rPr>
      </w:pPr>
      <w:r w:rsidRPr="00C50097">
        <w:rPr>
          <w:rFonts w:ascii="Times New Roman" w:hAnsi="Times New Roman" w:cs="Times New Roman"/>
          <w:sz w:val="22"/>
          <w:szCs w:val="22"/>
        </w:rPr>
        <w:t xml:space="preserve">поставку на Объект необходимых для производства Работ материалов, </w:t>
      </w:r>
      <w:r w:rsidR="00DB3B83" w:rsidRPr="00C50097">
        <w:rPr>
          <w:rFonts w:ascii="Times New Roman" w:hAnsi="Times New Roman" w:cs="Times New Roman"/>
          <w:sz w:val="22"/>
          <w:szCs w:val="22"/>
        </w:rPr>
        <w:t>оборудования</w:t>
      </w:r>
      <w:r w:rsidRPr="00C50097">
        <w:rPr>
          <w:rFonts w:ascii="Times New Roman" w:hAnsi="Times New Roman" w:cs="Times New Roman"/>
          <w:sz w:val="22"/>
          <w:szCs w:val="22"/>
        </w:rPr>
        <w:t xml:space="preserve">, </w:t>
      </w:r>
      <w:r w:rsidR="00747E26" w:rsidRPr="00C50097">
        <w:rPr>
          <w:rFonts w:ascii="Times New Roman" w:hAnsi="Times New Roman" w:cs="Times New Roman"/>
          <w:sz w:val="22"/>
          <w:szCs w:val="22"/>
        </w:rPr>
        <w:t>запасных частей</w:t>
      </w:r>
      <w:r w:rsidRPr="00C50097">
        <w:rPr>
          <w:rFonts w:ascii="Times New Roman" w:hAnsi="Times New Roman" w:cs="Times New Roman"/>
          <w:sz w:val="22"/>
          <w:szCs w:val="22"/>
        </w:rPr>
        <w:t>;</w:t>
      </w:r>
    </w:p>
    <w:p w14:paraId="003A04E1" w14:textId="77777777" w:rsidR="004341A1" w:rsidRPr="00C50097" w:rsidRDefault="004341A1" w:rsidP="00451AB3">
      <w:pPr>
        <w:pStyle w:val="ConsNormal"/>
        <w:widowControl/>
        <w:numPr>
          <w:ilvl w:val="2"/>
          <w:numId w:val="7"/>
        </w:numPr>
        <w:ind w:left="0" w:firstLine="0"/>
        <w:jc w:val="both"/>
        <w:rPr>
          <w:rFonts w:ascii="Times New Roman" w:hAnsi="Times New Roman" w:cs="Times New Roman"/>
          <w:sz w:val="22"/>
          <w:szCs w:val="22"/>
        </w:rPr>
      </w:pPr>
      <w:r w:rsidRPr="00C50097">
        <w:rPr>
          <w:rFonts w:ascii="Times New Roman" w:hAnsi="Times New Roman" w:cs="Times New Roman"/>
          <w:sz w:val="22"/>
          <w:szCs w:val="22"/>
        </w:rPr>
        <w:t>наличие у персонала (специалистов) Подрядчика необходимых инструментов, приборов, оборудования, оснастки, средств индивидуальной защиты;</w:t>
      </w:r>
    </w:p>
    <w:p w14:paraId="5CFBF6A9" w14:textId="77777777" w:rsidR="004341A1" w:rsidRPr="00C50097" w:rsidRDefault="004341A1" w:rsidP="00451AB3">
      <w:pPr>
        <w:pStyle w:val="ConsNormal"/>
        <w:widowControl/>
        <w:numPr>
          <w:ilvl w:val="2"/>
          <w:numId w:val="7"/>
        </w:numPr>
        <w:ind w:left="0" w:firstLine="0"/>
        <w:jc w:val="both"/>
        <w:rPr>
          <w:rFonts w:ascii="Times New Roman" w:hAnsi="Times New Roman" w:cs="Times New Roman"/>
          <w:sz w:val="22"/>
          <w:szCs w:val="22"/>
        </w:rPr>
      </w:pPr>
      <w:r w:rsidRPr="00C50097">
        <w:rPr>
          <w:rFonts w:ascii="Times New Roman" w:hAnsi="Times New Roman" w:cs="Times New Roman"/>
          <w:sz w:val="22"/>
          <w:szCs w:val="22"/>
        </w:rPr>
        <w:t>устранение в сроки, согласованные с Заказчиком, недостатков и дефектов, выявленных при приемке Работ и в течение гарантийного срока эксплуатации результата выполненных Работ;</w:t>
      </w:r>
    </w:p>
    <w:p w14:paraId="3710C08F" w14:textId="3F5AE396" w:rsidR="004341A1" w:rsidRPr="00C50097" w:rsidRDefault="004341A1" w:rsidP="00451AB3">
      <w:pPr>
        <w:pStyle w:val="ConsNormal"/>
        <w:widowControl/>
        <w:numPr>
          <w:ilvl w:val="2"/>
          <w:numId w:val="7"/>
        </w:numPr>
        <w:ind w:left="0" w:firstLine="0"/>
        <w:jc w:val="both"/>
        <w:rPr>
          <w:rFonts w:ascii="Times New Roman" w:hAnsi="Times New Roman" w:cs="Times New Roman"/>
          <w:sz w:val="22"/>
          <w:szCs w:val="22"/>
        </w:rPr>
      </w:pPr>
      <w:r w:rsidRPr="00C50097">
        <w:rPr>
          <w:rFonts w:ascii="Times New Roman" w:hAnsi="Times New Roman" w:cs="Times New Roman"/>
          <w:sz w:val="22"/>
          <w:szCs w:val="22"/>
        </w:rPr>
        <w:t>порядок и чистоту на Объекте и конкретных местах производства Работ.</w:t>
      </w:r>
    </w:p>
    <w:p w14:paraId="66380BC1" w14:textId="7DD3C5F8" w:rsidR="004341A1" w:rsidRPr="00C50097" w:rsidRDefault="005715BB" w:rsidP="00451AB3">
      <w:pPr>
        <w:widowControl w:val="0"/>
        <w:numPr>
          <w:ilvl w:val="1"/>
          <w:numId w:val="7"/>
        </w:numPr>
        <w:shd w:val="clear" w:color="auto" w:fill="FFFFFF"/>
        <w:autoSpaceDE w:val="0"/>
        <w:autoSpaceDN w:val="0"/>
        <w:ind w:left="0" w:firstLine="0"/>
        <w:jc w:val="both"/>
        <w:rPr>
          <w:sz w:val="22"/>
          <w:szCs w:val="22"/>
        </w:rPr>
      </w:pPr>
      <w:r w:rsidRPr="00C50097">
        <w:rPr>
          <w:sz w:val="22"/>
          <w:szCs w:val="22"/>
        </w:rPr>
        <w:t>П</w:t>
      </w:r>
      <w:r w:rsidR="00E803B7" w:rsidRPr="00C50097">
        <w:rPr>
          <w:sz w:val="22"/>
          <w:szCs w:val="22"/>
        </w:rPr>
        <w:t xml:space="preserve">редставлять </w:t>
      </w:r>
      <w:r w:rsidR="004341A1" w:rsidRPr="00C50097">
        <w:rPr>
          <w:sz w:val="22"/>
          <w:szCs w:val="22"/>
        </w:rPr>
        <w:t>Заказчику необходимые для выполнения Работ лицензии, сертификаты, Свидетельства о допуске, аттестаты, аккредитаци</w:t>
      </w:r>
      <w:r w:rsidR="005127D5" w:rsidRPr="00C50097">
        <w:rPr>
          <w:sz w:val="22"/>
          <w:szCs w:val="22"/>
        </w:rPr>
        <w:t xml:space="preserve">и и разрешения государственных </w:t>
      </w:r>
      <w:r w:rsidR="004341A1" w:rsidRPr="00C50097">
        <w:rPr>
          <w:sz w:val="22"/>
          <w:szCs w:val="22"/>
        </w:rPr>
        <w:t>и надзорных органов, позволяющих выполнять Рабо</w:t>
      </w:r>
      <w:r w:rsidRPr="00C50097">
        <w:rPr>
          <w:sz w:val="22"/>
          <w:szCs w:val="22"/>
        </w:rPr>
        <w:t>ты в рамках настоящего Договора.</w:t>
      </w:r>
    </w:p>
    <w:p w14:paraId="0F27C6AE" w14:textId="12400253" w:rsidR="004341A1" w:rsidRPr="00C50097" w:rsidRDefault="005715BB" w:rsidP="00451AB3">
      <w:pPr>
        <w:widowControl w:val="0"/>
        <w:numPr>
          <w:ilvl w:val="1"/>
          <w:numId w:val="7"/>
        </w:numPr>
        <w:shd w:val="clear" w:color="auto" w:fill="FFFFFF"/>
        <w:autoSpaceDE w:val="0"/>
        <w:autoSpaceDN w:val="0"/>
        <w:ind w:left="0" w:firstLine="0"/>
        <w:jc w:val="both"/>
        <w:rPr>
          <w:sz w:val="22"/>
          <w:szCs w:val="22"/>
        </w:rPr>
      </w:pPr>
      <w:r w:rsidRPr="00C50097">
        <w:rPr>
          <w:sz w:val="22"/>
          <w:szCs w:val="22"/>
        </w:rPr>
        <w:t>У</w:t>
      </w:r>
      <w:r w:rsidR="00E803B7" w:rsidRPr="00C50097">
        <w:rPr>
          <w:sz w:val="22"/>
          <w:szCs w:val="22"/>
        </w:rPr>
        <w:t xml:space="preserve">ведомлять </w:t>
      </w:r>
      <w:r w:rsidR="004341A1" w:rsidRPr="00C50097">
        <w:rPr>
          <w:sz w:val="22"/>
          <w:szCs w:val="22"/>
        </w:rPr>
        <w:t>Заказчика в письменной форме о необходим</w:t>
      </w:r>
      <w:r w:rsidR="005127D5" w:rsidRPr="00C50097">
        <w:rPr>
          <w:sz w:val="22"/>
          <w:szCs w:val="22"/>
        </w:rPr>
        <w:t>ости проведения приемки скрытых</w:t>
      </w:r>
      <w:r w:rsidR="004341A1" w:rsidRPr="00C50097">
        <w:rPr>
          <w:sz w:val="22"/>
          <w:szCs w:val="22"/>
        </w:rPr>
        <w:t xml:space="preserve"> видов Работ. Уведомление направляется заблаговременно, но не позднее, чем за </w:t>
      </w:r>
      <w:r w:rsidR="00E92AB4" w:rsidRPr="00C50097">
        <w:rPr>
          <w:sz w:val="22"/>
          <w:szCs w:val="22"/>
        </w:rPr>
        <w:t>5</w:t>
      </w:r>
      <w:r w:rsidR="004341A1" w:rsidRPr="00C50097">
        <w:rPr>
          <w:sz w:val="22"/>
          <w:szCs w:val="22"/>
        </w:rPr>
        <w:t xml:space="preserve"> (</w:t>
      </w:r>
      <w:r w:rsidR="00E92AB4" w:rsidRPr="00C50097">
        <w:rPr>
          <w:sz w:val="22"/>
          <w:szCs w:val="22"/>
        </w:rPr>
        <w:t>пять</w:t>
      </w:r>
      <w:r w:rsidR="00727AB2" w:rsidRPr="00C50097">
        <w:rPr>
          <w:sz w:val="22"/>
          <w:szCs w:val="22"/>
        </w:rPr>
        <w:t>) рабочих дней</w:t>
      </w:r>
      <w:r w:rsidR="004341A1" w:rsidRPr="00C50097">
        <w:rPr>
          <w:sz w:val="22"/>
          <w:szCs w:val="22"/>
        </w:rPr>
        <w:t xml:space="preserve"> до начала проведения этой приемки. Никакие подлежащие закрытию Работы не могут быть закрыты Подрядчиком без предъявления их Заказчику и без оформления соответствующих Актов. В случае </w:t>
      </w:r>
      <w:r w:rsidR="005127D5" w:rsidRPr="00C50097">
        <w:rPr>
          <w:sz w:val="22"/>
          <w:szCs w:val="22"/>
        </w:rPr>
        <w:t>невыполнения</w:t>
      </w:r>
      <w:r w:rsidR="004341A1" w:rsidRPr="00C50097">
        <w:rPr>
          <w:sz w:val="22"/>
          <w:szCs w:val="22"/>
        </w:rPr>
        <w:t xml:space="preserve"> вышеуказанного требования Подрядчик, по указанию Заказчика, обязан открыть любую часть скрытых видов Работ для их освидетельствования, а затем произвести всю необходимую восстановительн</w:t>
      </w:r>
      <w:r w:rsidRPr="00C50097">
        <w:rPr>
          <w:sz w:val="22"/>
          <w:szCs w:val="22"/>
        </w:rPr>
        <w:t>ую работу, за свой счет.</w:t>
      </w:r>
    </w:p>
    <w:p w14:paraId="03FDB358" w14:textId="36DE6E08" w:rsidR="004341A1" w:rsidRPr="00C50097" w:rsidRDefault="005715BB" w:rsidP="00451AB3">
      <w:pPr>
        <w:widowControl w:val="0"/>
        <w:numPr>
          <w:ilvl w:val="1"/>
          <w:numId w:val="7"/>
        </w:numPr>
        <w:shd w:val="clear" w:color="auto" w:fill="FFFFFF"/>
        <w:autoSpaceDE w:val="0"/>
        <w:autoSpaceDN w:val="0"/>
        <w:ind w:left="0" w:firstLine="0"/>
        <w:jc w:val="both"/>
        <w:rPr>
          <w:sz w:val="22"/>
          <w:szCs w:val="22"/>
        </w:rPr>
      </w:pPr>
      <w:r w:rsidRPr="00C50097">
        <w:rPr>
          <w:sz w:val="22"/>
          <w:szCs w:val="22"/>
        </w:rPr>
        <w:t>Н</w:t>
      </w:r>
      <w:r w:rsidR="00E803B7" w:rsidRPr="00C50097">
        <w:rPr>
          <w:sz w:val="22"/>
          <w:szCs w:val="22"/>
        </w:rPr>
        <w:t xml:space="preserve">езамедлительно </w:t>
      </w:r>
      <w:r w:rsidR="004341A1" w:rsidRPr="00C50097">
        <w:rPr>
          <w:sz w:val="22"/>
          <w:szCs w:val="22"/>
        </w:rPr>
        <w:t>извещать представителя Заказчика об обстоятельствах, угрожающих надежности и качеству результатов выполнения Работ и соб</w:t>
      </w:r>
      <w:r w:rsidRPr="00C50097">
        <w:rPr>
          <w:sz w:val="22"/>
          <w:szCs w:val="22"/>
        </w:rPr>
        <w:t>людению сроков выполнения Работ.</w:t>
      </w:r>
    </w:p>
    <w:p w14:paraId="44C9E908" w14:textId="2B7FB08E" w:rsidR="005541AD" w:rsidRPr="00C50097" w:rsidRDefault="005715BB" w:rsidP="00451AB3">
      <w:pPr>
        <w:widowControl w:val="0"/>
        <w:numPr>
          <w:ilvl w:val="1"/>
          <w:numId w:val="7"/>
        </w:numPr>
        <w:shd w:val="clear" w:color="auto" w:fill="FFFFFF"/>
        <w:tabs>
          <w:tab w:val="num" w:pos="720"/>
        </w:tabs>
        <w:autoSpaceDE w:val="0"/>
        <w:autoSpaceDN w:val="0"/>
        <w:ind w:left="0" w:firstLine="0"/>
        <w:jc w:val="both"/>
        <w:rPr>
          <w:sz w:val="22"/>
          <w:szCs w:val="22"/>
        </w:rPr>
      </w:pPr>
      <w:r w:rsidRPr="00C50097">
        <w:rPr>
          <w:sz w:val="22"/>
          <w:szCs w:val="22"/>
        </w:rPr>
        <w:t>Н</w:t>
      </w:r>
      <w:r w:rsidR="00E803B7" w:rsidRPr="00C50097">
        <w:rPr>
          <w:sz w:val="22"/>
          <w:szCs w:val="22"/>
        </w:rPr>
        <w:t xml:space="preserve">ести </w:t>
      </w:r>
      <w:r w:rsidR="004341A1" w:rsidRPr="00C50097">
        <w:rPr>
          <w:sz w:val="22"/>
          <w:szCs w:val="22"/>
        </w:rPr>
        <w:t>риск случайной гибели или случайного повреждения материалов, оборудования</w:t>
      </w:r>
      <w:r w:rsidR="006E0BB4" w:rsidRPr="00C50097">
        <w:rPr>
          <w:i/>
          <w:sz w:val="22"/>
          <w:szCs w:val="22"/>
        </w:rPr>
        <w:t xml:space="preserve"> </w:t>
      </w:r>
      <w:r w:rsidR="004341A1" w:rsidRPr="00C50097">
        <w:rPr>
          <w:sz w:val="22"/>
          <w:szCs w:val="22"/>
        </w:rPr>
        <w:t>и результата выполненных Работ до окончательной приемки Работ Заказчиком и подписания Сторонами Акта приема-</w:t>
      </w:r>
      <w:r w:rsidR="001E777E" w:rsidRPr="00C50097">
        <w:rPr>
          <w:sz w:val="22"/>
          <w:szCs w:val="22"/>
        </w:rPr>
        <w:t>передачи выполненных работ.</w:t>
      </w:r>
    </w:p>
    <w:p w14:paraId="6CD87DBE" w14:textId="58186AD4" w:rsidR="004341A1" w:rsidRPr="00C50097" w:rsidRDefault="004341A1" w:rsidP="00451AB3">
      <w:pPr>
        <w:widowControl w:val="0"/>
        <w:numPr>
          <w:ilvl w:val="1"/>
          <w:numId w:val="7"/>
        </w:numPr>
        <w:shd w:val="clear" w:color="auto" w:fill="FFFFFF"/>
        <w:tabs>
          <w:tab w:val="num" w:pos="720"/>
        </w:tabs>
        <w:autoSpaceDE w:val="0"/>
        <w:autoSpaceDN w:val="0"/>
        <w:ind w:left="0" w:firstLine="0"/>
        <w:jc w:val="both"/>
        <w:rPr>
          <w:sz w:val="22"/>
          <w:szCs w:val="22"/>
        </w:rPr>
      </w:pPr>
      <w:r w:rsidRPr="00C50097">
        <w:rPr>
          <w:sz w:val="22"/>
          <w:szCs w:val="22"/>
        </w:rPr>
        <w:t>Персонал Подрядчика</w:t>
      </w:r>
      <w:r w:rsidR="006258BA" w:rsidRPr="00C50097">
        <w:rPr>
          <w:sz w:val="22"/>
          <w:szCs w:val="22"/>
        </w:rPr>
        <w:t xml:space="preserve"> для выполнения соответствующих работ</w:t>
      </w:r>
      <w:r w:rsidRPr="00C50097">
        <w:rPr>
          <w:sz w:val="22"/>
          <w:szCs w:val="22"/>
        </w:rPr>
        <w:t xml:space="preserve"> должен быть аттестован согласно «Правил безопасности при работе с инструментом и приспособлениями»; «Межотраслевых правил по охране труда (техники безопасности) при эксплуатации электроустановок»; «Правил пожарной безопасности для энергетических предприятий», иметь право допуска к выполнению соответствующих Работ; удостоверения согласно требованиям «Правил работы с персоналом в организациях электроэнергетики РФ».</w:t>
      </w:r>
    </w:p>
    <w:p w14:paraId="485CC7A0" w14:textId="77777777" w:rsidR="004341A1" w:rsidRPr="00C50097" w:rsidRDefault="004341A1" w:rsidP="00451AB3">
      <w:pPr>
        <w:widowControl w:val="0"/>
        <w:numPr>
          <w:ilvl w:val="1"/>
          <w:numId w:val="7"/>
        </w:numPr>
        <w:shd w:val="clear" w:color="auto" w:fill="FFFFFF"/>
        <w:tabs>
          <w:tab w:val="num" w:pos="720"/>
        </w:tabs>
        <w:autoSpaceDE w:val="0"/>
        <w:autoSpaceDN w:val="0"/>
        <w:ind w:left="0" w:firstLine="0"/>
        <w:jc w:val="both"/>
        <w:rPr>
          <w:sz w:val="22"/>
          <w:szCs w:val="22"/>
        </w:rPr>
      </w:pPr>
      <w:r w:rsidRPr="00C50097">
        <w:rPr>
          <w:sz w:val="22"/>
          <w:szCs w:val="22"/>
        </w:rPr>
        <w:t>Исполнять указания Заказчика в отношении форм, сроков предоставления и содержания отчетности.</w:t>
      </w:r>
    </w:p>
    <w:p w14:paraId="2A632AA8" w14:textId="7B46A869" w:rsidR="004341A1" w:rsidRPr="00C50097" w:rsidRDefault="004341A1" w:rsidP="00451AB3">
      <w:pPr>
        <w:widowControl w:val="0"/>
        <w:numPr>
          <w:ilvl w:val="1"/>
          <w:numId w:val="7"/>
        </w:numPr>
        <w:shd w:val="clear" w:color="auto" w:fill="FFFFFF"/>
        <w:tabs>
          <w:tab w:val="num" w:pos="720"/>
        </w:tabs>
        <w:autoSpaceDE w:val="0"/>
        <w:autoSpaceDN w:val="0"/>
        <w:ind w:left="0" w:firstLine="0"/>
        <w:jc w:val="both"/>
        <w:rPr>
          <w:sz w:val="22"/>
          <w:szCs w:val="22"/>
        </w:rPr>
      </w:pPr>
      <w:r w:rsidRPr="00C50097">
        <w:rPr>
          <w:sz w:val="22"/>
          <w:szCs w:val="22"/>
        </w:rPr>
        <w:t>При выполнении Работ соблюдать требования правил производства Работ, техники безопасности, пожарной безопасности, а также нести ответственность за их ненадлежащее выполнение. Подрядчик обязан по требованию Заказчика заменить персонал, нарушающий вышеуказанные требования в сроки, установленные Заказчиком.</w:t>
      </w:r>
    </w:p>
    <w:p w14:paraId="3968273A" w14:textId="77777777" w:rsidR="004341A1" w:rsidRPr="00C50097" w:rsidRDefault="004341A1" w:rsidP="00451AB3">
      <w:pPr>
        <w:widowControl w:val="0"/>
        <w:numPr>
          <w:ilvl w:val="1"/>
          <w:numId w:val="7"/>
        </w:numPr>
        <w:shd w:val="clear" w:color="auto" w:fill="FFFFFF"/>
        <w:tabs>
          <w:tab w:val="num" w:pos="720"/>
        </w:tabs>
        <w:autoSpaceDE w:val="0"/>
        <w:autoSpaceDN w:val="0"/>
        <w:ind w:left="0" w:firstLine="0"/>
        <w:jc w:val="both"/>
        <w:rPr>
          <w:sz w:val="22"/>
          <w:szCs w:val="22"/>
        </w:rPr>
      </w:pPr>
      <w:r w:rsidRPr="00C50097">
        <w:rPr>
          <w:sz w:val="22"/>
          <w:szCs w:val="22"/>
        </w:rPr>
        <w:t>Не допускать к Работе (отстранить от работы) работников Подрядчика (а в случае привлечения субподрядных организаций и работников Субподрядчика), появившихся на рабочем месте (объекте) в состоянии алкогольного, наркотического или токсического опьянения.</w:t>
      </w:r>
    </w:p>
    <w:p w14:paraId="3663AE0F" w14:textId="3E68E68E" w:rsidR="00F707D4" w:rsidRPr="00C50097" w:rsidRDefault="00F707D4" w:rsidP="00451AB3">
      <w:pPr>
        <w:widowControl w:val="0"/>
        <w:numPr>
          <w:ilvl w:val="1"/>
          <w:numId w:val="7"/>
        </w:numPr>
        <w:shd w:val="clear" w:color="auto" w:fill="FFFFFF"/>
        <w:tabs>
          <w:tab w:val="num" w:pos="720"/>
        </w:tabs>
        <w:autoSpaceDE w:val="0"/>
        <w:autoSpaceDN w:val="0"/>
        <w:ind w:left="0" w:firstLine="0"/>
        <w:jc w:val="both"/>
        <w:rPr>
          <w:sz w:val="22"/>
          <w:szCs w:val="22"/>
        </w:rPr>
      </w:pPr>
      <w:r w:rsidRPr="00C50097">
        <w:rPr>
          <w:sz w:val="22"/>
          <w:szCs w:val="22"/>
        </w:rPr>
        <w:t>Получать письменное согласие Заказчика на уступку, передачу, перепоручение прав (требований) и/или обязанностей Подрядчика по Договору, а также по дополнительным соглашениям, заключенным в рамках Договора, третьему лицу.</w:t>
      </w:r>
    </w:p>
    <w:p w14:paraId="0F30F2C8" w14:textId="77777777" w:rsidR="00DD0B07" w:rsidRPr="00C50097" w:rsidRDefault="00DD0B07" w:rsidP="00DD0B07">
      <w:pPr>
        <w:widowControl w:val="0"/>
        <w:numPr>
          <w:ilvl w:val="1"/>
          <w:numId w:val="7"/>
        </w:numPr>
        <w:shd w:val="clear" w:color="auto" w:fill="FFFFFF"/>
        <w:tabs>
          <w:tab w:val="clear" w:pos="495"/>
          <w:tab w:val="num" w:pos="284"/>
          <w:tab w:val="num" w:pos="720"/>
        </w:tabs>
        <w:autoSpaceDE w:val="0"/>
        <w:autoSpaceDN w:val="0"/>
        <w:ind w:left="0" w:firstLine="0"/>
        <w:jc w:val="both"/>
        <w:rPr>
          <w:sz w:val="22"/>
          <w:szCs w:val="22"/>
        </w:rPr>
      </w:pPr>
      <w:r w:rsidRPr="00C50097">
        <w:rPr>
          <w:sz w:val="22"/>
          <w:szCs w:val="22"/>
        </w:rPr>
        <w:t>Подрядчик обязуется предоставить Заказчику документы, подтверждающие реальность выполненных работ/оказанных услуг по требованию Заказчика в течение 5-ти рабочих дней с момента поступления такого требования от Заказчика.</w:t>
      </w:r>
    </w:p>
    <w:p w14:paraId="63DE9023" w14:textId="77777777" w:rsidR="00DD0B07" w:rsidRPr="00C50097" w:rsidRDefault="00DD0B07" w:rsidP="00DD0B07">
      <w:pPr>
        <w:spacing w:line="23" w:lineRule="atLeast"/>
        <w:ind w:firstLine="708"/>
        <w:jc w:val="both"/>
        <w:rPr>
          <w:sz w:val="22"/>
          <w:szCs w:val="22"/>
        </w:rPr>
      </w:pPr>
      <w:r w:rsidRPr="00C50097">
        <w:rPr>
          <w:sz w:val="22"/>
          <w:szCs w:val="22"/>
        </w:rPr>
        <w:t>К документам, подтверждающим реальность выполненных работ/оказанных услуг для целей исполнения требований настоящего пункта, могут относится следующие документы, включая, но не ограничиваясь: фото и видеоматериалы, подтверждающие ход выполнения работ, документы, подтверждающие наличие у Подрядчика</w:t>
      </w:r>
      <w:r w:rsidRPr="00C50097">
        <w:rPr>
          <w:i/>
          <w:sz w:val="22"/>
          <w:szCs w:val="22"/>
        </w:rPr>
        <w:t xml:space="preserve"> </w:t>
      </w:r>
      <w:r w:rsidRPr="00C50097">
        <w:rPr>
          <w:sz w:val="22"/>
          <w:szCs w:val="22"/>
        </w:rPr>
        <w:t>необходимых технических и трудовых ресурсов (собственных или привлеченных на основании гражданско-правовых договоров) и соответствующего опыта для исполнения Договора, кадровые документы (в т.ч. журнал пропусков с указанием ФИО сотрудников, которые проходили на территорию для выполнения работ, журналы проведения инструктажей по технике безопасности, табеля учета рабочего времени сотрудников и др.), сертификаты соответствия товара, акты осмотра, дефектные ведомости и иные документы, подтверждающие реальность совершаемых сделок.</w:t>
      </w:r>
    </w:p>
    <w:p w14:paraId="6C4C725E" w14:textId="77777777" w:rsidR="00DD0B07" w:rsidRPr="00C50097" w:rsidRDefault="00DD0B07" w:rsidP="00DD0B07">
      <w:pPr>
        <w:widowControl w:val="0"/>
        <w:numPr>
          <w:ilvl w:val="1"/>
          <w:numId w:val="7"/>
        </w:numPr>
        <w:shd w:val="clear" w:color="auto" w:fill="FFFFFF"/>
        <w:tabs>
          <w:tab w:val="clear" w:pos="495"/>
          <w:tab w:val="num" w:pos="284"/>
          <w:tab w:val="num" w:pos="720"/>
        </w:tabs>
        <w:autoSpaceDE w:val="0"/>
        <w:autoSpaceDN w:val="0"/>
        <w:ind w:left="0" w:firstLine="0"/>
        <w:jc w:val="both"/>
        <w:rPr>
          <w:sz w:val="22"/>
          <w:szCs w:val="22"/>
        </w:rPr>
      </w:pPr>
      <w:r w:rsidRPr="00C50097">
        <w:rPr>
          <w:sz w:val="22"/>
          <w:szCs w:val="22"/>
        </w:rPr>
        <w:t>В случае привлечения к исполнению работ соисполнителей (субподрядных организаций), Подрядчик обязуется ежеквартально предоставлять документы, обосновывающие необходимость привлечения субподрядных организаций, а также дополнительно предоставляет указанные в настоящем пункте документы в течение 5-ти рабочих дней с момента поступления такого требования от Заказчика.</w:t>
      </w:r>
    </w:p>
    <w:p w14:paraId="4BCC7051" w14:textId="18578499" w:rsidR="00DD0B07" w:rsidRPr="00C50097" w:rsidRDefault="00DD0B07" w:rsidP="00DD0B07">
      <w:pPr>
        <w:widowControl w:val="0"/>
        <w:numPr>
          <w:ilvl w:val="1"/>
          <w:numId w:val="7"/>
        </w:numPr>
        <w:shd w:val="clear" w:color="auto" w:fill="FFFFFF"/>
        <w:tabs>
          <w:tab w:val="clear" w:pos="495"/>
          <w:tab w:val="num" w:pos="284"/>
          <w:tab w:val="num" w:pos="720"/>
        </w:tabs>
        <w:autoSpaceDE w:val="0"/>
        <w:autoSpaceDN w:val="0"/>
        <w:ind w:left="0" w:firstLine="0"/>
        <w:jc w:val="both"/>
        <w:rPr>
          <w:sz w:val="22"/>
          <w:szCs w:val="22"/>
        </w:rPr>
      </w:pPr>
      <w:r w:rsidRPr="00C50097">
        <w:rPr>
          <w:sz w:val="22"/>
          <w:szCs w:val="22"/>
        </w:rPr>
        <w:t>Документы, указанные в пп. 6.</w:t>
      </w:r>
      <w:r w:rsidR="009B230C">
        <w:rPr>
          <w:sz w:val="22"/>
          <w:szCs w:val="22"/>
        </w:rPr>
        <w:t xml:space="preserve">18 </w:t>
      </w:r>
      <w:r w:rsidRPr="00C50097">
        <w:rPr>
          <w:sz w:val="22"/>
          <w:szCs w:val="22"/>
        </w:rPr>
        <w:t>- 6.</w:t>
      </w:r>
      <w:r w:rsidR="009B230C">
        <w:rPr>
          <w:sz w:val="22"/>
          <w:szCs w:val="22"/>
        </w:rPr>
        <w:t>19</w:t>
      </w:r>
      <w:r w:rsidRPr="00C50097">
        <w:rPr>
          <w:sz w:val="22"/>
          <w:szCs w:val="22"/>
        </w:rPr>
        <w:t xml:space="preserve"> настоящего Договора предоставляются Подрядчиком в объеме, позволяющем в достаточной мере убедиться в реальности исполнения Договора Подрядчиком и привлеченными соисполнителями (субподрядными организациями) и могут быть направлены по факсу и/или электронной почте, по реквизитам, указанным в разделе 22 Договора с последующей досылкой оригиналов документов в течение 5-ти рабочих дней.</w:t>
      </w:r>
    </w:p>
    <w:p w14:paraId="7CFDAA1D" w14:textId="60676714" w:rsidR="00DD0B07" w:rsidRPr="00C50097" w:rsidRDefault="00DD0B07" w:rsidP="00DD0B07">
      <w:pPr>
        <w:widowControl w:val="0"/>
        <w:numPr>
          <w:ilvl w:val="1"/>
          <w:numId w:val="7"/>
        </w:numPr>
        <w:shd w:val="clear" w:color="auto" w:fill="FFFFFF"/>
        <w:tabs>
          <w:tab w:val="clear" w:pos="495"/>
          <w:tab w:val="num" w:pos="284"/>
          <w:tab w:val="num" w:pos="720"/>
        </w:tabs>
        <w:autoSpaceDE w:val="0"/>
        <w:autoSpaceDN w:val="0"/>
        <w:ind w:left="0" w:firstLine="0"/>
        <w:jc w:val="both"/>
        <w:rPr>
          <w:sz w:val="22"/>
          <w:szCs w:val="22"/>
        </w:rPr>
      </w:pPr>
      <w:r w:rsidRPr="00C50097">
        <w:rPr>
          <w:sz w:val="22"/>
          <w:szCs w:val="22"/>
        </w:rPr>
        <w:t>Стороны договорились, что предоставление документов, указанных в пп.</w:t>
      </w:r>
      <w:r w:rsidR="009B230C">
        <w:rPr>
          <w:sz w:val="22"/>
          <w:szCs w:val="22"/>
        </w:rPr>
        <w:t xml:space="preserve"> 6.18 </w:t>
      </w:r>
      <w:r w:rsidR="009B230C" w:rsidRPr="00C50097">
        <w:rPr>
          <w:sz w:val="22"/>
          <w:szCs w:val="22"/>
        </w:rPr>
        <w:t>- 6.</w:t>
      </w:r>
      <w:r w:rsidR="009B230C">
        <w:rPr>
          <w:sz w:val="22"/>
          <w:szCs w:val="22"/>
        </w:rPr>
        <w:t>19</w:t>
      </w:r>
      <w:r w:rsidR="009B230C" w:rsidRPr="00C50097">
        <w:rPr>
          <w:sz w:val="22"/>
          <w:szCs w:val="22"/>
        </w:rPr>
        <w:t xml:space="preserve"> </w:t>
      </w:r>
      <w:r w:rsidRPr="00C50097">
        <w:rPr>
          <w:sz w:val="22"/>
          <w:szCs w:val="22"/>
        </w:rPr>
        <w:t>настоящего Договора, не является предоставлением отчетных документов для целей бухгалтерского и налогового учета, не отменяет и не заменяет иных положений договора о предоставлении каких-либо отчетных, справочных, товарно-сопроводительных или каких-либо иных документов.</w:t>
      </w:r>
    </w:p>
    <w:p w14:paraId="5961980C" w14:textId="4102FB5A" w:rsidR="001155E0" w:rsidRPr="00C50097" w:rsidRDefault="00DD0B07" w:rsidP="00DD0B07">
      <w:pPr>
        <w:widowControl w:val="0"/>
        <w:numPr>
          <w:ilvl w:val="1"/>
          <w:numId w:val="7"/>
        </w:numPr>
        <w:shd w:val="clear" w:color="auto" w:fill="FFFFFF"/>
        <w:tabs>
          <w:tab w:val="clear" w:pos="495"/>
          <w:tab w:val="num" w:pos="284"/>
          <w:tab w:val="num" w:pos="720"/>
        </w:tabs>
        <w:autoSpaceDE w:val="0"/>
        <w:autoSpaceDN w:val="0"/>
        <w:ind w:left="0" w:firstLine="0"/>
        <w:jc w:val="both"/>
        <w:rPr>
          <w:sz w:val="22"/>
          <w:szCs w:val="22"/>
        </w:rPr>
      </w:pPr>
      <w:r w:rsidRPr="00C50097">
        <w:rPr>
          <w:sz w:val="22"/>
          <w:szCs w:val="22"/>
        </w:rPr>
        <w:t>Документы, указанные в пп. </w:t>
      </w:r>
      <w:r w:rsidR="009B230C">
        <w:rPr>
          <w:sz w:val="22"/>
          <w:szCs w:val="22"/>
        </w:rPr>
        <w:t>6</w:t>
      </w:r>
      <w:r w:rsidR="009B230C" w:rsidRPr="00C50097">
        <w:rPr>
          <w:sz w:val="22"/>
          <w:szCs w:val="22"/>
        </w:rPr>
        <w:t>.</w:t>
      </w:r>
      <w:r w:rsidR="009B230C">
        <w:rPr>
          <w:sz w:val="22"/>
          <w:szCs w:val="22"/>
        </w:rPr>
        <w:t xml:space="preserve">18 </w:t>
      </w:r>
      <w:r w:rsidR="009B230C" w:rsidRPr="00C50097">
        <w:rPr>
          <w:sz w:val="22"/>
          <w:szCs w:val="22"/>
        </w:rPr>
        <w:t>- 6.</w:t>
      </w:r>
      <w:r w:rsidR="009B230C">
        <w:rPr>
          <w:sz w:val="22"/>
          <w:szCs w:val="22"/>
        </w:rPr>
        <w:t>19</w:t>
      </w:r>
      <w:r w:rsidRPr="00C50097">
        <w:rPr>
          <w:sz w:val="22"/>
          <w:szCs w:val="22"/>
        </w:rPr>
        <w:t>, предоставляются исключительно в целях подтверждения реальности исполнения Подрядчиком хозяйственных операций и не могут являться подтверждением надлежащего исполнения Договора, не свидетельствуют о намерении Заказчика принять работы (услуги) и/ или товар по Договору полностью или в части или согласиться с качеством работ (услуг) и/или товаров, предоставляемых по Договору, не освобождают Подрядчика от ответственности за неисполнение и/или ненадлежащее исполнение обязательств по Договору или неуведомление о несвоевременном исполнении, а также не исключают возможности предъявления Заказчиком претензий Подрядчику по какому-либо вопросу и не влияют на сроки направления каких-либо уведомлений, претензий и/или иной корреспонденции по Договору</w:t>
      </w:r>
      <w:r w:rsidR="001155E0" w:rsidRPr="00C50097">
        <w:rPr>
          <w:sz w:val="22"/>
          <w:szCs w:val="22"/>
        </w:rPr>
        <w:t>.</w:t>
      </w:r>
    </w:p>
    <w:p w14:paraId="291934EA" w14:textId="77777777" w:rsidR="002C2E10" w:rsidRPr="00C50097" w:rsidRDefault="002C2E10" w:rsidP="00DD0B07">
      <w:pPr>
        <w:widowControl w:val="0"/>
        <w:numPr>
          <w:ilvl w:val="1"/>
          <w:numId w:val="7"/>
        </w:numPr>
        <w:shd w:val="clear" w:color="auto" w:fill="FFFFFF"/>
        <w:tabs>
          <w:tab w:val="clear" w:pos="495"/>
          <w:tab w:val="num" w:pos="284"/>
          <w:tab w:val="num" w:pos="720"/>
        </w:tabs>
        <w:autoSpaceDE w:val="0"/>
        <w:autoSpaceDN w:val="0"/>
        <w:ind w:left="0" w:firstLine="0"/>
        <w:jc w:val="both"/>
        <w:rPr>
          <w:sz w:val="22"/>
          <w:szCs w:val="22"/>
        </w:rPr>
      </w:pPr>
      <w:r w:rsidRPr="00C50097">
        <w:rPr>
          <w:sz w:val="22"/>
          <w:szCs w:val="22"/>
        </w:rPr>
        <w:t>Подрядчик обязуется раскрывать Заказчику сведения о собственниках (номинальных владельцах) долей/акций/паев Подрядчика, по форме, предусмотренной приложением к настоящему Договору, с указанием бенефициаров (в том числе конечного выгодоприобретателя/ бенефициара) с предоставлением подтверждающих документов на дату подписания настоящего Договора/соглашения.</w:t>
      </w:r>
    </w:p>
    <w:p w14:paraId="470FC914" w14:textId="77777777" w:rsidR="002C2E10" w:rsidRPr="00C50097" w:rsidRDefault="002C2E10" w:rsidP="002C2E10">
      <w:pPr>
        <w:ind w:firstLine="567"/>
        <w:jc w:val="both"/>
        <w:rPr>
          <w:sz w:val="22"/>
        </w:rPr>
      </w:pPr>
      <w:r w:rsidRPr="00C50097">
        <w:rPr>
          <w:sz w:val="22"/>
          <w:szCs w:val="22"/>
        </w:rPr>
        <w:t>В случае любых изменений сведений о собственниках (номинальных владельцах) долей/акций/паев Подрядчика, включая бенефициаров (в том числе конечного выгодоприобретателя/бенефициара), а также о смене единоличного исполнительного органа, Подрядчик обязуется в течение 5 (пяти) календарных дней с даты наступления таких изменений</w:t>
      </w:r>
      <w:r w:rsidRPr="00C50097">
        <w:rPr>
          <w:sz w:val="22"/>
        </w:rPr>
        <w:t xml:space="preserve"> предоставить Заказчику актуализированные сведения.</w:t>
      </w:r>
    </w:p>
    <w:p w14:paraId="43A1D676" w14:textId="77777777" w:rsidR="002C2E10" w:rsidRPr="00C50097" w:rsidRDefault="002C2E10" w:rsidP="002C2E10">
      <w:pPr>
        <w:ind w:firstLine="567"/>
        <w:jc w:val="both"/>
        <w:rPr>
          <w:sz w:val="22"/>
          <w:szCs w:val="22"/>
        </w:rPr>
      </w:pPr>
      <w:r w:rsidRPr="00C50097">
        <w:rPr>
          <w:sz w:val="22"/>
          <w:szCs w:val="22"/>
        </w:rPr>
        <w:t>При раскрытии соответствующей информации Стороны обязуются производить обработку персональных данных в соответствии с Федеральным законом от 27.07.2006 № 152-ФЗ «О персональных данных».</w:t>
      </w:r>
    </w:p>
    <w:p w14:paraId="32AD50AC" w14:textId="77777777" w:rsidR="002C2E10" w:rsidRPr="00C50097" w:rsidRDefault="002C2E10" w:rsidP="00AC5BF5">
      <w:pPr>
        <w:shd w:val="clear" w:color="auto" w:fill="FFFFFF"/>
        <w:ind w:firstLine="567"/>
        <w:jc w:val="both"/>
        <w:rPr>
          <w:sz w:val="22"/>
          <w:szCs w:val="22"/>
        </w:rPr>
      </w:pPr>
      <w:r w:rsidRPr="00C50097">
        <w:rPr>
          <w:sz w:val="22"/>
          <w:szCs w:val="22"/>
        </w:rPr>
        <w:t xml:space="preserve">Положения настоящего пункта Стороны признают существенным условием Договора. В случае </w:t>
      </w:r>
      <w:r w:rsidR="005127D5" w:rsidRPr="00C50097">
        <w:rPr>
          <w:sz w:val="22"/>
          <w:szCs w:val="22"/>
        </w:rPr>
        <w:t>невыполнения</w:t>
      </w:r>
      <w:r w:rsidRPr="00C50097">
        <w:rPr>
          <w:sz w:val="22"/>
          <w:szCs w:val="22"/>
        </w:rPr>
        <w:t xml:space="preserve"> или ненадлежащего выполнения Подрядчиком обязательств, предусмотренных настоящим пунктом, Заказчик вправе в одностороннем внесудебном порядке расторгнуть Договор.</w:t>
      </w:r>
    </w:p>
    <w:p w14:paraId="3DFCAE3A" w14:textId="77777777" w:rsidR="0027264C" w:rsidRPr="00C50097" w:rsidRDefault="0027264C" w:rsidP="0027264C">
      <w:pPr>
        <w:shd w:val="clear" w:color="auto" w:fill="FFFFFF"/>
        <w:ind w:firstLine="426"/>
        <w:jc w:val="both"/>
        <w:rPr>
          <w:b/>
          <w:sz w:val="22"/>
          <w:szCs w:val="22"/>
        </w:rPr>
      </w:pPr>
    </w:p>
    <w:p w14:paraId="21B4B573" w14:textId="77777777" w:rsidR="004341A1" w:rsidRPr="00C50097" w:rsidRDefault="004341A1" w:rsidP="00A21624">
      <w:pPr>
        <w:keepNext/>
        <w:widowControl w:val="0"/>
        <w:numPr>
          <w:ilvl w:val="0"/>
          <w:numId w:val="5"/>
        </w:numPr>
        <w:shd w:val="clear" w:color="auto" w:fill="FFFFFF"/>
        <w:autoSpaceDE w:val="0"/>
        <w:autoSpaceDN w:val="0"/>
        <w:ind w:left="0" w:firstLine="0"/>
        <w:jc w:val="center"/>
        <w:rPr>
          <w:b/>
          <w:bCs/>
          <w:sz w:val="22"/>
          <w:szCs w:val="22"/>
        </w:rPr>
      </w:pPr>
      <w:r w:rsidRPr="00C50097">
        <w:rPr>
          <w:b/>
          <w:bCs/>
          <w:sz w:val="22"/>
          <w:szCs w:val="22"/>
        </w:rPr>
        <w:t>Права и Обязанности Заказчика</w:t>
      </w:r>
    </w:p>
    <w:p w14:paraId="2CA1B01B" w14:textId="77777777" w:rsidR="004341A1" w:rsidRPr="00C50097" w:rsidRDefault="004341A1" w:rsidP="00F002FF">
      <w:pPr>
        <w:numPr>
          <w:ilvl w:val="1"/>
          <w:numId w:val="9"/>
        </w:numPr>
        <w:shd w:val="clear" w:color="auto" w:fill="FFFFFF"/>
        <w:jc w:val="both"/>
        <w:rPr>
          <w:b/>
          <w:sz w:val="22"/>
          <w:szCs w:val="22"/>
        </w:rPr>
      </w:pPr>
      <w:r w:rsidRPr="00C50097">
        <w:rPr>
          <w:b/>
          <w:sz w:val="22"/>
          <w:szCs w:val="22"/>
        </w:rPr>
        <w:t>Заказчик обязуется:</w:t>
      </w:r>
    </w:p>
    <w:p w14:paraId="51EDBF8B" w14:textId="77777777" w:rsidR="004341A1" w:rsidRPr="00C50097" w:rsidRDefault="004341A1" w:rsidP="00F91073">
      <w:pPr>
        <w:widowControl w:val="0"/>
        <w:numPr>
          <w:ilvl w:val="2"/>
          <w:numId w:val="30"/>
        </w:numPr>
        <w:shd w:val="clear" w:color="auto" w:fill="FFFFFF"/>
        <w:autoSpaceDE w:val="0"/>
        <w:autoSpaceDN w:val="0"/>
        <w:jc w:val="both"/>
        <w:rPr>
          <w:sz w:val="22"/>
          <w:szCs w:val="22"/>
        </w:rPr>
      </w:pPr>
      <w:r w:rsidRPr="00C50097">
        <w:rPr>
          <w:sz w:val="22"/>
          <w:szCs w:val="22"/>
        </w:rPr>
        <w:t>Оплатить выполненные Работы в порядке и сроки, предусмотренные настоящим Договором.</w:t>
      </w:r>
    </w:p>
    <w:p w14:paraId="28DA1921" w14:textId="6DB25249" w:rsidR="004341A1" w:rsidRPr="00C50097" w:rsidRDefault="009B230C" w:rsidP="00F002FF">
      <w:pPr>
        <w:widowControl w:val="0"/>
        <w:numPr>
          <w:ilvl w:val="2"/>
          <w:numId w:val="30"/>
        </w:numPr>
        <w:shd w:val="clear" w:color="auto" w:fill="FFFFFF"/>
        <w:autoSpaceDE w:val="0"/>
        <w:autoSpaceDN w:val="0"/>
        <w:ind w:left="0" w:firstLine="0"/>
        <w:jc w:val="both"/>
        <w:rPr>
          <w:sz w:val="22"/>
          <w:szCs w:val="22"/>
        </w:rPr>
      </w:pPr>
      <w:r>
        <w:rPr>
          <w:sz w:val="22"/>
          <w:szCs w:val="22"/>
        </w:rPr>
        <w:t>С</w:t>
      </w:r>
      <w:r w:rsidR="004341A1" w:rsidRPr="00C50097">
        <w:rPr>
          <w:sz w:val="22"/>
          <w:szCs w:val="22"/>
        </w:rPr>
        <w:t>воевременно осуществлять приемку выполненных Работ, в разумные сроки рассматривать обращения и требования Подрядчика.</w:t>
      </w:r>
    </w:p>
    <w:p w14:paraId="5202D477" w14:textId="77777777" w:rsidR="004341A1" w:rsidRPr="00C50097" w:rsidRDefault="004341A1" w:rsidP="00F002FF">
      <w:pPr>
        <w:numPr>
          <w:ilvl w:val="1"/>
          <w:numId w:val="9"/>
        </w:numPr>
        <w:shd w:val="clear" w:color="auto" w:fill="FFFFFF"/>
        <w:jc w:val="both"/>
        <w:rPr>
          <w:b/>
          <w:sz w:val="22"/>
          <w:szCs w:val="22"/>
        </w:rPr>
      </w:pPr>
      <w:r w:rsidRPr="00C50097">
        <w:rPr>
          <w:b/>
          <w:sz w:val="22"/>
          <w:szCs w:val="22"/>
        </w:rPr>
        <w:t>Заказчик вправе:</w:t>
      </w:r>
    </w:p>
    <w:p w14:paraId="519DAC07" w14:textId="107875FE" w:rsidR="004341A1" w:rsidRPr="00C50097" w:rsidRDefault="004341A1" w:rsidP="00F002FF">
      <w:pPr>
        <w:widowControl w:val="0"/>
        <w:numPr>
          <w:ilvl w:val="2"/>
          <w:numId w:val="9"/>
        </w:numPr>
        <w:shd w:val="clear" w:color="auto" w:fill="FFFFFF"/>
        <w:tabs>
          <w:tab w:val="clear" w:pos="720"/>
          <w:tab w:val="num" w:pos="426"/>
        </w:tabs>
        <w:autoSpaceDE w:val="0"/>
        <w:autoSpaceDN w:val="0"/>
        <w:ind w:left="0" w:firstLine="0"/>
        <w:jc w:val="both"/>
        <w:rPr>
          <w:sz w:val="22"/>
          <w:szCs w:val="22"/>
        </w:rPr>
      </w:pPr>
      <w:r w:rsidRPr="00C50097">
        <w:rPr>
          <w:sz w:val="22"/>
          <w:szCs w:val="22"/>
        </w:rPr>
        <w:t>Заказчик (Представитель Заказчика) вправе проверять в любое время ход и качество выполнения Работ Подрядчиком, не вмешиваясь в его деятельность. При обнаружении нарушений, недостатков и/или замечаний Заказчик вправе в любое время приостановить Работы и потребовать устранения нарушений, недостатков и/или замечаний и выполнения Работ в соответствии с условиями настоящего Договора. В данном случае Подрядчик не имеет права ссылаться на такую приостановку Работ как на основание для перенесения сроков производства Работ.</w:t>
      </w:r>
    </w:p>
    <w:p w14:paraId="28DD575F" w14:textId="4B9B0997" w:rsidR="006F68C9" w:rsidRPr="00C50097" w:rsidRDefault="006F68C9" w:rsidP="00F002FF">
      <w:pPr>
        <w:widowControl w:val="0"/>
        <w:numPr>
          <w:ilvl w:val="2"/>
          <w:numId w:val="9"/>
        </w:numPr>
        <w:shd w:val="clear" w:color="auto" w:fill="FFFFFF"/>
        <w:tabs>
          <w:tab w:val="clear" w:pos="720"/>
          <w:tab w:val="num" w:pos="426"/>
        </w:tabs>
        <w:autoSpaceDE w:val="0"/>
        <w:autoSpaceDN w:val="0"/>
        <w:ind w:left="0" w:firstLine="0"/>
        <w:jc w:val="both"/>
        <w:rPr>
          <w:sz w:val="22"/>
          <w:szCs w:val="22"/>
        </w:rPr>
      </w:pPr>
      <w:r w:rsidRPr="00C50097">
        <w:rPr>
          <w:sz w:val="22"/>
          <w:szCs w:val="22"/>
        </w:rPr>
        <w:t>Осуществлять надзор за выполнением Работ самостоятельно или посредством привлечения сторонней организации.</w:t>
      </w:r>
    </w:p>
    <w:p w14:paraId="5BF857E4" w14:textId="77777777" w:rsidR="00212E6D" w:rsidRPr="00C50097" w:rsidRDefault="004341A1" w:rsidP="00F002FF">
      <w:pPr>
        <w:widowControl w:val="0"/>
        <w:numPr>
          <w:ilvl w:val="2"/>
          <w:numId w:val="9"/>
        </w:numPr>
        <w:shd w:val="clear" w:color="auto" w:fill="FFFFFF"/>
        <w:tabs>
          <w:tab w:val="clear" w:pos="720"/>
          <w:tab w:val="num" w:pos="426"/>
        </w:tabs>
        <w:autoSpaceDE w:val="0"/>
        <w:autoSpaceDN w:val="0"/>
        <w:ind w:left="0" w:firstLine="0"/>
        <w:jc w:val="both"/>
        <w:rPr>
          <w:sz w:val="22"/>
          <w:szCs w:val="22"/>
        </w:rPr>
      </w:pPr>
      <w:r w:rsidRPr="00C50097">
        <w:rPr>
          <w:sz w:val="22"/>
          <w:szCs w:val="22"/>
        </w:rPr>
        <w:t>При отказе Подрядчика устранить выявленные Заказчиком недостатки в процессе выполнения Работ, а равно при невыполнении Подрядчиком требований Заказчика, при наличии у Заказчика объективной уверенности, что Работы/часть Работ не будет выполнена и/или дефекты не будут устранены Подрядчиком в срок и надлежащим образом, Заказчик вправе привлечь на выполнение Работ</w:t>
      </w:r>
      <w:r w:rsidR="00206C8C" w:rsidRPr="00C50097">
        <w:rPr>
          <w:sz w:val="22"/>
          <w:szCs w:val="22"/>
        </w:rPr>
        <w:t xml:space="preserve"> </w:t>
      </w:r>
      <w:r w:rsidRPr="00C50097">
        <w:rPr>
          <w:sz w:val="22"/>
          <w:szCs w:val="22"/>
        </w:rPr>
        <w:t>(части Работ)/устранение дефектов третьих лиц при условии письменного уведомления об этом Подрядчика.</w:t>
      </w:r>
      <w:r w:rsidR="00212E6D" w:rsidRPr="00C50097">
        <w:rPr>
          <w:sz w:val="22"/>
          <w:szCs w:val="22"/>
        </w:rPr>
        <w:t xml:space="preserve"> В этом случае Заказчик предъявляет требование Подрядчику о возмещении произведенных расходов с приложением подтверждающих документов. При неудовлетворении Подрядчиком данного требования в течение 30 дней с момента его предъявления Заказчик возмещает понесенные расходы на устранение недостатков в счет предстоящих платежей Подрядчику.</w:t>
      </w:r>
    </w:p>
    <w:p w14:paraId="4E7811B2" w14:textId="77777777" w:rsidR="004341A1" w:rsidRPr="00C50097" w:rsidRDefault="004341A1" w:rsidP="004341A1">
      <w:pPr>
        <w:shd w:val="clear" w:color="auto" w:fill="FFFFFF"/>
        <w:jc w:val="both"/>
        <w:rPr>
          <w:sz w:val="22"/>
          <w:szCs w:val="22"/>
        </w:rPr>
      </w:pPr>
    </w:p>
    <w:p w14:paraId="6F4BA989" w14:textId="77777777" w:rsidR="004341A1" w:rsidRPr="00C50097" w:rsidRDefault="004341A1" w:rsidP="00A21624">
      <w:pPr>
        <w:keepNext/>
        <w:widowControl w:val="0"/>
        <w:numPr>
          <w:ilvl w:val="0"/>
          <w:numId w:val="5"/>
        </w:numPr>
        <w:shd w:val="clear" w:color="auto" w:fill="FFFFFF"/>
        <w:autoSpaceDE w:val="0"/>
        <w:autoSpaceDN w:val="0"/>
        <w:ind w:left="0" w:firstLine="0"/>
        <w:jc w:val="center"/>
        <w:rPr>
          <w:b/>
          <w:bCs/>
          <w:sz w:val="22"/>
          <w:szCs w:val="22"/>
        </w:rPr>
      </w:pPr>
      <w:r w:rsidRPr="00C50097">
        <w:rPr>
          <w:b/>
          <w:bCs/>
          <w:sz w:val="22"/>
          <w:szCs w:val="22"/>
        </w:rPr>
        <w:t>Привлечение субподрядчика</w:t>
      </w:r>
    </w:p>
    <w:p w14:paraId="44CAB6F7" w14:textId="0C0C2F7C" w:rsidR="00533213" w:rsidRPr="00C50097" w:rsidRDefault="00533213" w:rsidP="00533213">
      <w:pPr>
        <w:pStyle w:val="af2"/>
        <w:numPr>
          <w:ilvl w:val="1"/>
          <w:numId w:val="5"/>
        </w:numPr>
        <w:tabs>
          <w:tab w:val="clear" w:pos="360"/>
          <w:tab w:val="num" w:pos="0"/>
          <w:tab w:val="left" w:pos="709"/>
          <w:tab w:val="left" w:pos="993"/>
          <w:tab w:val="left" w:pos="1276"/>
        </w:tabs>
        <w:ind w:left="0" w:firstLine="0"/>
        <w:jc w:val="both"/>
        <w:rPr>
          <w:sz w:val="22"/>
          <w:szCs w:val="22"/>
        </w:rPr>
      </w:pPr>
      <w:r w:rsidRPr="00C50097">
        <w:rPr>
          <w:sz w:val="22"/>
          <w:szCs w:val="22"/>
          <w:lang w:val="ru-RU"/>
        </w:rPr>
        <w:t xml:space="preserve">Подрядчик может </w:t>
      </w:r>
      <w:r w:rsidRPr="00C50097">
        <w:rPr>
          <w:sz w:val="22"/>
          <w:szCs w:val="22"/>
        </w:rPr>
        <w:t xml:space="preserve">привлекать к исполнению настоящего Договора третьих лиц, не предусмотренных настоящим Договором (субподрядчиков/соисполнителей), только с письменного согласия Заказчика. </w:t>
      </w:r>
      <w:bookmarkStart w:id="2" w:name="_Hlk89874195"/>
      <w:r w:rsidRPr="00C50097">
        <w:rPr>
          <w:sz w:val="22"/>
          <w:szCs w:val="22"/>
        </w:rPr>
        <w:t xml:space="preserve">В этом случае </w:t>
      </w:r>
      <w:r w:rsidRPr="00C50097">
        <w:rPr>
          <w:sz w:val="22"/>
          <w:szCs w:val="22"/>
          <w:lang w:val="ru-RU"/>
        </w:rPr>
        <w:t>Подрядчик</w:t>
      </w:r>
      <w:r w:rsidRPr="00C50097">
        <w:rPr>
          <w:sz w:val="22"/>
          <w:szCs w:val="22"/>
        </w:rPr>
        <w:t xml:space="preserve"> несет перед Заказчиком ответственность за последствия неисполнения или ненадлежащего исполнения обязательств </w:t>
      </w:r>
      <w:r w:rsidRPr="00C50097">
        <w:rPr>
          <w:sz w:val="22"/>
          <w:szCs w:val="22"/>
          <w:lang w:val="ru-RU"/>
        </w:rPr>
        <w:t>субподрядчиком</w:t>
      </w:r>
      <w:bookmarkEnd w:id="2"/>
      <w:r w:rsidRPr="00C50097">
        <w:rPr>
          <w:sz w:val="22"/>
          <w:szCs w:val="22"/>
        </w:rPr>
        <w:t>.</w:t>
      </w:r>
    </w:p>
    <w:p w14:paraId="4374B6C7" w14:textId="54E8C0AC" w:rsidR="004341A1" w:rsidRPr="00C50097" w:rsidRDefault="004341A1" w:rsidP="00533213">
      <w:pPr>
        <w:pStyle w:val="af2"/>
        <w:numPr>
          <w:ilvl w:val="1"/>
          <w:numId w:val="5"/>
        </w:numPr>
        <w:tabs>
          <w:tab w:val="clear" w:pos="360"/>
          <w:tab w:val="num" w:pos="0"/>
          <w:tab w:val="left" w:pos="709"/>
          <w:tab w:val="left" w:pos="993"/>
          <w:tab w:val="left" w:pos="1276"/>
        </w:tabs>
        <w:ind w:left="0" w:firstLine="0"/>
        <w:jc w:val="both"/>
        <w:rPr>
          <w:bCs/>
          <w:sz w:val="22"/>
          <w:szCs w:val="22"/>
          <w:lang w:val="ru-RU"/>
        </w:rPr>
      </w:pPr>
      <w:r w:rsidRPr="00C50097">
        <w:rPr>
          <w:bCs/>
          <w:sz w:val="22"/>
          <w:szCs w:val="22"/>
          <w:lang w:val="ru-RU"/>
        </w:rPr>
        <w:t>Подрядчик в полном объеме несет ответственность за действия субподрядчика, а также за соответствие выполняемых субподрядчиком Работ требованиям Заказчика и действующим нормативным документам.</w:t>
      </w:r>
    </w:p>
    <w:p w14:paraId="37B147D4" w14:textId="77777777" w:rsidR="004341A1" w:rsidRPr="00C50097" w:rsidRDefault="004341A1" w:rsidP="00A21624">
      <w:pPr>
        <w:keepNext/>
        <w:widowControl w:val="0"/>
        <w:numPr>
          <w:ilvl w:val="0"/>
          <w:numId w:val="5"/>
        </w:numPr>
        <w:shd w:val="clear" w:color="auto" w:fill="FFFFFF"/>
        <w:autoSpaceDE w:val="0"/>
        <w:autoSpaceDN w:val="0"/>
        <w:ind w:left="0" w:firstLine="0"/>
        <w:jc w:val="center"/>
        <w:rPr>
          <w:b/>
          <w:bCs/>
          <w:sz w:val="22"/>
          <w:szCs w:val="22"/>
        </w:rPr>
      </w:pPr>
      <w:r w:rsidRPr="00C50097">
        <w:rPr>
          <w:b/>
          <w:bCs/>
          <w:sz w:val="22"/>
          <w:szCs w:val="22"/>
        </w:rPr>
        <w:t>Приемка выполненных Работ</w:t>
      </w:r>
    </w:p>
    <w:p w14:paraId="271D6D27" w14:textId="763DBA92" w:rsidR="00A21C37" w:rsidRPr="00C50097" w:rsidRDefault="00232771" w:rsidP="007B0F2A">
      <w:pPr>
        <w:pStyle w:val="af2"/>
        <w:numPr>
          <w:ilvl w:val="1"/>
          <w:numId w:val="5"/>
        </w:numPr>
        <w:tabs>
          <w:tab w:val="clear" w:pos="360"/>
        </w:tabs>
        <w:ind w:left="0" w:firstLine="0"/>
        <w:jc w:val="both"/>
        <w:rPr>
          <w:sz w:val="22"/>
          <w:szCs w:val="22"/>
        </w:rPr>
      </w:pPr>
      <w:r w:rsidRPr="00C50097">
        <w:rPr>
          <w:sz w:val="22"/>
          <w:szCs w:val="22"/>
        </w:rPr>
        <w:t xml:space="preserve">Приемка выполненных работ по </w:t>
      </w:r>
      <w:r w:rsidR="00FE25FB" w:rsidRPr="00C50097">
        <w:rPr>
          <w:sz w:val="22"/>
          <w:szCs w:val="22"/>
        </w:rPr>
        <w:t>заявке</w:t>
      </w:r>
      <w:r w:rsidRPr="00C50097">
        <w:rPr>
          <w:sz w:val="22"/>
          <w:szCs w:val="22"/>
        </w:rPr>
        <w:t xml:space="preserve"> осуществляется по окончании всего объема Работ по </w:t>
      </w:r>
      <w:r w:rsidR="00D51AFA" w:rsidRPr="00C50097">
        <w:rPr>
          <w:sz w:val="22"/>
          <w:szCs w:val="22"/>
        </w:rPr>
        <w:t>заявке</w:t>
      </w:r>
      <w:r w:rsidR="00786396" w:rsidRPr="00C50097">
        <w:rPr>
          <w:sz w:val="22"/>
          <w:szCs w:val="22"/>
        </w:rPr>
        <w:t xml:space="preserve">. Работы по </w:t>
      </w:r>
      <w:r w:rsidR="00D51AFA" w:rsidRPr="00C50097">
        <w:rPr>
          <w:sz w:val="22"/>
          <w:szCs w:val="22"/>
        </w:rPr>
        <w:t>заявке</w:t>
      </w:r>
      <w:r w:rsidR="00786396" w:rsidRPr="00C50097">
        <w:rPr>
          <w:sz w:val="22"/>
          <w:szCs w:val="22"/>
        </w:rPr>
        <w:t xml:space="preserve"> считаются принятыми Заказчиком, если они приняты Клиентом</w:t>
      </w:r>
      <w:r w:rsidR="0085608E" w:rsidRPr="00C50097">
        <w:rPr>
          <w:sz w:val="22"/>
          <w:szCs w:val="22"/>
        </w:rPr>
        <w:t>.</w:t>
      </w:r>
    </w:p>
    <w:p w14:paraId="2EF1428B" w14:textId="16ED830E" w:rsidR="006031CC" w:rsidRPr="00C50097" w:rsidRDefault="006031CC" w:rsidP="007B0F2A">
      <w:pPr>
        <w:pStyle w:val="af2"/>
        <w:numPr>
          <w:ilvl w:val="1"/>
          <w:numId w:val="5"/>
        </w:numPr>
        <w:tabs>
          <w:tab w:val="clear" w:pos="360"/>
        </w:tabs>
        <w:ind w:left="0" w:firstLine="0"/>
        <w:jc w:val="both"/>
        <w:rPr>
          <w:sz w:val="22"/>
          <w:szCs w:val="22"/>
        </w:rPr>
      </w:pPr>
      <w:r w:rsidRPr="00C50097">
        <w:rPr>
          <w:sz w:val="22"/>
          <w:szCs w:val="22"/>
        </w:rPr>
        <w:t>В случае мотивированного отказа Заказчика от приемки результатов Работ, Сторонами составляется двусторонний Акт с перечнем необходимых доработок и сроков их выполнения. Подрядчик обязан устранить недостатки, указанные в Акте, своими силами и за свой счет</w:t>
      </w:r>
      <w:r w:rsidR="00C277C5" w:rsidRPr="00C50097">
        <w:rPr>
          <w:sz w:val="22"/>
          <w:szCs w:val="22"/>
        </w:rPr>
        <w:t xml:space="preserve"> в течение 2 (двух) рабочих дней</w:t>
      </w:r>
      <w:r w:rsidRPr="00C50097">
        <w:rPr>
          <w:sz w:val="22"/>
          <w:szCs w:val="22"/>
        </w:rPr>
        <w:t>.</w:t>
      </w:r>
    </w:p>
    <w:p w14:paraId="78928C02" w14:textId="3638AF6E" w:rsidR="004A08A4" w:rsidRPr="00C50097" w:rsidRDefault="00DD4CDF" w:rsidP="007B0F2A">
      <w:pPr>
        <w:pStyle w:val="af2"/>
        <w:numPr>
          <w:ilvl w:val="1"/>
          <w:numId w:val="5"/>
        </w:numPr>
        <w:tabs>
          <w:tab w:val="clear" w:pos="360"/>
        </w:tabs>
        <w:ind w:left="0" w:firstLine="0"/>
        <w:jc w:val="both"/>
        <w:rPr>
          <w:sz w:val="22"/>
          <w:szCs w:val="22"/>
        </w:rPr>
      </w:pPr>
      <w:r w:rsidRPr="00C50097">
        <w:rPr>
          <w:sz w:val="22"/>
          <w:szCs w:val="22"/>
        </w:rPr>
        <w:t>Отражение факта приемки выполненных Работ по каждо</w:t>
      </w:r>
      <w:r w:rsidR="00FE25FB" w:rsidRPr="00C50097">
        <w:rPr>
          <w:sz w:val="22"/>
          <w:szCs w:val="22"/>
        </w:rPr>
        <w:t>й</w:t>
      </w:r>
      <w:r w:rsidRPr="00C50097">
        <w:rPr>
          <w:sz w:val="22"/>
          <w:szCs w:val="22"/>
        </w:rPr>
        <w:t xml:space="preserve"> </w:t>
      </w:r>
      <w:r w:rsidR="00FE25FB" w:rsidRPr="00C50097">
        <w:rPr>
          <w:sz w:val="22"/>
          <w:szCs w:val="22"/>
        </w:rPr>
        <w:t>заявке</w:t>
      </w:r>
      <w:r w:rsidRPr="00C50097">
        <w:rPr>
          <w:sz w:val="22"/>
          <w:szCs w:val="22"/>
        </w:rPr>
        <w:t xml:space="preserve"> </w:t>
      </w:r>
      <w:r w:rsidR="004A08A4" w:rsidRPr="00C50097">
        <w:rPr>
          <w:sz w:val="22"/>
          <w:szCs w:val="22"/>
        </w:rPr>
        <w:t xml:space="preserve">осуществляется путем ежемесячного составления </w:t>
      </w:r>
      <w:r w:rsidR="005C719B" w:rsidRPr="00C50097">
        <w:rPr>
          <w:sz w:val="22"/>
          <w:szCs w:val="22"/>
        </w:rPr>
        <w:t xml:space="preserve">Подрядчиком </w:t>
      </w:r>
      <w:r w:rsidR="004A08A4" w:rsidRPr="00C50097">
        <w:rPr>
          <w:sz w:val="22"/>
          <w:szCs w:val="22"/>
        </w:rPr>
        <w:t xml:space="preserve">Реестра выполненных работ (Приложение № </w:t>
      </w:r>
      <w:r w:rsidR="007B52BE">
        <w:rPr>
          <w:sz w:val="22"/>
          <w:szCs w:val="22"/>
          <w:lang w:val="ru-RU"/>
        </w:rPr>
        <w:t>2</w:t>
      </w:r>
      <w:r w:rsidR="002D4553" w:rsidRPr="00C50097">
        <w:rPr>
          <w:sz w:val="22"/>
          <w:szCs w:val="22"/>
        </w:rPr>
        <w:t xml:space="preserve"> к настоящему Договору</w:t>
      </w:r>
      <w:r w:rsidR="004A08A4" w:rsidRPr="00C50097">
        <w:rPr>
          <w:sz w:val="22"/>
          <w:szCs w:val="22"/>
        </w:rPr>
        <w:t xml:space="preserve">), его согласования и подписания Акта приема-передачи выполненных работ по итогам месяца, в котором были </w:t>
      </w:r>
      <w:r w:rsidR="00A56EDF" w:rsidRPr="00C50097">
        <w:rPr>
          <w:sz w:val="22"/>
          <w:szCs w:val="22"/>
        </w:rPr>
        <w:t>принят</w:t>
      </w:r>
      <w:r w:rsidR="004A08A4" w:rsidRPr="00C50097">
        <w:rPr>
          <w:sz w:val="22"/>
          <w:szCs w:val="22"/>
        </w:rPr>
        <w:t>ы Работы.</w:t>
      </w:r>
    </w:p>
    <w:p w14:paraId="29122DCD" w14:textId="2261C495" w:rsidR="00A56EDF" w:rsidRPr="00C50097" w:rsidRDefault="00A56EDF" w:rsidP="007B0F2A">
      <w:pPr>
        <w:pStyle w:val="af2"/>
        <w:numPr>
          <w:ilvl w:val="1"/>
          <w:numId w:val="5"/>
        </w:numPr>
        <w:tabs>
          <w:tab w:val="clear" w:pos="360"/>
        </w:tabs>
        <w:ind w:left="0" w:firstLine="0"/>
        <w:jc w:val="both"/>
        <w:rPr>
          <w:sz w:val="22"/>
          <w:szCs w:val="22"/>
        </w:rPr>
      </w:pPr>
      <w:r w:rsidRPr="00C50097">
        <w:rPr>
          <w:sz w:val="22"/>
          <w:szCs w:val="22"/>
        </w:rPr>
        <w:t xml:space="preserve">Реестр выполненных работ предоставляется Подрядчиком Заказчику до </w:t>
      </w:r>
      <w:r w:rsidR="00C277C5" w:rsidRPr="00C50097">
        <w:rPr>
          <w:sz w:val="22"/>
          <w:szCs w:val="22"/>
        </w:rPr>
        <w:t>3</w:t>
      </w:r>
      <w:r w:rsidRPr="00C50097">
        <w:rPr>
          <w:sz w:val="22"/>
          <w:szCs w:val="22"/>
        </w:rPr>
        <w:t xml:space="preserve"> числа месяца, следующего за месяцем, в котором были приняты Работы</w:t>
      </w:r>
      <w:r w:rsidR="00677264" w:rsidRPr="00C50097">
        <w:rPr>
          <w:sz w:val="22"/>
          <w:szCs w:val="22"/>
        </w:rPr>
        <w:t>.</w:t>
      </w:r>
    </w:p>
    <w:p w14:paraId="3973DBBA" w14:textId="43650104" w:rsidR="004A08A4" w:rsidRPr="00C50097" w:rsidRDefault="004A08A4" w:rsidP="007B0F2A">
      <w:pPr>
        <w:pStyle w:val="af2"/>
        <w:numPr>
          <w:ilvl w:val="1"/>
          <w:numId w:val="5"/>
        </w:numPr>
        <w:tabs>
          <w:tab w:val="clear" w:pos="360"/>
        </w:tabs>
        <w:ind w:left="0" w:firstLine="0"/>
        <w:jc w:val="both"/>
        <w:rPr>
          <w:sz w:val="22"/>
          <w:szCs w:val="22"/>
        </w:rPr>
      </w:pPr>
      <w:r w:rsidRPr="00C50097">
        <w:rPr>
          <w:sz w:val="22"/>
          <w:szCs w:val="22"/>
        </w:rPr>
        <w:t xml:space="preserve">После подписания Сторонами Реестра выполненных работ, Подрядчик в течение </w:t>
      </w:r>
      <w:r w:rsidR="00D54A3D" w:rsidRPr="00C50097">
        <w:rPr>
          <w:sz w:val="22"/>
          <w:szCs w:val="22"/>
        </w:rPr>
        <w:t>1</w:t>
      </w:r>
      <w:r w:rsidRPr="00C50097">
        <w:rPr>
          <w:sz w:val="22"/>
          <w:szCs w:val="22"/>
        </w:rPr>
        <w:t xml:space="preserve"> (</w:t>
      </w:r>
      <w:r w:rsidR="00D54A3D" w:rsidRPr="00C50097">
        <w:rPr>
          <w:sz w:val="22"/>
          <w:szCs w:val="22"/>
        </w:rPr>
        <w:t>одного</w:t>
      </w:r>
      <w:r w:rsidRPr="00C50097">
        <w:rPr>
          <w:sz w:val="22"/>
          <w:szCs w:val="22"/>
        </w:rPr>
        <w:t>) рабоч</w:t>
      </w:r>
      <w:r w:rsidR="00D54A3D" w:rsidRPr="00C50097">
        <w:rPr>
          <w:sz w:val="22"/>
          <w:szCs w:val="22"/>
        </w:rPr>
        <w:t>его</w:t>
      </w:r>
      <w:r w:rsidRPr="00C50097">
        <w:rPr>
          <w:sz w:val="22"/>
          <w:szCs w:val="22"/>
        </w:rPr>
        <w:t xml:space="preserve"> дн</w:t>
      </w:r>
      <w:r w:rsidR="00D54A3D" w:rsidRPr="00C50097">
        <w:rPr>
          <w:sz w:val="22"/>
          <w:szCs w:val="22"/>
        </w:rPr>
        <w:t>я</w:t>
      </w:r>
      <w:r w:rsidRPr="00C50097">
        <w:rPr>
          <w:sz w:val="22"/>
          <w:szCs w:val="22"/>
        </w:rPr>
        <w:t xml:space="preserve"> предоставляет Заказчику Акт пр</w:t>
      </w:r>
      <w:r w:rsidR="00D93C04" w:rsidRPr="00C50097">
        <w:rPr>
          <w:sz w:val="22"/>
          <w:szCs w:val="22"/>
        </w:rPr>
        <w:t>иема-передачи выполненных работ</w:t>
      </w:r>
      <w:r w:rsidR="00B44F36">
        <w:rPr>
          <w:sz w:val="22"/>
          <w:szCs w:val="22"/>
          <w:lang w:val="ru-RU"/>
        </w:rPr>
        <w:t>, счет-фактуру</w:t>
      </w:r>
      <w:r w:rsidRPr="00C50097">
        <w:rPr>
          <w:sz w:val="22"/>
          <w:szCs w:val="22"/>
        </w:rPr>
        <w:t xml:space="preserve"> </w:t>
      </w:r>
      <w:r w:rsidR="00D93C04" w:rsidRPr="00C50097">
        <w:rPr>
          <w:sz w:val="22"/>
          <w:szCs w:val="22"/>
        </w:rPr>
        <w:t>и</w:t>
      </w:r>
      <w:r w:rsidRPr="00C50097">
        <w:rPr>
          <w:sz w:val="22"/>
          <w:szCs w:val="22"/>
        </w:rPr>
        <w:t xml:space="preserve"> счет на оплату </w:t>
      </w:r>
      <w:r w:rsidR="005C719B" w:rsidRPr="00C50097">
        <w:rPr>
          <w:sz w:val="22"/>
          <w:szCs w:val="22"/>
        </w:rPr>
        <w:t>Работ</w:t>
      </w:r>
      <w:r w:rsidRPr="00C50097">
        <w:rPr>
          <w:sz w:val="22"/>
          <w:szCs w:val="22"/>
        </w:rPr>
        <w:t>.</w:t>
      </w:r>
    </w:p>
    <w:p w14:paraId="2CC148A3" w14:textId="17B99D4B" w:rsidR="004A08A4" w:rsidRPr="00066FA9" w:rsidRDefault="004A08A4" w:rsidP="007B0F2A">
      <w:pPr>
        <w:pStyle w:val="af2"/>
        <w:numPr>
          <w:ilvl w:val="1"/>
          <w:numId w:val="5"/>
        </w:numPr>
        <w:tabs>
          <w:tab w:val="clear" w:pos="360"/>
        </w:tabs>
        <w:ind w:left="0" w:firstLine="0"/>
        <w:jc w:val="both"/>
        <w:rPr>
          <w:sz w:val="22"/>
          <w:szCs w:val="22"/>
        </w:rPr>
      </w:pPr>
      <w:r w:rsidRPr="00C50097">
        <w:rPr>
          <w:sz w:val="22"/>
          <w:szCs w:val="22"/>
        </w:rPr>
        <w:t xml:space="preserve">Заказчик в течение </w:t>
      </w:r>
      <w:r w:rsidR="00D54A3D" w:rsidRPr="00C50097">
        <w:rPr>
          <w:sz w:val="22"/>
          <w:szCs w:val="22"/>
        </w:rPr>
        <w:t>5</w:t>
      </w:r>
      <w:r w:rsidRPr="00C50097">
        <w:rPr>
          <w:sz w:val="22"/>
          <w:szCs w:val="22"/>
        </w:rPr>
        <w:t xml:space="preserve"> (</w:t>
      </w:r>
      <w:r w:rsidR="00D54A3D" w:rsidRPr="00C50097">
        <w:rPr>
          <w:sz w:val="22"/>
          <w:szCs w:val="22"/>
        </w:rPr>
        <w:t>пяти</w:t>
      </w:r>
      <w:r w:rsidRPr="00C50097">
        <w:rPr>
          <w:sz w:val="22"/>
          <w:szCs w:val="22"/>
        </w:rPr>
        <w:t>) рабочих дней с момента получения Акта приема-передачи выполненных работ подписывает его и возвращает один экземпляр Подрядчику либо предоставляет мотивированный отказ от подписания Акта.</w:t>
      </w:r>
      <w:r w:rsidR="0052518F" w:rsidRPr="00C50097">
        <w:rPr>
          <w:sz w:val="22"/>
          <w:szCs w:val="22"/>
        </w:rPr>
        <w:t xml:space="preserve"> </w:t>
      </w:r>
      <w:r w:rsidRPr="00C50097">
        <w:rPr>
          <w:sz w:val="22"/>
          <w:szCs w:val="22"/>
        </w:rPr>
        <w:t xml:space="preserve">Акт приема-передачи </w:t>
      </w:r>
      <w:r w:rsidRPr="00066FA9">
        <w:rPr>
          <w:sz w:val="22"/>
          <w:szCs w:val="22"/>
        </w:rPr>
        <w:t>выполненных работ подписывается Заказчиком после устранения Подрядчиком всех выявленных при приёмке недостатков.</w:t>
      </w:r>
    </w:p>
    <w:p w14:paraId="0A3629FE" w14:textId="3F6005B5" w:rsidR="00C277C5" w:rsidRPr="00066FA9" w:rsidRDefault="00C277C5" w:rsidP="007B0F2A">
      <w:pPr>
        <w:pStyle w:val="af2"/>
        <w:numPr>
          <w:ilvl w:val="1"/>
          <w:numId w:val="5"/>
        </w:numPr>
        <w:tabs>
          <w:tab w:val="clear" w:pos="360"/>
        </w:tabs>
        <w:ind w:left="0" w:firstLine="0"/>
        <w:jc w:val="both"/>
        <w:rPr>
          <w:sz w:val="22"/>
          <w:szCs w:val="22"/>
        </w:rPr>
      </w:pPr>
      <w:r w:rsidRPr="00066FA9">
        <w:rPr>
          <w:sz w:val="22"/>
          <w:szCs w:val="22"/>
        </w:rPr>
        <w:t>Документы, подтверждающие факт выполнения работ, должны быть оформлены на имя Заказчика. В случае непредставления необходимых документов в сроки, установленные настоящим договором, Заказчик уведомляет об этом Подрядчика. Подрядчик обязан в течение 2 (двух) календарных дней с момента получения данного уведомления Заказчика, но не позднее 7-го числа месяца, следующего за месяцем, в котором работы были выполнены, представить недостающие копии документов Заказчику, что не освобождает Подрядчика от ответственности, предусмотренной в п</w:t>
      </w:r>
      <w:r w:rsidR="007C5B62" w:rsidRPr="00066FA9">
        <w:rPr>
          <w:sz w:val="22"/>
          <w:szCs w:val="22"/>
          <w:lang w:val="ru-RU"/>
        </w:rPr>
        <w:t>.</w:t>
      </w:r>
      <w:r w:rsidRPr="00066FA9">
        <w:rPr>
          <w:sz w:val="22"/>
          <w:szCs w:val="22"/>
        </w:rPr>
        <w:t xml:space="preserve"> </w:t>
      </w:r>
      <w:r w:rsidR="00EE1047" w:rsidRPr="00066FA9">
        <w:rPr>
          <w:sz w:val="22"/>
          <w:szCs w:val="22"/>
        </w:rPr>
        <w:t>12.1</w:t>
      </w:r>
      <w:r w:rsidR="009B230C" w:rsidRPr="00066FA9">
        <w:rPr>
          <w:sz w:val="22"/>
          <w:szCs w:val="22"/>
          <w:lang w:val="ru-RU"/>
        </w:rPr>
        <w:t>3</w:t>
      </w:r>
      <w:r w:rsidRPr="00066FA9">
        <w:rPr>
          <w:sz w:val="22"/>
          <w:szCs w:val="22"/>
        </w:rPr>
        <w:t xml:space="preserve"> настоящего Договора. В случае наличия ошибок и иных неточностей в указанных копиях документов Заказчик уведомляет об этом Подрядчика в течение 2 (двух) календарных дней с даты получения от Подрядчика копий документов, подтверждающих факт выполнения работ. В таком уведомлении Заказчик должен указать способ устранения ошибок и иных неточностей в указанных документах. Подрядчик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 что не освобождает подрядчика от ответственности, предусмотренной п</w:t>
      </w:r>
      <w:r w:rsidR="007C5B62" w:rsidRPr="00066FA9">
        <w:rPr>
          <w:sz w:val="22"/>
          <w:szCs w:val="22"/>
          <w:lang w:val="ru-RU"/>
        </w:rPr>
        <w:t>.</w:t>
      </w:r>
      <w:r w:rsidRPr="00066FA9">
        <w:rPr>
          <w:sz w:val="22"/>
          <w:szCs w:val="22"/>
        </w:rPr>
        <w:t xml:space="preserve"> </w:t>
      </w:r>
      <w:r w:rsidR="00535B20" w:rsidRPr="00066FA9">
        <w:rPr>
          <w:sz w:val="22"/>
          <w:szCs w:val="22"/>
        </w:rPr>
        <w:t>12.1</w:t>
      </w:r>
      <w:r w:rsidR="009B230C" w:rsidRPr="00066FA9">
        <w:rPr>
          <w:sz w:val="22"/>
          <w:szCs w:val="22"/>
          <w:lang w:val="ru-RU"/>
        </w:rPr>
        <w:t>3</w:t>
      </w:r>
      <w:r w:rsidRPr="00066FA9">
        <w:rPr>
          <w:sz w:val="22"/>
          <w:szCs w:val="22"/>
        </w:rPr>
        <w:t xml:space="preserve"> настоящего Договора.</w:t>
      </w:r>
    </w:p>
    <w:p w14:paraId="1BC53188" w14:textId="77777777" w:rsidR="00C277C5" w:rsidRPr="00C50097" w:rsidRDefault="00C277C5" w:rsidP="00C277C5">
      <w:pPr>
        <w:widowControl w:val="0"/>
        <w:overflowPunct w:val="0"/>
        <w:autoSpaceDE w:val="0"/>
        <w:autoSpaceDN w:val="0"/>
        <w:adjustRightInd w:val="0"/>
        <w:jc w:val="both"/>
        <w:textAlignment w:val="baseline"/>
        <w:rPr>
          <w:sz w:val="22"/>
          <w:szCs w:val="22"/>
          <w:lang w:val="x-none"/>
        </w:rPr>
      </w:pPr>
    </w:p>
    <w:p w14:paraId="7709E2EE" w14:textId="77777777" w:rsidR="004341A1" w:rsidRPr="00C50097" w:rsidRDefault="004341A1" w:rsidP="00A21624">
      <w:pPr>
        <w:keepNext/>
        <w:widowControl w:val="0"/>
        <w:numPr>
          <w:ilvl w:val="0"/>
          <w:numId w:val="5"/>
        </w:numPr>
        <w:shd w:val="clear" w:color="auto" w:fill="FFFFFF"/>
        <w:autoSpaceDE w:val="0"/>
        <w:autoSpaceDN w:val="0"/>
        <w:ind w:left="0" w:firstLine="0"/>
        <w:jc w:val="center"/>
        <w:rPr>
          <w:b/>
          <w:bCs/>
          <w:sz w:val="22"/>
          <w:szCs w:val="22"/>
        </w:rPr>
      </w:pPr>
      <w:r w:rsidRPr="00C50097">
        <w:rPr>
          <w:b/>
          <w:bCs/>
          <w:sz w:val="22"/>
          <w:szCs w:val="22"/>
        </w:rPr>
        <w:t>Гарантии</w:t>
      </w:r>
    </w:p>
    <w:p w14:paraId="5153AAF6" w14:textId="61C7B5D6" w:rsidR="004341A1" w:rsidRPr="00C50097" w:rsidRDefault="004341A1" w:rsidP="00CC3B16">
      <w:pPr>
        <w:pStyle w:val="ConsNormal"/>
        <w:widowControl/>
        <w:numPr>
          <w:ilvl w:val="1"/>
          <w:numId w:val="10"/>
        </w:numPr>
        <w:tabs>
          <w:tab w:val="clear" w:pos="360"/>
          <w:tab w:val="num" w:pos="720"/>
        </w:tabs>
        <w:ind w:left="0" w:firstLine="0"/>
        <w:jc w:val="both"/>
        <w:rPr>
          <w:rFonts w:ascii="Times New Roman" w:hAnsi="Times New Roman" w:cs="Times New Roman"/>
          <w:sz w:val="22"/>
          <w:szCs w:val="22"/>
        </w:rPr>
      </w:pPr>
      <w:r w:rsidRPr="00C50097">
        <w:rPr>
          <w:rFonts w:ascii="Times New Roman" w:hAnsi="Times New Roman" w:cs="Times New Roman"/>
          <w:sz w:val="22"/>
          <w:szCs w:val="22"/>
        </w:rPr>
        <w:t xml:space="preserve">Ответственность за качество используемых при выполнении Работ </w:t>
      </w:r>
      <w:r w:rsidR="00D54A3D" w:rsidRPr="00C50097">
        <w:rPr>
          <w:rFonts w:ascii="Times New Roman" w:hAnsi="Times New Roman" w:cs="Times New Roman"/>
          <w:sz w:val="22"/>
          <w:szCs w:val="22"/>
        </w:rPr>
        <w:t>оборудования/запасных частей/ комплектующих/</w:t>
      </w:r>
      <w:r w:rsidRPr="00C50097">
        <w:rPr>
          <w:rFonts w:ascii="Times New Roman" w:hAnsi="Times New Roman" w:cs="Times New Roman"/>
          <w:sz w:val="22"/>
          <w:szCs w:val="22"/>
        </w:rPr>
        <w:t xml:space="preserve">материалов, несет предоставившая их Сторона. </w:t>
      </w:r>
    </w:p>
    <w:p w14:paraId="11D28BCB" w14:textId="77777777" w:rsidR="004341A1" w:rsidRPr="00C50097" w:rsidRDefault="004341A1" w:rsidP="00CC3B16">
      <w:pPr>
        <w:pStyle w:val="ConsNormal"/>
        <w:widowControl/>
        <w:numPr>
          <w:ilvl w:val="1"/>
          <w:numId w:val="10"/>
        </w:numPr>
        <w:tabs>
          <w:tab w:val="clear" w:pos="360"/>
          <w:tab w:val="num" w:pos="720"/>
        </w:tabs>
        <w:ind w:left="0" w:firstLine="0"/>
        <w:jc w:val="both"/>
        <w:rPr>
          <w:rFonts w:ascii="Times New Roman" w:hAnsi="Times New Roman" w:cs="Times New Roman"/>
          <w:sz w:val="22"/>
          <w:szCs w:val="22"/>
        </w:rPr>
      </w:pPr>
      <w:r w:rsidRPr="00C50097">
        <w:rPr>
          <w:rFonts w:ascii="Times New Roman" w:hAnsi="Times New Roman" w:cs="Times New Roman"/>
          <w:sz w:val="22"/>
          <w:szCs w:val="22"/>
        </w:rPr>
        <w:t>Подрядчик гарантирует соответствие качества выполняемых Работ условиям Договора, а также действующим техническим требованиям и нормативам.</w:t>
      </w:r>
    </w:p>
    <w:p w14:paraId="554997DA" w14:textId="77777777" w:rsidR="004341A1" w:rsidRPr="00C50097" w:rsidRDefault="004341A1" w:rsidP="00CC3B16">
      <w:pPr>
        <w:pStyle w:val="ConsNormal"/>
        <w:widowControl/>
        <w:numPr>
          <w:ilvl w:val="1"/>
          <w:numId w:val="10"/>
        </w:numPr>
        <w:tabs>
          <w:tab w:val="clear" w:pos="360"/>
          <w:tab w:val="num" w:pos="720"/>
        </w:tabs>
        <w:ind w:left="0" w:firstLine="0"/>
        <w:jc w:val="both"/>
        <w:rPr>
          <w:rFonts w:ascii="Times New Roman" w:hAnsi="Times New Roman" w:cs="Times New Roman"/>
          <w:sz w:val="22"/>
          <w:szCs w:val="22"/>
        </w:rPr>
      </w:pPr>
      <w:r w:rsidRPr="00C50097">
        <w:rPr>
          <w:rFonts w:ascii="Times New Roman" w:hAnsi="Times New Roman" w:cs="Times New Roman"/>
          <w:sz w:val="22"/>
          <w:szCs w:val="22"/>
        </w:rPr>
        <w:t>Гарантия качества распространяется на все составляющие результата Работ.</w:t>
      </w:r>
    </w:p>
    <w:p w14:paraId="03536D60" w14:textId="77777777" w:rsidR="004341A1" w:rsidRPr="00C50097" w:rsidRDefault="004341A1" w:rsidP="00CC3B16">
      <w:pPr>
        <w:pStyle w:val="ConsNormal"/>
        <w:widowControl/>
        <w:numPr>
          <w:ilvl w:val="1"/>
          <w:numId w:val="10"/>
        </w:numPr>
        <w:tabs>
          <w:tab w:val="clear" w:pos="360"/>
          <w:tab w:val="num" w:pos="720"/>
        </w:tabs>
        <w:ind w:left="0" w:firstLine="0"/>
        <w:jc w:val="both"/>
        <w:rPr>
          <w:rFonts w:ascii="Times New Roman" w:hAnsi="Times New Roman" w:cs="Times New Roman"/>
          <w:sz w:val="22"/>
          <w:szCs w:val="22"/>
        </w:rPr>
      </w:pPr>
      <w:r w:rsidRPr="00C50097">
        <w:rPr>
          <w:rFonts w:ascii="Times New Roman" w:hAnsi="Times New Roman" w:cs="Times New Roman"/>
          <w:sz w:val="22"/>
          <w:szCs w:val="22"/>
        </w:rPr>
        <w:t xml:space="preserve">Стороны договорились, что гарантийный срок эксплуатации результата Работ составляет </w:t>
      </w:r>
      <w:r w:rsidR="00D54A3D" w:rsidRPr="00C50097">
        <w:rPr>
          <w:rFonts w:ascii="Times New Roman" w:hAnsi="Times New Roman" w:cs="Times New Roman"/>
          <w:sz w:val="22"/>
          <w:szCs w:val="22"/>
        </w:rPr>
        <w:t xml:space="preserve">12 </w:t>
      </w:r>
      <w:r w:rsidRPr="00C50097">
        <w:rPr>
          <w:rFonts w:ascii="Times New Roman" w:hAnsi="Times New Roman" w:cs="Times New Roman"/>
          <w:sz w:val="22"/>
          <w:szCs w:val="22"/>
        </w:rPr>
        <w:t>(</w:t>
      </w:r>
      <w:r w:rsidR="00D54A3D" w:rsidRPr="00C50097">
        <w:rPr>
          <w:rFonts w:ascii="Times New Roman" w:hAnsi="Times New Roman" w:cs="Times New Roman"/>
          <w:sz w:val="22"/>
          <w:szCs w:val="22"/>
        </w:rPr>
        <w:t>двенадцать) месяцев</w:t>
      </w:r>
      <w:r w:rsidRPr="00C50097">
        <w:rPr>
          <w:rFonts w:ascii="Times New Roman" w:hAnsi="Times New Roman" w:cs="Times New Roman"/>
          <w:sz w:val="22"/>
          <w:szCs w:val="22"/>
        </w:rPr>
        <w:t xml:space="preserve"> с момента подписания Сторонами Акта </w:t>
      </w:r>
      <w:r w:rsidR="00FD5DF8" w:rsidRPr="00C50097">
        <w:rPr>
          <w:rFonts w:ascii="Times New Roman" w:hAnsi="Times New Roman" w:cs="Times New Roman"/>
          <w:sz w:val="22"/>
          <w:szCs w:val="22"/>
        </w:rPr>
        <w:t>приема-передачи выполненных работ</w:t>
      </w:r>
      <w:r w:rsidRPr="00C50097">
        <w:rPr>
          <w:rFonts w:ascii="Times New Roman" w:hAnsi="Times New Roman" w:cs="Times New Roman"/>
          <w:sz w:val="22"/>
          <w:szCs w:val="22"/>
        </w:rPr>
        <w:t>.</w:t>
      </w:r>
    </w:p>
    <w:p w14:paraId="3297B3EC" w14:textId="77777777" w:rsidR="004341A1" w:rsidRPr="00C50097" w:rsidRDefault="004341A1" w:rsidP="00CC3B16">
      <w:pPr>
        <w:pStyle w:val="ConsNormal"/>
        <w:widowControl/>
        <w:numPr>
          <w:ilvl w:val="1"/>
          <w:numId w:val="10"/>
        </w:numPr>
        <w:tabs>
          <w:tab w:val="clear" w:pos="360"/>
          <w:tab w:val="num" w:pos="720"/>
        </w:tabs>
        <w:ind w:left="0" w:firstLine="0"/>
        <w:jc w:val="both"/>
        <w:rPr>
          <w:rFonts w:ascii="Times New Roman" w:hAnsi="Times New Roman" w:cs="Times New Roman"/>
          <w:sz w:val="22"/>
          <w:szCs w:val="22"/>
        </w:rPr>
      </w:pPr>
      <w:r w:rsidRPr="00C50097">
        <w:rPr>
          <w:rFonts w:ascii="Times New Roman" w:hAnsi="Times New Roman" w:cs="Times New Roman"/>
          <w:sz w:val="22"/>
          <w:szCs w:val="22"/>
        </w:rPr>
        <w:t xml:space="preserve">При обнаружении в течение гарантийного срока дефектов в результатах выполненных Работ, Подрядчик обязуется за свой счет по требованию Заказчика устранить обнаруженные дефекты, недостатки и замечания путем их исправления в согласованный с Заказчиком срок. Для участия в составлении Акта, фиксирующего дефекты, согласования порядка и сроков их устранения, Подрядчик направляет своего представителя не позднее </w:t>
      </w:r>
      <w:r w:rsidR="006664E0" w:rsidRPr="00C50097">
        <w:rPr>
          <w:rFonts w:ascii="Times New Roman" w:hAnsi="Times New Roman" w:cs="Times New Roman"/>
          <w:sz w:val="22"/>
          <w:szCs w:val="22"/>
        </w:rPr>
        <w:t>2 (двух)</w:t>
      </w:r>
      <w:r w:rsidRPr="00C50097">
        <w:rPr>
          <w:rFonts w:ascii="Times New Roman" w:hAnsi="Times New Roman" w:cs="Times New Roman"/>
          <w:sz w:val="22"/>
          <w:szCs w:val="22"/>
        </w:rPr>
        <w:t xml:space="preserve"> </w:t>
      </w:r>
      <w:r w:rsidR="006664E0" w:rsidRPr="00C50097">
        <w:rPr>
          <w:rFonts w:ascii="Times New Roman" w:hAnsi="Times New Roman" w:cs="Times New Roman"/>
          <w:sz w:val="22"/>
          <w:szCs w:val="22"/>
        </w:rPr>
        <w:t>календарных</w:t>
      </w:r>
      <w:r w:rsidRPr="00C50097">
        <w:rPr>
          <w:rFonts w:ascii="Times New Roman" w:hAnsi="Times New Roman" w:cs="Times New Roman"/>
          <w:sz w:val="22"/>
          <w:szCs w:val="22"/>
        </w:rPr>
        <w:t xml:space="preserve"> дней со дня получения письменного извещения от Заказчика (или Представителя Заказчика). Гарантийный срок в этом случае продлевается на период с момента обнаружения дефектов до их устранения.</w:t>
      </w:r>
    </w:p>
    <w:p w14:paraId="00DE397C" w14:textId="77777777" w:rsidR="004341A1" w:rsidRPr="00C50097" w:rsidRDefault="004341A1" w:rsidP="004341A1">
      <w:pPr>
        <w:pStyle w:val="ConsNormal"/>
        <w:widowControl/>
        <w:jc w:val="both"/>
        <w:rPr>
          <w:rFonts w:ascii="Times New Roman" w:hAnsi="Times New Roman" w:cs="Times New Roman"/>
          <w:sz w:val="22"/>
          <w:szCs w:val="22"/>
        </w:rPr>
      </w:pPr>
      <w:r w:rsidRPr="00C50097">
        <w:rPr>
          <w:rFonts w:ascii="Times New Roman" w:hAnsi="Times New Roman" w:cs="Times New Roman"/>
          <w:sz w:val="22"/>
          <w:szCs w:val="22"/>
        </w:rPr>
        <w:t>В случае если Подрядчик в течение срока, установленного настоящим пунктом, не устранит замечания и недостатки, выявленные Заказчиком, то Заказчик вправе без ущерба своих прав и гарантий заменить материалы, конструкции, изделия и у</w:t>
      </w:r>
      <w:r w:rsidR="006664E0" w:rsidRPr="00C50097">
        <w:rPr>
          <w:rFonts w:ascii="Times New Roman" w:hAnsi="Times New Roman" w:cs="Times New Roman"/>
          <w:sz w:val="22"/>
          <w:szCs w:val="22"/>
        </w:rPr>
        <w:t xml:space="preserve">странить недостатки, замечания </w:t>
      </w:r>
      <w:r w:rsidRPr="00C50097">
        <w:rPr>
          <w:rFonts w:ascii="Times New Roman" w:hAnsi="Times New Roman" w:cs="Times New Roman"/>
          <w:sz w:val="22"/>
          <w:szCs w:val="22"/>
        </w:rPr>
        <w:t>и дефекты</w:t>
      </w:r>
      <w:r w:rsidR="006664E0" w:rsidRPr="00C50097">
        <w:rPr>
          <w:rFonts w:ascii="Times New Roman" w:hAnsi="Times New Roman" w:cs="Times New Roman"/>
          <w:sz w:val="22"/>
          <w:szCs w:val="22"/>
        </w:rPr>
        <w:t xml:space="preserve"> своими силами и</w:t>
      </w:r>
      <w:r w:rsidRPr="00C50097">
        <w:rPr>
          <w:rFonts w:ascii="Times New Roman" w:hAnsi="Times New Roman" w:cs="Times New Roman"/>
          <w:sz w:val="22"/>
          <w:szCs w:val="22"/>
        </w:rPr>
        <w:t xml:space="preserve"> силами других организаций с последующим выставлением счета Подрядчику</w:t>
      </w:r>
      <w:r w:rsidR="00FD5DF8" w:rsidRPr="00C50097">
        <w:rPr>
          <w:rFonts w:ascii="Times New Roman" w:hAnsi="Times New Roman" w:cs="Times New Roman"/>
          <w:sz w:val="22"/>
          <w:szCs w:val="22"/>
        </w:rPr>
        <w:t>.</w:t>
      </w:r>
    </w:p>
    <w:p w14:paraId="684FFEDF" w14:textId="07CD2C85" w:rsidR="004341A1" w:rsidRPr="00C50097" w:rsidRDefault="004341A1" w:rsidP="00CC3B16">
      <w:pPr>
        <w:pStyle w:val="ConsNormal"/>
        <w:widowControl/>
        <w:numPr>
          <w:ilvl w:val="1"/>
          <w:numId w:val="10"/>
        </w:numPr>
        <w:tabs>
          <w:tab w:val="clear" w:pos="360"/>
          <w:tab w:val="num" w:pos="720"/>
        </w:tabs>
        <w:ind w:left="0" w:firstLine="0"/>
        <w:jc w:val="both"/>
        <w:rPr>
          <w:rFonts w:ascii="Times New Roman" w:hAnsi="Times New Roman" w:cs="Times New Roman"/>
          <w:sz w:val="22"/>
          <w:szCs w:val="22"/>
        </w:rPr>
      </w:pPr>
      <w:r w:rsidRPr="00C50097">
        <w:rPr>
          <w:rFonts w:ascii="Times New Roman" w:hAnsi="Times New Roman" w:cs="Times New Roman"/>
          <w:sz w:val="22"/>
          <w:szCs w:val="22"/>
        </w:rPr>
        <w:t>При отказе Подрядчика от составления или подписания Акта обнаруженных дефектов, либо при неявке Представителя Подрядчика в установленный п</w:t>
      </w:r>
      <w:r w:rsidR="007C5B62" w:rsidRPr="00C50097">
        <w:rPr>
          <w:rFonts w:ascii="Times New Roman" w:hAnsi="Times New Roman" w:cs="Times New Roman"/>
          <w:sz w:val="22"/>
          <w:szCs w:val="22"/>
        </w:rPr>
        <w:t>.</w:t>
      </w:r>
      <w:r w:rsidRPr="00C50097">
        <w:rPr>
          <w:rFonts w:ascii="Times New Roman" w:hAnsi="Times New Roman" w:cs="Times New Roman"/>
          <w:sz w:val="22"/>
          <w:szCs w:val="22"/>
        </w:rPr>
        <w:t xml:space="preserve"> 10.5 настоящего Договора срок, Представитель Заказчика составляет односторонний акт. В случае подтверждения наличия дефектов, замечаний, недостатков по вине Подрядчика</w:t>
      </w:r>
      <w:r w:rsidR="00E876BB" w:rsidRPr="00C50097">
        <w:rPr>
          <w:rFonts w:ascii="Times New Roman" w:hAnsi="Times New Roman" w:cs="Times New Roman"/>
          <w:sz w:val="22"/>
          <w:szCs w:val="22"/>
        </w:rPr>
        <w:t xml:space="preserve"> посредством проведения экспертизы</w:t>
      </w:r>
      <w:r w:rsidRPr="00C50097">
        <w:rPr>
          <w:rFonts w:ascii="Times New Roman" w:hAnsi="Times New Roman" w:cs="Times New Roman"/>
          <w:sz w:val="22"/>
          <w:szCs w:val="22"/>
        </w:rPr>
        <w:t>, последний обязан оплатить расходы на ее проведение и устранить все замечания, дефекты и недостатки за свой счет и своими силами с возмещением причиненного ущерба.</w:t>
      </w:r>
    </w:p>
    <w:p w14:paraId="5FF18D06" w14:textId="77777777" w:rsidR="004341A1" w:rsidRPr="00C50097" w:rsidRDefault="004341A1" w:rsidP="00CC3B16">
      <w:pPr>
        <w:pStyle w:val="ConsNormal"/>
        <w:widowControl/>
        <w:numPr>
          <w:ilvl w:val="1"/>
          <w:numId w:val="10"/>
        </w:numPr>
        <w:tabs>
          <w:tab w:val="clear" w:pos="360"/>
          <w:tab w:val="num" w:pos="720"/>
        </w:tabs>
        <w:ind w:left="0" w:firstLine="0"/>
        <w:jc w:val="both"/>
        <w:rPr>
          <w:rFonts w:ascii="Times New Roman" w:hAnsi="Times New Roman" w:cs="Times New Roman"/>
          <w:sz w:val="22"/>
          <w:szCs w:val="22"/>
        </w:rPr>
      </w:pPr>
      <w:r w:rsidRPr="00C50097">
        <w:rPr>
          <w:rFonts w:ascii="Times New Roman" w:hAnsi="Times New Roman" w:cs="Times New Roman"/>
          <w:sz w:val="22"/>
          <w:szCs w:val="22"/>
        </w:rPr>
        <w:t xml:space="preserve">В течение гарантийного срока Подрядчик обязуется за свой счет производить замену или ремонт отдельных частей и деталей, материалов и конструкций на </w:t>
      </w:r>
      <w:r w:rsidR="00FE25FB" w:rsidRPr="00C50097">
        <w:rPr>
          <w:rFonts w:ascii="Times New Roman" w:hAnsi="Times New Roman" w:cs="Times New Roman"/>
          <w:sz w:val="22"/>
          <w:szCs w:val="22"/>
        </w:rPr>
        <w:t>О</w:t>
      </w:r>
      <w:r w:rsidRPr="00C50097">
        <w:rPr>
          <w:rFonts w:ascii="Times New Roman" w:hAnsi="Times New Roman" w:cs="Times New Roman"/>
          <w:sz w:val="22"/>
          <w:szCs w:val="22"/>
        </w:rPr>
        <w:t xml:space="preserve">бъекте, вышедших из строя из-за недостатков изготовления (если дефектные </w:t>
      </w:r>
      <w:r w:rsidR="00727AB2" w:rsidRPr="00C50097">
        <w:rPr>
          <w:rFonts w:ascii="Times New Roman" w:hAnsi="Times New Roman" w:cs="Times New Roman"/>
          <w:sz w:val="22"/>
          <w:szCs w:val="22"/>
        </w:rPr>
        <w:t>оборудование/материалы/комплектующие/запасные части</w:t>
      </w:r>
      <w:r w:rsidRPr="00C50097">
        <w:rPr>
          <w:rFonts w:ascii="Times New Roman" w:hAnsi="Times New Roman" w:cs="Times New Roman"/>
          <w:sz w:val="22"/>
          <w:szCs w:val="22"/>
        </w:rPr>
        <w:t xml:space="preserve"> поставлены Подрядчиком), неправильного монтажа</w:t>
      </w:r>
      <w:r w:rsidR="003D2366" w:rsidRPr="00C50097">
        <w:rPr>
          <w:rFonts w:ascii="Times New Roman" w:hAnsi="Times New Roman" w:cs="Times New Roman"/>
          <w:sz w:val="22"/>
          <w:szCs w:val="22"/>
        </w:rPr>
        <w:t xml:space="preserve"> (ремонта)</w:t>
      </w:r>
      <w:r w:rsidRPr="00C50097">
        <w:rPr>
          <w:rFonts w:ascii="Times New Roman" w:hAnsi="Times New Roman" w:cs="Times New Roman"/>
          <w:sz w:val="22"/>
          <w:szCs w:val="22"/>
        </w:rPr>
        <w:t xml:space="preserve"> или некачественно выполненных Работ.</w:t>
      </w:r>
    </w:p>
    <w:p w14:paraId="50BC0694" w14:textId="77777777" w:rsidR="004341A1" w:rsidRPr="00C50097" w:rsidRDefault="004341A1" w:rsidP="004341A1">
      <w:pPr>
        <w:pStyle w:val="ConsNormal"/>
        <w:widowControl/>
        <w:ind w:firstLine="0"/>
        <w:jc w:val="both"/>
        <w:rPr>
          <w:rFonts w:ascii="Times New Roman" w:hAnsi="Times New Roman" w:cs="Times New Roman"/>
          <w:sz w:val="22"/>
          <w:szCs w:val="22"/>
        </w:rPr>
      </w:pPr>
    </w:p>
    <w:p w14:paraId="58554F14" w14:textId="77777777" w:rsidR="004341A1" w:rsidRPr="00C50097" w:rsidRDefault="004341A1" w:rsidP="00A21624">
      <w:pPr>
        <w:keepNext/>
        <w:widowControl w:val="0"/>
        <w:numPr>
          <w:ilvl w:val="0"/>
          <w:numId w:val="5"/>
        </w:numPr>
        <w:shd w:val="clear" w:color="auto" w:fill="FFFFFF"/>
        <w:autoSpaceDE w:val="0"/>
        <w:autoSpaceDN w:val="0"/>
        <w:ind w:left="0" w:firstLine="0"/>
        <w:jc w:val="center"/>
        <w:rPr>
          <w:b/>
          <w:bCs/>
          <w:sz w:val="22"/>
          <w:szCs w:val="22"/>
        </w:rPr>
      </w:pPr>
      <w:r w:rsidRPr="00C50097">
        <w:rPr>
          <w:b/>
          <w:bCs/>
          <w:sz w:val="22"/>
          <w:szCs w:val="22"/>
        </w:rPr>
        <w:t>Условия конфиденциальности</w:t>
      </w:r>
    </w:p>
    <w:p w14:paraId="76C5EF16" w14:textId="77777777" w:rsidR="002528BF" w:rsidRPr="00C50097" w:rsidRDefault="002528BF" w:rsidP="002528BF">
      <w:pPr>
        <w:widowControl w:val="0"/>
        <w:numPr>
          <w:ilvl w:val="1"/>
          <w:numId w:val="5"/>
        </w:numPr>
        <w:tabs>
          <w:tab w:val="clear" w:pos="360"/>
          <w:tab w:val="num" w:pos="142"/>
        </w:tabs>
        <w:overflowPunct w:val="0"/>
        <w:autoSpaceDE w:val="0"/>
        <w:autoSpaceDN w:val="0"/>
        <w:adjustRightInd w:val="0"/>
        <w:ind w:left="0" w:right="368" w:firstLine="0"/>
        <w:jc w:val="both"/>
        <w:textAlignment w:val="baseline"/>
        <w:rPr>
          <w:sz w:val="22"/>
          <w:szCs w:val="22"/>
        </w:rPr>
      </w:pPr>
      <w:r w:rsidRPr="00C50097">
        <w:rPr>
          <w:sz w:val="22"/>
          <w:szCs w:val="22"/>
        </w:rPr>
        <w:t>Стороны отвечают за обеспечение конфиденциальности полученной по настоящему Договору документации (информации) и примут все необходимые меры для предотвращения разглашения указанных сведений и обеспечат соблюдение конфиденциальности физическими и юридическими лицами, которым Стороны дали возможность ознакомиться с этими данными. Опубликование сведений, указанных в настоящем пункте, или передача их третьим лицам возможна только на согласованных Сторонами условиях. Обязанности по соблюдению конфиденциальности остаются в силе и после прекращения действия настоящего Договора.</w:t>
      </w:r>
    </w:p>
    <w:p w14:paraId="2272141B" w14:textId="77777777" w:rsidR="002528BF" w:rsidRPr="00C50097" w:rsidRDefault="002528BF" w:rsidP="002528BF">
      <w:pPr>
        <w:widowControl w:val="0"/>
        <w:numPr>
          <w:ilvl w:val="1"/>
          <w:numId w:val="5"/>
        </w:numPr>
        <w:tabs>
          <w:tab w:val="clear" w:pos="360"/>
          <w:tab w:val="num" w:pos="142"/>
        </w:tabs>
        <w:overflowPunct w:val="0"/>
        <w:autoSpaceDE w:val="0"/>
        <w:autoSpaceDN w:val="0"/>
        <w:adjustRightInd w:val="0"/>
        <w:ind w:left="0" w:right="368" w:firstLine="0"/>
        <w:jc w:val="both"/>
        <w:textAlignment w:val="baseline"/>
        <w:rPr>
          <w:sz w:val="22"/>
          <w:szCs w:val="22"/>
        </w:rPr>
      </w:pPr>
      <w:r w:rsidRPr="00C50097">
        <w:rPr>
          <w:sz w:val="22"/>
          <w:szCs w:val="22"/>
        </w:rPr>
        <w:t>Стороны обязуются при передаче информации соблюдать запреты, установленные антимонопольным законодательством, в том числе обязуются не использовать полученную информацию с целью недопущения, ограничения, устранения конкуренции и (или) ущемления интересов других лиц (хозяйствующих субъектов) в сфере предпринимательской деятельности либо неопределенного круга потребителей, в том числе обязуются не совершать действий (бездействия), указанных в статьях 10, 11, 11.1, 14.7 Федерального закона от 26.07.2006 №135-ФЗ «О защите конкуренции».</w:t>
      </w:r>
    </w:p>
    <w:p w14:paraId="0D7A260E" w14:textId="77777777" w:rsidR="002528BF" w:rsidRPr="00C50097" w:rsidRDefault="002528BF" w:rsidP="002528BF">
      <w:pPr>
        <w:widowControl w:val="0"/>
        <w:numPr>
          <w:ilvl w:val="1"/>
          <w:numId w:val="5"/>
        </w:numPr>
        <w:tabs>
          <w:tab w:val="clear" w:pos="360"/>
          <w:tab w:val="num" w:pos="142"/>
        </w:tabs>
        <w:overflowPunct w:val="0"/>
        <w:autoSpaceDE w:val="0"/>
        <w:autoSpaceDN w:val="0"/>
        <w:adjustRightInd w:val="0"/>
        <w:ind w:left="0" w:right="368" w:firstLine="0"/>
        <w:jc w:val="both"/>
        <w:textAlignment w:val="baseline"/>
        <w:rPr>
          <w:sz w:val="22"/>
          <w:szCs w:val="22"/>
        </w:rPr>
      </w:pPr>
      <w:r w:rsidRPr="00C50097">
        <w:rPr>
          <w:sz w:val="22"/>
          <w:szCs w:val="22"/>
        </w:rPr>
        <w:t>Заказчик передает Подрядчику сведения, относящиеся к клиентам Заказчика, для выполнения работ в рамках настоящего Договора. Подрядчик обязуется соблюдать конфиденциальность в отношении полученных при исполнении настоящего Договора сведений, то есть не передавать такие сведения третьим лицам без согласия Заказчика, а также обеспечивать защиту от неправомерного доступа, уничтожения, модифицирования, блокирования, копирования, предоставления, распространения и иных неправомерных действий в отношении такой информации.</w:t>
      </w:r>
    </w:p>
    <w:p w14:paraId="1478B567" w14:textId="77777777" w:rsidR="004341A1" w:rsidRPr="00C50097" w:rsidRDefault="004341A1" w:rsidP="004341A1">
      <w:pPr>
        <w:overflowPunct w:val="0"/>
        <w:adjustRightInd w:val="0"/>
        <w:jc w:val="both"/>
        <w:textAlignment w:val="baseline"/>
        <w:rPr>
          <w:sz w:val="22"/>
          <w:szCs w:val="22"/>
        </w:rPr>
      </w:pPr>
    </w:p>
    <w:p w14:paraId="75D3E491" w14:textId="77777777" w:rsidR="004341A1" w:rsidRPr="00C50097" w:rsidRDefault="004341A1" w:rsidP="00A21624">
      <w:pPr>
        <w:keepNext/>
        <w:widowControl w:val="0"/>
        <w:numPr>
          <w:ilvl w:val="0"/>
          <w:numId w:val="5"/>
        </w:numPr>
        <w:shd w:val="clear" w:color="auto" w:fill="FFFFFF"/>
        <w:autoSpaceDE w:val="0"/>
        <w:autoSpaceDN w:val="0"/>
        <w:ind w:left="0" w:firstLine="0"/>
        <w:jc w:val="center"/>
        <w:rPr>
          <w:b/>
          <w:bCs/>
          <w:sz w:val="22"/>
          <w:szCs w:val="22"/>
        </w:rPr>
      </w:pPr>
      <w:r w:rsidRPr="00C50097">
        <w:rPr>
          <w:b/>
          <w:bCs/>
          <w:sz w:val="22"/>
          <w:szCs w:val="22"/>
        </w:rPr>
        <w:t>Ответственность Сторон</w:t>
      </w:r>
    </w:p>
    <w:p w14:paraId="5CF478B3" w14:textId="5BB94861" w:rsidR="004341A1" w:rsidRPr="00C50097" w:rsidRDefault="004341A1" w:rsidP="007C5B62">
      <w:pPr>
        <w:pStyle w:val="af2"/>
        <w:numPr>
          <w:ilvl w:val="1"/>
          <w:numId w:val="5"/>
        </w:numPr>
        <w:shd w:val="clear" w:color="auto" w:fill="FFFFFF"/>
        <w:tabs>
          <w:tab w:val="clear" w:pos="360"/>
          <w:tab w:val="num" w:pos="142"/>
          <w:tab w:val="num" w:pos="720"/>
        </w:tabs>
        <w:ind w:left="0" w:firstLine="0"/>
        <w:jc w:val="both"/>
        <w:rPr>
          <w:sz w:val="22"/>
          <w:szCs w:val="22"/>
        </w:rPr>
      </w:pPr>
      <w:r w:rsidRPr="00C50097">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14:paraId="29C745C4" w14:textId="19C9E39F" w:rsidR="00A84F0E" w:rsidRPr="00C50097" w:rsidRDefault="0085608E" w:rsidP="007C5B62">
      <w:pPr>
        <w:pStyle w:val="af2"/>
        <w:numPr>
          <w:ilvl w:val="1"/>
          <w:numId w:val="5"/>
        </w:numPr>
        <w:shd w:val="clear" w:color="auto" w:fill="FFFFFF"/>
        <w:tabs>
          <w:tab w:val="clear" w:pos="360"/>
          <w:tab w:val="num" w:pos="142"/>
          <w:tab w:val="num" w:pos="720"/>
        </w:tabs>
        <w:ind w:left="0" w:firstLine="0"/>
        <w:jc w:val="both"/>
        <w:rPr>
          <w:sz w:val="22"/>
          <w:szCs w:val="22"/>
        </w:rPr>
      </w:pPr>
      <w:r w:rsidRPr="00C50097">
        <w:rPr>
          <w:sz w:val="22"/>
          <w:szCs w:val="22"/>
        </w:rPr>
        <w:t>Подрядчик п</w:t>
      </w:r>
      <w:r w:rsidR="004341A1" w:rsidRPr="00C50097">
        <w:rPr>
          <w:sz w:val="22"/>
          <w:szCs w:val="22"/>
        </w:rPr>
        <w:t>ри нарушении договорных обязательств</w:t>
      </w:r>
      <w:r w:rsidRPr="00C50097">
        <w:rPr>
          <w:sz w:val="22"/>
          <w:szCs w:val="22"/>
        </w:rPr>
        <w:t xml:space="preserve"> уплачивает </w:t>
      </w:r>
      <w:r w:rsidR="004341A1" w:rsidRPr="00C50097">
        <w:rPr>
          <w:sz w:val="22"/>
          <w:szCs w:val="22"/>
        </w:rPr>
        <w:t>Заказчик</w:t>
      </w:r>
      <w:r w:rsidRPr="00C50097">
        <w:rPr>
          <w:sz w:val="22"/>
          <w:szCs w:val="22"/>
        </w:rPr>
        <w:t>у:</w:t>
      </w:r>
    </w:p>
    <w:p w14:paraId="5CCC48C4" w14:textId="25FEC329" w:rsidR="004341A1" w:rsidRPr="00C50097" w:rsidRDefault="004341A1" w:rsidP="007C5B62">
      <w:pPr>
        <w:pStyle w:val="af2"/>
        <w:numPr>
          <w:ilvl w:val="2"/>
          <w:numId w:val="5"/>
        </w:numPr>
        <w:shd w:val="clear" w:color="auto" w:fill="FFFFFF"/>
        <w:tabs>
          <w:tab w:val="clear" w:pos="720"/>
          <w:tab w:val="num" w:pos="567"/>
        </w:tabs>
        <w:ind w:left="0" w:firstLine="0"/>
        <w:jc w:val="both"/>
        <w:rPr>
          <w:sz w:val="22"/>
          <w:szCs w:val="22"/>
        </w:rPr>
      </w:pPr>
      <w:r w:rsidRPr="00C50097">
        <w:rPr>
          <w:sz w:val="22"/>
          <w:szCs w:val="22"/>
        </w:rPr>
        <w:t>за нарушение сроков выполнения Работ</w:t>
      </w:r>
      <w:r w:rsidR="0085608E" w:rsidRPr="00C50097">
        <w:rPr>
          <w:sz w:val="22"/>
          <w:szCs w:val="22"/>
        </w:rPr>
        <w:t xml:space="preserve"> по каждо</w:t>
      </w:r>
      <w:r w:rsidR="00FE25FB" w:rsidRPr="00C50097">
        <w:rPr>
          <w:sz w:val="22"/>
          <w:szCs w:val="22"/>
        </w:rPr>
        <w:t>й заявке</w:t>
      </w:r>
      <w:r w:rsidR="0085608E" w:rsidRPr="00C50097">
        <w:rPr>
          <w:sz w:val="22"/>
          <w:szCs w:val="22"/>
        </w:rPr>
        <w:t xml:space="preserve"> (как </w:t>
      </w:r>
      <w:r w:rsidR="00A84F0E" w:rsidRPr="00C50097">
        <w:rPr>
          <w:sz w:val="22"/>
          <w:szCs w:val="22"/>
        </w:rPr>
        <w:t>конечного,</w:t>
      </w:r>
      <w:r w:rsidR="0085608E" w:rsidRPr="00C50097">
        <w:rPr>
          <w:sz w:val="22"/>
          <w:szCs w:val="22"/>
        </w:rPr>
        <w:t xml:space="preserve"> так и начального) </w:t>
      </w:r>
      <w:r w:rsidRPr="00C50097">
        <w:rPr>
          <w:sz w:val="22"/>
          <w:szCs w:val="22"/>
        </w:rPr>
        <w:t xml:space="preserve">пени в размере </w:t>
      </w:r>
      <w:r w:rsidR="0000072E" w:rsidRPr="00C50097">
        <w:rPr>
          <w:sz w:val="22"/>
          <w:szCs w:val="22"/>
        </w:rPr>
        <w:t>0,1</w:t>
      </w:r>
      <w:r w:rsidR="007C5B62" w:rsidRPr="00C50097">
        <w:rPr>
          <w:sz w:val="22"/>
          <w:szCs w:val="22"/>
        </w:rPr>
        <w:t xml:space="preserve"> </w:t>
      </w:r>
      <w:r w:rsidRPr="00C50097">
        <w:rPr>
          <w:sz w:val="22"/>
          <w:szCs w:val="22"/>
        </w:rPr>
        <w:t xml:space="preserve">% от </w:t>
      </w:r>
      <w:r w:rsidR="00A873D4" w:rsidRPr="00C50097">
        <w:rPr>
          <w:sz w:val="22"/>
          <w:szCs w:val="22"/>
        </w:rPr>
        <w:t xml:space="preserve">стоимости </w:t>
      </w:r>
      <w:r w:rsidRPr="00C50097">
        <w:rPr>
          <w:sz w:val="22"/>
          <w:szCs w:val="22"/>
        </w:rPr>
        <w:t>невыполненных Работ</w:t>
      </w:r>
      <w:r w:rsidR="00A873D4" w:rsidRPr="00C50097">
        <w:rPr>
          <w:sz w:val="22"/>
          <w:szCs w:val="22"/>
        </w:rPr>
        <w:t xml:space="preserve"> по </w:t>
      </w:r>
      <w:r w:rsidR="00FE25FB" w:rsidRPr="00C50097">
        <w:rPr>
          <w:sz w:val="22"/>
          <w:szCs w:val="22"/>
        </w:rPr>
        <w:t>заявке</w:t>
      </w:r>
      <w:r w:rsidR="00A873D4" w:rsidRPr="00C50097">
        <w:rPr>
          <w:sz w:val="22"/>
          <w:szCs w:val="22"/>
        </w:rPr>
        <w:t xml:space="preserve"> </w:t>
      </w:r>
      <w:r w:rsidRPr="00C50097">
        <w:rPr>
          <w:sz w:val="22"/>
          <w:szCs w:val="22"/>
        </w:rPr>
        <w:t xml:space="preserve">за каждый день просрочки. При нарушении конечного срока сдачи Работ свыше 30 дней Подрядчик дополнительно уплачивает Заказчику штраф в размере </w:t>
      </w:r>
      <w:r w:rsidR="0000072E" w:rsidRPr="00C50097">
        <w:rPr>
          <w:sz w:val="22"/>
          <w:szCs w:val="22"/>
        </w:rPr>
        <w:t>10</w:t>
      </w:r>
      <w:r w:rsidR="007C5B62" w:rsidRPr="00C50097">
        <w:rPr>
          <w:sz w:val="22"/>
          <w:szCs w:val="22"/>
        </w:rPr>
        <w:t xml:space="preserve"> </w:t>
      </w:r>
      <w:r w:rsidRPr="00C50097">
        <w:rPr>
          <w:sz w:val="22"/>
          <w:szCs w:val="22"/>
        </w:rPr>
        <w:t xml:space="preserve">% от стоимости </w:t>
      </w:r>
      <w:r w:rsidR="00A873D4" w:rsidRPr="00C50097">
        <w:rPr>
          <w:sz w:val="22"/>
          <w:szCs w:val="22"/>
        </w:rPr>
        <w:t xml:space="preserve">Работ по </w:t>
      </w:r>
      <w:r w:rsidR="00FE25FB" w:rsidRPr="00C50097">
        <w:rPr>
          <w:sz w:val="22"/>
          <w:szCs w:val="22"/>
        </w:rPr>
        <w:t>заявке</w:t>
      </w:r>
      <w:r w:rsidRPr="00C50097">
        <w:rPr>
          <w:sz w:val="22"/>
          <w:szCs w:val="22"/>
        </w:rPr>
        <w:t>;</w:t>
      </w:r>
    </w:p>
    <w:p w14:paraId="276CC65F" w14:textId="707AE5B9" w:rsidR="004341A1" w:rsidRPr="00C50097" w:rsidRDefault="004341A1" w:rsidP="007C5B62">
      <w:pPr>
        <w:pStyle w:val="af2"/>
        <w:numPr>
          <w:ilvl w:val="2"/>
          <w:numId w:val="5"/>
        </w:numPr>
        <w:shd w:val="clear" w:color="auto" w:fill="FFFFFF"/>
        <w:tabs>
          <w:tab w:val="clear" w:pos="720"/>
          <w:tab w:val="num" w:pos="567"/>
        </w:tabs>
        <w:ind w:left="0" w:firstLine="0"/>
        <w:jc w:val="both"/>
        <w:rPr>
          <w:sz w:val="22"/>
          <w:szCs w:val="22"/>
        </w:rPr>
      </w:pPr>
      <w:r w:rsidRPr="00C50097">
        <w:rPr>
          <w:sz w:val="22"/>
          <w:szCs w:val="22"/>
        </w:rPr>
        <w:t>за не предоставление первичных документов в срок и/или предоставление их с нарушением правил оформления или/и представления, установленных действующим законодательством РФ и настоящим Договором, Подрядчик уплачи</w:t>
      </w:r>
      <w:r w:rsidR="0000072E" w:rsidRPr="00C50097">
        <w:rPr>
          <w:sz w:val="22"/>
          <w:szCs w:val="22"/>
        </w:rPr>
        <w:t>вает Заказчику штраф в размере 10 000</w:t>
      </w:r>
      <w:r w:rsidRPr="00C50097">
        <w:rPr>
          <w:sz w:val="22"/>
          <w:szCs w:val="22"/>
        </w:rPr>
        <w:t xml:space="preserve"> (</w:t>
      </w:r>
      <w:r w:rsidR="0000072E" w:rsidRPr="00C50097">
        <w:rPr>
          <w:sz w:val="22"/>
          <w:szCs w:val="22"/>
        </w:rPr>
        <w:t>десять тысяч</w:t>
      </w:r>
      <w:r w:rsidRPr="00C50097">
        <w:rPr>
          <w:sz w:val="22"/>
          <w:szCs w:val="22"/>
        </w:rPr>
        <w:t xml:space="preserve">) </w:t>
      </w:r>
      <w:r w:rsidR="0000072E" w:rsidRPr="00C50097">
        <w:rPr>
          <w:sz w:val="22"/>
          <w:szCs w:val="22"/>
        </w:rPr>
        <w:t>рублей</w:t>
      </w:r>
      <w:r w:rsidRPr="00C50097">
        <w:rPr>
          <w:sz w:val="22"/>
          <w:szCs w:val="22"/>
        </w:rPr>
        <w:t xml:space="preserve"> за каждый такой документ.</w:t>
      </w:r>
    </w:p>
    <w:p w14:paraId="1302F25F" w14:textId="35CBE038" w:rsidR="00A86277" w:rsidRPr="00C50097" w:rsidRDefault="00A86277" w:rsidP="007C5B62">
      <w:pPr>
        <w:pStyle w:val="af2"/>
        <w:numPr>
          <w:ilvl w:val="3"/>
          <w:numId w:val="5"/>
        </w:numPr>
        <w:shd w:val="clear" w:color="auto" w:fill="FFFFFF"/>
        <w:tabs>
          <w:tab w:val="clear" w:pos="720"/>
          <w:tab w:val="left" w:pos="851"/>
        </w:tabs>
        <w:ind w:left="0" w:firstLine="0"/>
        <w:jc w:val="both"/>
        <w:rPr>
          <w:sz w:val="22"/>
          <w:szCs w:val="22"/>
        </w:rPr>
      </w:pPr>
      <w:r w:rsidRPr="00C50097">
        <w:rPr>
          <w:sz w:val="22"/>
          <w:szCs w:val="22"/>
        </w:rPr>
        <w:t>За несвоевременное предоставление счетов-фактур Заказчик выставляет Подрядчику штраф в сумме из расчета:</w:t>
      </w:r>
    </w:p>
    <w:p w14:paraId="7318E167" w14:textId="77777777" w:rsidR="00A86277" w:rsidRPr="00C50097" w:rsidRDefault="00A86277" w:rsidP="00A86277">
      <w:pPr>
        <w:widowControl w:val="0"/>
        <w:shd w:val="clear" w:color="auto" w:fill="FFFFFF"/>
        <w:autoSpaceDE w:val="0"/>
        <w:autoSpaceDN w:val="0"/>
        <w:jc w:val="both"/>
        <w:rPr>
          <w:sz w:val="22"/>
          <w:szCs w:val="22"/>
        </w:rPr>
      </w:pPr>
      <w:r w:rsidRPr="00C50097">
        <w:rPr>
          <w:sz w:val="22"/>
          <w:szCs w:val="22"/>
        </w:rPr>
        <w:t>(Сумма НДС по счету-фактуре)х(</w:t>
      </w:r>
      <w:r w:rsidR="00954EC9" w:rsidRPr="00C50097">
        <w:rPr>
          <w:sz w:val="22"/>
          <w:szCs w:val="22"/>
        </w:rPr>
        <w:t>Ключевая с</w:t>
      </w:r>
      <w:r w:rsidRPr="00C50097">
        <w:rPr>
          <w:sz w:val="22"/>
          <w:szCs w:val="22"/>
        </w:rPr>
        <w:t>тавка ЦБ РФ на дату счета-фактуры)х(количество дней просрочки предоставления счета-фактуры)/365 или 366.</w:t>
      </w:r>
    </w:p>
    <w:p w14:paraId="49354474" w14:textId="4E02D201" w:rsidR="00AF4BE9" w:rsidRPr="00C50097" w:rsidRDefault="00AF4BE9" w:rsidP="007C5B62">
      <w:pPr>
        <w:pStyle w:val="af2"/>
        <w:numPr>
          <w:ilvl w:val="3"/>
          <w:numId w:val="5"/>
        </w:numPr>
        <w:shd w:val="clear" w:color="auto" w:fill="FFFFFF"/>
        <w:tabs>
          <w:tab w:val="clear" w:pos="720"/>
          <w:tab w:val="left" w:pos="851"/>
        </w:tabs>
        <w:ind w:left="0" w:firstLine="0"/>
        <w:jc w:val="both"/>
        <w:rPr>
          <w:sz w:val="22"/>
          <w:szCs w:val="22"/>
        </w:rPr>
      </w:pPr>
      <w:r w:rsidRPr="00C50097">
        <w:rPr>
          <w:sz w:val="22"/>
          <w:szCs w:val="22"/>
        </w:rPr>
        <w:t xml:space="preserve">За нарушение п. 6.2 настоящего Договора Подрядчик уплачивает Заказчика штраф в размере </w:t>
      </w:r>
      <w:r w:rsidR="00E964F5" w:rsidRPr="00C50097">
        <w:rPr>
          <w:sz w:val="22"/>
          <w:szCs w:val="22"/>
        </w:rPr>
        <w:t xml:space="preserve">10 000 </w:t>
      </w:r>
      <w:r w:rsidR="00806B3F" w:rsidRPr="00C50097">
        <w:rPr>
          <w:sz w:val="22"/>
          <w:szCs w:val="22"/>
        </w:rPr>
        <w:t xml:space="preserve">(десять тысяч) </w:t>
      </w:r>
      <w:r w:rsidRPr="00C50097">
        <w:rPr>
          <w:sz w:val="22"/>
          <w:szCs w:val="22"/>
        </w:rPr>
        <w:t>руб. за каждый день просрочки назначения своего Представителя.</w:t>
      </w:r>
    </w:p>
    <w:p w14:paraId="1B8FF2AE" w14:textId="5D3F44A8" w:rsidR="00AF4BE9" w:rsidRPr="00C50097" w:rsidRDefault="00AF4BE9" w:rsidP="007C5B62">
      <w:pPr>
        <w:pStyle w:val="af2"/>
        <w:numPr>
          <w:ilvl w:val="3"/>
          <w:numId w:val="5"/>
        </w:numPr>
        <w:shd w:val="clear" w:color="auto" w:fill="FFFFFF"/>
        <w:tabs>
          <w:tab w:val="clear" w:pos="720"/>
          <w:tab w:val="left" w:pos="851"/>
        </w:tabs>
        <w:ind w:left="0" w:firstLine="0"/>
        <w:jc w:val="both"/>
        <w:rPr>
          <w:sz w:val="22"/>
          <w:szCs w:val="22"/>
        </w:rPr>
      </w:pPr>
      <w:r w:rsidRPr="00C50097">
        <w:rPr>
          <w:sz w:val="22"/>
          <w:szCs w:val="22"/>
        </w:rPr>
        <w:t xml:space="preserve">За нарушение п. 6.3 настоящего Договора Подрядчик уплачивает Заказчику штраф в размере </w:t>
      </w:r>
      <w:r w:rsidR="00E964F5" w:rsidRPr="00C50097">
        <w:rPr>
          <w:sz w:val="22"/>
          <w:szCs w:val="22"/>
        </w:rPr>
        <w:t xml:space="preserve">10 000 </w:t>
      </w:r>
      <w:r w:rsidR="00806B3F" w:rsidRPr="00C50097">
        <w:rPr>
          <w:sz w:val="22"/>
          <w:szCs w:val="22"/>
        </w:rPr>
        <w:t xml:space="preserve">(десять тысяч) </w:t>
      </w:r>
      <w:r w:rsidR="00E964F5" w:rsidRPr="00C50097">
        <w:rPr>
          <w:sz w:val="22"/>
          <w:szCs w:val="22"/>
        </w:rPr>
        <w:t xml:space="preserve">руб. </w:t>
      </w:r>
      <w:r w:rsidRPr="00C50097">
        <w:rPr>
          <w:sz w:val="22"/>
          <w:szCs w:val="22"/>
        </w:rPr>
        <w:t xml:space="preserve">за каждый день отсутствия своего </w:t>
      </w:r>
      <w:r w:rsidR="00984152" w:rsidRPr="00C50097">
        <w:rPr>
          <w:sz w:val="22"/>
          <w:szCs w:val="22"/>
        </w:rPr>
        <w:t xml:space="preserve">ответственного </w:t>
      </w:r>
      <w:r w:rsidRPr="00C50097">
        <w:rPr>
          <w:sz w:val="22"/>
          <w:szCs w:val="22"/>
        </w:rPr>
        <w:t xml:space="preserve">Представителя </w:t>
      </w:r>
      <w:r w:rsidR="00984152" w:rsidRPr="00C50097">
        <w:rPr>
          <w:sz w:val="22"/>
          <w:szCs w:val="22"/>
        </w:rPr>
        <w:t>на Объекте по время проведения Работ.</w:t>
      </w:r>
    </w:p>
    <w:p w14:paraId="33302C03" w14:textId="1DADAEE4" w:rsidR="004341A1" w:rsidRPr="00C50097" w:rsidRDefault="004341A1" w:rsidP="007C5B62">
      <w:pPr>
        <w:pStyle w:val="af2"/>
        <w:numPr>
          <w:ilvl w:val="1"/>
          <w:numId w:val="5"/>
        </w:numPr>
        <w:shd w:val="clear" w:color="auto" w:fill="FFFFFF"/>
        <w:tabs>
          <w:tab w:val="clear" w:pos="360"/>
          <w:tab w:val="num" w:pos="142"/>
          <w:tab w:val="num" w:pos="720"/>
        </w:tabs>
        <w:ind w:left="0" w:firstLine="0"/>
        <w:jc w:val="both"/>
        <w:rPr>
          <w:sz w:val="22"/>
          <w:szCs w:val="22"/>
        </w:rPr>
      </w:pPr>
      <w:r w:rsidRPr="00C50097">
        <w:rPr>
          <w:sz w:val="22"/>
          <w:szCs w:val="22"/>
        </w:rPr>
        <w:t>За каждый день просрочки исполнения денежного обязательства Подрядчик вправе при наличии вины Заказчика потребовать от Заказчика уплатить проценты, определяемые в соответствии со статьей 395 Гражданского кодекса РФ.</w:t>
      </w:r>
    </w:p>
    <w:p w14:paraId="7DE660C4" w14:textId="2B1B0FF6" w:rsidR="004341A1" w:rsidRPr="00C50097" w:rsidRDefault="004341A1" w:rsidP="007C5B62">
      <w:pPr>
        <w:pStyle w:val="af2"/>
        <w:numPr>
          <w:ilvl w:val="1"/>
          <w:numId w:val="5"/>
        </w:numPr>
        <w:shd w:val="clear" w:color="auto" w:fill="FFFFFF"/>
        <w:tabs>
          <w:tab w:val="clear" w:pos="360"/>
          <w:tab w:val="num" w:pos="142"/>
          <w:tab w:val="num" w:pos="720"/>
        </w:tabs>
        <w:ind w:left="0" w:firstLine="0"/>
        <w:jc w:val="both"/>
        <w:rPr>
          <w:sz w:val="22"/>
          <w:szCs w:val="22"/>
        </w:rPr>
      </w:pPr>
      <w:r w:rsidRPr="00C50097">
        <w:rPr>
          <w:sz w:val="22"/>
          <w:szCs w:val="22"/>
        </w:rPr>
        <w:t>В случае возникновения претензий к Подрядчику, независимо от их характера, со стороны третьих лиц, Заказчик не несет по ним никакой ответственности.</w:t>
      </w:r>
    </w:p>
    <w:p w14:paraId="0A1B46E7" w14:textId="2B102BF7" w:rsidR="004341A1" w:rsidRPr="00C50097" w:rsidRDefault="004341A1" w:rsidP="007C5B62">
      <w:pPr>
        <w:pStyle w:val="af2"/>
        <w:numPr>
          <w:ilvl w:val="1"/>
          <w:numId w:val="5"/>
        </w:numPr>
        <w:shd w:val="clear" w:color="auto" w:fill="FFFFFF"/>
        <w:tabs>
          <w:tab w:val="clear" w:pos="360"/>
          <w:tab w:val="num" w:pos="142"/>
          <w:tab w:val="num" w:pos="720"/>
        </w:tabs>
        <w:ind w:left="0" w:firstLine="0"/>
        <w:jc w:val="both"/>
        <w:rPr>
          <w:sz w:val="22"/>
          <w:szCs w:val="22"/>
        </w:rPr>
      </w:pPr>
      <w:r w:rsidRPr="00C50097">
        <w:rPr>
          <w:sz w:val="22"/>
          <w:szCs w:val="22"/>
        </w:rPr>
        <w:t xml:space="preserve">Подрядчик несет материальную ответственность в виде штрафа в размере </w:t>
      </w:r>
      <w:r w:rsidR="002D30B1" w:rsidRPr="00C50097">
        <w:rPr>
          <w:sz w:val="22"/>
          <w:szCs w:val="22"/>
        </w:rPr>
        <w:t xml:space="preserve">10 000 </w:t>
      </w:r>
      <w:r w:rsidRPr="00C50097">
        <w:rPr>
          <w:sz w:val="22"/>
          <w:szCs w:val="22"/>
        </w:rPr>
        <w:t>(</w:t>
      </w:r>
      <w:r w:rsidR="002D30B1" w:rsidRPr="00C50097">
        <w:rPr>
          <w:sz w:val="22"/>
          <w:szCs w:val="22"/>
        </w:rPr>
        <w:t>десять тысяч</w:t>
      </w:r>
      <w:r w:rsidRPr="00C50097">
        <w:rPr>
          <w:sz w:val="22"/>
          <w:szCs w:val="22"/>
        </w:rPr>
        <w:t>) рублей за каждое неисполнение или нарушение его персоналом Правил техники безопасности, Правил пожарной безопасности для энергетических предприятий, Межотраслевых правил по охране труда (техники безопасности) при экс</w:t>
      </w:r>
      <w:r w:rsidR="002D30B1" w:rsidRPr="00C50097">
        <w:rPr>
          <w:sz w:val="22"/>
          <w:szCs w:val="22"/>
        </w:rPr>
        <w:t>плуатации электроустановок</w:t>
      </w:r>
      <w:r w:rsidR="000130FC" w:rsidRPr="00C50097">
        <w:rPr>
          <w:sz w:val="22"/>
          <w:szCs w:val="22"/>
        </w:rPr>
        <w:t>, за нарушение других установленных уполномоченными органами требований в области техники безопасности, пожарной безопасности, промышленной безопасности, охраны труда, экологии</w:t>
      </w:r>
      <w:r w:rsidRPr="00C50097">
        <w:rPr>
          <w:sz w:val="22"/>
          <w:szCs w:val="22"/>
        </w:rPr>
        <w:t xml:space="preserve">. Факт неисполнения или нарушения вышеуказанных документов устанавливается Заказчиком в порядке, предусмотренном указанными выше Правилами. </w:t>
      </w:r>
    </w:p>
    <w:p w14:paraId="537BBD98" w14:textId="5E0C529B" w:rsidR="004341A1" w:rsidRPr="00C50097" w:rsidRDefault="004341A1" w:rsidP="007C5B62">
      <w:pPr>
        <w:pStyle w:val="af2"/>
        <w:numPr>
          <w:ilvl w:val="1"/>
          <w:numId w:val="5"/>
        </w:numPr>
        <w:shd w:val="clear" w:color="auto" w:fill="FFFFFF"/>
        <w:tabs>
          <w:tab w:val="clear" w:pos="360"/>
          <w:tab w:val="num" w:pos="142"/>
          <w:tab w:val="num" w:pos="720"/>
        </w:tabs>
        <w:ind w:left="0" w:firstLine="0"/>
        <w:jc w:val="both"/>
        <w:rPr>
          <w:sz w:val="22"/>
          <w:szCs w:val="22"/>
        </w:rPr>
      </w:pPr>
      <w:r w:rsidRPr="00C50097">
        <w:rPr>
          <w:sz w:val="22"/>
          <w:szCs w:val="22"/>
        </w:rPr>
        <w:t xml:space="preserve">В случае обнаружения на Объекте работника(ов) Подрядчика (субподрядчика) в состоянии алкогольного, наркотического или токсического опьянения, проноса/провоза или нахождения на территории Объекта веществ, вызывающих алкогольное, наркотическое или токсическое опьянение, за исключением разрешенных веществ, Заказчик вправе потребовать от Подрядчика уплаты штрафа в размере </w:t>
      </w:r>
      <w:r w:rsidR="00A84F0E" w:rsidRPr="00C50097">
        <w:rPr>
          <w:sz w:val="22"/>
          <w:szCs w:val="22"/>
        </w:rPr>
        <w:t xml:space="preserve">10 000 (десять тысяч) </w:t>
      </w:r>
      <w:r w:rsidRPr="00C50097">
        <w:rPr>
          <w:sz w:val="22"/>
          <w:szCs w:val="22"/>
        </w:rPr>
        <w:t>рублей за каждый такой факт в течение 15 (пятнадцати) календарных дней со дня его установления.</w:t>
      </w:r>
    </w:p>
    <w:p w14:paraId="4D255A77" w14:textId="77777777" w:rsidR="004341A1" w:rsidRPr="00C50097" w:rsidRDefault="004341A1" w:rsidP="004341A1">
      <w:pPr>
        <w:shd w:val="clear" w:color="auto" w:fill="FFFFFF"/>
        <w:ind w:firstLine="720"/>
        <w:jc w:val="both"/>
        <w:rPr>
          <w:sz w:val="22"/>
          <w:szCs w:val="22"/>
        </w:rPr>
      </w:pPr>
      <w:r w:rsidRPr="00C50097">
        <w:rPr>
          <w:sz w:val="22"/>
          <w:szCs w:val="22"/>
        </w:rPr>
        <w:t>Фиксация факта появления работника на Объекте в состоянии алкогольного, наркотического или токсического опьянения, проноса/провоза или нахождения на территории Объекта веществ, вызывающих алкогольное, наркотическое или токсическое опьянение, за исключением разрешенных веществ, для целей настоящего Договора осуществляется любым из нижеперечисленных способов:</w:t>
      </w:r>
    </w:p>
    <w:p w14:paraId="2D0C76CD" w14:textId="77777777" w:rsidR="004341A1" w:rsidRPr="00C50097" w:rsidRDefault="004341A1" w:rsidP="00CC3B16">
      <w:pPr>
        <w:widowControl w:val="0"/>
        <w:numPr>
          <w:ilvl w:val="0"/>
          <w:numId w:val="4"/>
        </w:numPr>
        <w:shd w:val="clear" w:color="auto" w:fill="FFFFFF"/>
        <w:autoSpaceDE w:val="0"/>
        <w:autoSpaceDN w:val="0"/>
        <w:jc w:val="both"/>
        <w:rPr>
          <w:sz w:val="22"/>
          <w:szCs w:val="22"/>
        </w:rPr>
      </w:pPr>
      <w:r w:rsidRPr="00C50097">
        <w:rPr>
          <w:sz w:val="22"/>
          <w:szCs w:val="22"/>
        </w:rPr>
        <w:t>медицинским осмотром или освидетельствованием;</w:t>
      </w:r>
    </w:p>
    <w:p w14:paraId="52365BB5" w14:textId="77777777" w:rsidR="004341A1" w:rsidRPr="00C50097" w:rsidRDefault="004341A1" w:rsidP="00CC3B16">
      <w:pPr>
        <w:widowControl w:val="0"/>
        <w:numPr>
          <w:ilvl w:val="0"/>
          <w:numId w:val="4"/>
        </w:numPr>
        <w:shd w:val="clear" w:color="auto" w:fill="FFFFFF"/>
        <w:autoSpaceDE w:val="0"/>
        <w:autoSpaceDN w:val="0"/>
        <w:jc w:val="both"/>
        <w:rPr>
          <w:sz w:val="22"/>
          <w:szCs w:val="22"/>
        </w:rPr>
      </w:pPr>
      <w:r w:rsidRPr="00C50097">
        <w:rPr>
          <w:sz w:val="22"/>
          <w:szCs w:val="22"/>
        </w:rPr>
        <w:t>актами, составленными работниками Заказчика и/или Подрядчика (Субподрядчика);</w:t>
      </w:r>
    </w:p>
    <w:p w14:paraId="0A69024D" w14:textId="77777777" w:rsidR="004341A1" w:rsidRPr="00C50097" w:rsidRDefault="004341A1" w:rsidP="00CC3B16">
      <w:pPr>
        <w:widowControl w:val="0"/>
        <w:numPr>
          <w:ilvl w:val="0"/>
          <w:numId w:val="4"/>
        </w:numPr>
        <w:shd w:val="clear" w:color="auto" w:fill="FFFFFF"/>
        <w:autoSpaceDE w:val="0"/>
        <w:autoSpaceDN w:val="0"/>
        <w:jc w:val="both"/>
        <w:rPr>
          <w:sz w:val="22"/>
          <w:szCs w:val="22"/>
        </w:rPr>
      </w:pPr>
      <w:r w:rsidRPr="00C50097">
        <w:rPr>
          <w:sz w:val="22"/>
          <w:szCs w:val="22"/>
        </w:rPr>
        <w:t>письменными объяснениями работников Заказчика и/или Подрядчика (Субподрядчика)</w:t>
      </w:r>
      <w:r w:rsidR="00A27CB9" w:rsidRPr="00C50097">
        <w:rPr>
          <w:sz w:val="22"/>
          <w:szCs w:val="22"/>
        </w:rPr>
        <w:t>;</w:t>
      </w:r>
    </w:p>
    <w:p w14:paraId="798A0BC0" w14:textId="77777777" w:rsidR="004341A1" w:rsidRPr="00C50097" w:rsidRDefault="004341A1" w:rsidP="00CC3B16">
      <w:pPr>
        <w:widowControl w:val="0"/>
        <w:numPr>
          <w:ilvl w:val="0"/>
          <w:numId w:val="4"/>
        </w:numPr>
        <w:shd w:val="clear" w:color="auto" w:fill="FFFFFF"/>
        <w:autoSpaceDE w:val="0"/>
        <w:autoSpaceDN w:val="0"/>
        <w:jc w:val="both"/>
        <w:rPr>
          <w:sz w:val="22"/>
          <w:szCs w:val="22"/>
        </w:rPr>
      </w:pPr>
      <w:r w:rsidRPr="00C50097">
        <w:rPr>
          <w:sz w:val="22"/>
          <w:szCs w:val="22"/>
        </w:rPr>
        <w:t>другими не запрещенными способами.</w:t>
      </w:r>
    </w:p>
    <w:p w14:paraId="3FF1C567" w14:textId="6E42EBBC" w:rsidR="004341A1" w:rsidRPr="00C50097" w:rsidRDefault="004341A1" w:rsidP="007C5B62">
      <w:pPr>
        <w:pStyle w:val="af2"/>
        <w:numPr>
          <w:ilvl w:val="1"/>
          <w:numId w:val="5"/>
        </w:numPr>
        <w:shd w:val="clear" w:color="auto" w:fill="FFFFFF"/>
        <w:tabs>
          <w:tab w:val="clear" w:pos="360"/>
          <w:tab w:val="num" w:pos="142"/>
          <w:tab w:val="num" w:pos="720"/>
        </w:tabs>
        <w:ind w:left="0" w:firstLine="0"/>
        <w:jc w:val="both"/>
        <w:rPr>
          <w:sz w:val="22"/>
          <w:szCs w:val="22"/>
        </w:rPr>
      </w:pPr>
      <w:r w:rsidRPr="00C50097">
        <w:rPr>
          <w:sz w:val="22"/>
          <w:szCs w:val="22"/>
        </w:rPr>
        <w:t>Ущерб, причиненный Подрядчиком при выполнении Работ по Договору Заказчику</w:t>
      </w:r>
      <w:r w:rsidR="00840A48" w:rsidRPr="00C50097">
        <w:rPr>
          <w:sz w:val="22"/>
          <w:szCs w:val="22"/>
        </w:rPr>
        <w:t>, Клиентам</w:t>
      </w:r>
      <w:r w:rsidRPr="00C50097">
        <w:rPr>
          <w:sz w:val="22"/>
          <w:szCs w:val="22"/>
        </w:rPr>
        <w:t xml:space="preserve"> или третьим лицам, возмещается Подрядчиком в полном объеме. Если ущерб, причиненный Подрядчиком </w:t>
      </w:r>
      <w:r w:rsidR="00840A48" w:rsidRPr="00C50097">
        <w:rPr>
          <w:sz w:val="22"/>
          <w:szCs w:val="22"/>
        </w:rPr>
        <w:t xml:space="preserve">Клиентам или </w:t>
      </w:r>
      <w:r w:rsidRPr="00C50097">
        <w:rPr>
          <w:sz w:val="22"/>
          <w:szCs w:val="22"/>
        </w:rPr>
        <w:t>третьим лицам, возмещен Заказчиком, то Подрядчик обязан возместить Заказчику соответствующие расходы по факту выставления Заказчиком соответствующего требования.</w:t>
      </w:r>
    </w:p>
    <w:p w14:paraId="392ED59D" w14:textId="2F9B2764" w:rsidR="00AB0F27" w:rsidRPr="00C50097" w:rsidRDefault="00AB0F27" w:rsidP="007C5B62">
      <w:pPr>
        <w:pStyle w:val="af2"/>
        <w:numPr>
          <w:ilvl w:val="1"/>
          <w:numId w:val="5"/>
        </w:numPr>
        <w:shd w:val="clear" w:color="auto" w:fill="FFFFFF"/>
        <w:tabs>
          <w:tab w:val="clear" w:pos="360"/>
          <w:tab w:val="num" w:pos="142"/>
          <w:tab w:val="num" w:pos="720"/>
        </w:tabs>
        <w:ind w:left="0" w:firstLine="0"/>
        <w:jc w:val="both"/>
        <w:rPr>
          <w:sz w:val="22"/>
          <w:szCs w:val="22"/>
        </w:rPr>
      </w:pPr>
      <w:r w:rsidRPr="00C50097">
        <w:rPr>
          <w:sz w:val="22"/>
          <w:szCs w:val="22"/>
        </w:rPr>
        <w:t xml:space="preserve">В случае технологического нарушения (аварии) на оборудовании, произошедшего по вине Подрядчика, что подтверждается актом расследования, Подрядчик уплачивает Заказчику штраф в размере </w:t>
      </w:r>
      <w:r w:rsidR="0000072E" w:rsidRPr="00C50097">
        <w:rPr>
          <w:sz w:val="22"/>
          <w:szCs w:val="22"/>
        </w:rPr>
        <w:t>10 000</w:t>
      </w:r>
      <w:r w:rsidRPr="00C50097">
        <w:rPr>
          <w:sz w:val="22"/>
          <w:szCs w:val="22"/>
        </w:rPr>
        <w:t xml:space="preserve"> (</w:t>
      </w:r>
      <w:r w:rsidR="0000072E" w:rsidRPr="00C50097">
        <w:rPr>
          <w:sz w:val="22"/>
          <w:szCs w:val="22"/>
        </w:rPr>
        <w:t>десять тысяч</w:t>
      </w:r>
      <w:r w:rsidRPr="00C50097">
        <w:rPr>
          <w:sz w:val="22"/>
          <w:szCs w:val="22"/>
        </w:rPr>
        <w:t>) рублей за каждый факт технологического нарушения (аварии).</w:t>
      </w:r>
    </w:p>
    <w:p w14:paraId="54C5AFAA" w14:textId="5F04CD68" w:rsidR="003B4CCC" w:rsidRPr="00C50097" w:rsidRDefault="003B4CCC" w:rsidP="007C5B62">
      <w:pPr>
        <w:pStyle w:val="af2"/>
        <w:numPr>
          <w:ilvl w:val="1"/>
          <w:numId w:val="5"/>
        </w:numPr>
        <w:shd w:val="clear" w:color="auto" w:fill="FFFFFF"/>
        <w:tabs>
          <w:tab w:val="clear" w:pos="360"/>
          <w:tab w:val="num" w:pos="142"/>
          <w:tab w:val="num" w:pos="720"/>
        </w:tabs>
        <w:ind w:left="0" w:firstLine="0"/>
        <w:jc w:val="both"/>
        <w:rPr>
          <w:sz w:val="22"/>
          <w:szCs w:val="22"/>
        </w:rPr>
      </w:pPr>
      <w:r w:rsidRPr="00C50097">
        <w:rPr>
          <w:sz w:val="22"/>
          <w:szCs w:val="22"/>
        </w:rPr>
        <w:t>В случае нарушения Подрядчиком обязанности по получению согласия Заказчика на уступку, передачу, перепоручение прав (требований) и/или обязанностей Подрядчика по Договору, а также по дополнительным соглашениям, заключенным в рамках Договора, третьему лицу, Подрядчик должен уплатить Заказчику неустойку в размере 50</w:t>
      </w:r>
      <w:r w:rsidR="007C5B62" w:rsidRPr="00C50097">
        <w:rPr>
          <w:sz w:val="22"/>
          <w:szCs w:val="22"/>
          <w:lang w:val="ru-RU"/>
        </w:rPr>
        <w:t xml:space="preserve"> </w:t>
      </w:r>
      <w:r w:rsidRPr="00C50097">
        <w:rPr>
          <w:sz w:val="22"/>
          <w:szCs w:val="22"/>
        </w:rPr>
        <w:t>% от уступленной суммы</w:t>
      </w:r>
      <w:r w:rsidR="006F0314" w:rsidRPr="00C50097">
        <w:rPr>
          <w:sz w:val="22"/>
          <w:szCs w:val="22"/>
        </w:rPr>
        <w:t>.</w:t>
      </w:r>
    </w:p>
    <w:p w14:paraId="0C5F2165" w14:textId="57C754E3" w:rsidR="00C44175" w:rsidRPr="00C50097" w:rsidRDefault="00C44175" w:rsidP="007C5B62">
      <w:pPr>
        <w:pStyle w:val="af2"/>
        <w:numPr>
          <w:ilvl w:val="1"/>
          <w:numId w:val="5"/>
        </w:numPr>
        <w:shd w:val="clear" w:color="auto" w:fill="FFFFFF"/>
        <w:tabs>
          <w:tab w:val="clear" w:pos="360"/>
          <w:tab w:val="num" w:pos="142"/>
          <w:tab w:val="num" w:pos="720"/>
        </w:tabs>
        <w:ind w:left="0" w:firstLine="0"/>
        <w:jc w:val="both"/>
        <w:rPr>
          <w:sz w:val="22"/>
          <w:szCs w:val="22"/>
        </w:rPr>
      </w:pPr>
      <w:r w:rsidRPr="00C50097">
        <w:rPr>
          <w:sz w:val="22"/>
          <w:szCs w:val="22"/>
        </w:rPr>
        <w:t xml:space="preserve">В случае взыскания </w:t>
      </w:r>
      <w:r w:rsidR="006A1003" w:rsidRPr="00C50097">
        <w:rPr>
          <w:sz w:val="22"/>
          <w:szCs w:val="22"/>
        </w:rPr>
        <w:t>Клиент</w:t>
      </w:r>
      <w:r w:rsidR="00397247" w:rsidRPr="00C50097">
        <w:rPr>
          <w:sz w:val="22"/>
          <w:szCs w:val="22"/>
        </w:rPr>
        <w:t xml:space="preserve">ом или </w:t>
      </w:r>
      <w:r w:rsidRPr="00C50097">
        <w:rPr>
          <w:sz w:val="22"/>
          <w:szCs w:val="22"/>
        </w:rPr>
        <w:t xml:space="preserve">контролирующими органами штрафных санкций с Заказчика по фактам нарушений требований законодательства РФ об охране окружающей среды, </w:t>
      </w:r>
      <w:r w:rsidR="00397247" w:rsidRPr="00C50097">
        <w:rPr>
          <w:sz w:val="22"/>
          <w:szCs w:val="22"/>
        </w:rPr>
        <w:t>охране труда,</w:t>
      </w:r>
      <w:r w:rsidRPr="00C50097">
        <w:rPr>
          <w:sz w:val="22"/>
          <w:szCs w:val="22"/>
        </w:rPr>
        <w:t xml:space="preserve"> </w:t>
      </w:r>
      <w:r w:rsidR="00397247" w:rsidRPr="00C50097">
        <w:rPr>
          <w:sz w:val="22"/>
          <w:szCs w:val="22"/>
        </w:rPr>
        <w:t>экологической, промышленной и пожарной безопасности, а также требований</w:t>
      </w:r>
      <w:r w:rsidR="00B61B87" w:rsidRPr="00C50097">
        <w:rPr>
          <w:sz w:val="22"/>
          <w:szCs w:val="22"/>
        </w:rPr>
        <w:t xml:space="preserve"> Клиента, доведенных до </w:t>
      </w:r>
      <w:r w:rsidR="00C4179D" w:rsidRPr="00C50097">
        <w:rPr>
          <w:sz w:val="22"/>
          <w:szCs w:val="22"/>
        </w:rPr>
        <w:t>П</w:t>
      </w:r>
      <w:r w:rsidR="00B61B87" w:rsidRPr="00C50097">
        <w:rPr>
          <w:sz w:val="22"/>
          <w:szCs w:val="22"/>
        </w:rPr>
        <w:t xml:space="preserve">одрядчика при проведении </w:t>
      </w:r>
      <w:r w:rsidR="001E452E" w:rsidRPr="00C50097">
        <w:rPr>
          <w:sz w:val="22"/>
          <w:szCs w:val="22"/>
        </w:rPr>
        <w:t>инструктаж</w:t>
      </w:r>
      <w:r w:rsidR="00B61B87" w:rsidRPr="00C50097">
        <w:rPr>
          <w:sz w:val="22"/>
          <w:szCs w:val="22"/>
        </w:rPr>
        <w:t>а</w:t>
      </w:r>
      <w:r w:rsidR="00397247" w:rsidRPr="00C50097">
        <w:rPr>
          <w:sz w:val="22"/>
          <w:szCs w:val="22"/>
        </w:rPr>
        <w:t xml:space="preserve">, </w:t>
      </w:r>
      <w:r w:rsidRPr="00C50097">
        <w:rPr>
          <w:sz w:val="22"/>
          <w:szCs w:val="22"/>
        </w:rPr>
        <w:t xml:space="preserve">произошедших по вине Подрядчика, </w:t>
      </w:r>
      <w:r w:rsidR="001E452E" w:rsidRPr="00C50097">
        <w:rPr>
          <w:sz w:val="22"/>
          <w:szCs w:val="22"/>
        </w:rPr>
        <w:t xml:space="preserve">Подрядчик </w:t>
      </w:r>
      <w:r w:rsidRPr="00C50097">
        <w:rPr>
          <w:sz w:val="22"/>
          <w:szCs w:val="22"/>
        </w:rPr>
        <w:t>возме</w:t>
      </w:r>
      <w:r w:rsidR="001E452E" w:rsidRPr="00C50097">
        <w:rPr>
          <w:sz w:val="22"/>
          <w:szCs w:val="22"/>
        </w:rPr>
        <w:t>щает</w:t>
      </w:r>
      <w:r w:rsidRPr="00C50097">
        <w:rPr>
          <w:sz w:val="22"/>
          <w:szCs w:val="22"/>
        </w:rPr>
        <w:t xml:space="preserve"> Заказчику расходы по уплате таких штрафов. В случае нанесения Подрядчиком вреда окружающей среде Подрядчик производит восстановительные работы за свой счет, оплачивает нанесенный ущерб и компенсирует штрафы, взысканные с Заказчика </w:t>
      </w:r>
      <w:r w:rsidR="001E452E" w:rsidRPr="00C50097">
        <w:rPr>
          <w:sz w:val="22"/>
          <w:szCs w:val="22"/>
        </w:rPr>
        <w:t xml:space="preserve">Клиентом, </w:t>
      </w:r>
      <w:r w:rsidRPr="00C50097">
        <w:rPr>
          <w:sz w:val="22"/>
          <w:szCs w:val="22"/>
        </w:rPr>
        <w:t>контролирующими органами за причиненный ущерб окружающей среде по вине Подрядчика.</w:t>
      </w:r>
    </w:p>
    <w:p w14:paraId="007AE586" w14:textId="06ADE218" w:rsidR="00DB2344" w:rsidRPr="00C50097" w:rsidRDefault="00DB2344" w:rsidP="007C5B62">
      <w:pPr>
        <w:pStyle w:val="af2"/>
        <w:numPr>
          <w:ilvl w:val="1"/>
          <w:numId w:val="5"/>
        </w:numPr>
        <w:shd w:val="clear" w:color="auto" w:fill="FFFFFF"/>
        <w:tabs>
          <w:tab w:val="clear" w:pos="360"/>
          <w:tab w:val="num" w:pos="142"/>
          <w:tab w:val="num" w:pos="720"/>
        </w:tabs>
        <w:ind w:left="0" w:firstLine="0"/>
        <w:jc w:val="both"/>
        <w:rPr>
          <w:sz w:val="22"/>
          <w:szCs w:val="22"/>
        </w:rPr>
      </w:pPr>
      <w:r w:rsidRPr="00C50097">
        <w:rPr>
          <w:sz w:val="22"/>
          <w:szCs w:val="22"/>
        </w:rPr>
        <w:t>Заказчик вправе требовать у Подрядчика полного возмещения понесенных им убытков. Размер и состав убытков, подлежащих возмещению Подрядчиком, определяется в соответствии со статьей 15 Гражданского кодекса Российской Федерации и включает в себя, во избежание сомнений, любые штрафы, пени и иные меры ответственности, которые Заказчик должен будет уплатить любым лицам в связи с неисполнением или ненадлежащим исполнением Подрядчиком своих обязательств.</w:t>
      </w:r>
    </w:p>
    <w:p w14:paraId="3E85A251" w14:textId="1C4FFBE5" w:rsidR="004341A1" w:rsidRPr="00C50097" w:rsidRDefault="004341A1" w:rsidP="007C5B62">
      <w:pPr>
        <w:pStyle w:val="af2"/>
        <w:numPr>
          <w:ilvl w:val="1"/>
          <w:numId w:val="5"/>
        </w:numPr>
        <w:shd w:val="clear" w:color="auto" w:fill="FFFFFF"/>
        <w:tabs>
          <w:tab w:val="clear" w:pos="360"/>
          <w:tab w:val="num" w:pos="142"/>
          <w:tab w:val="num" w:pos="720"/>
        </w:tabs>
        <w:ind w:left="0" w:firstLine="0"/>
        <w:jc w:val="both"/>
        <w:rPr>
          <w:sz w:val="22"/>
          <w:szCs w:val="22"/>
        </w:rPr>
      </w:pPr>
      <w:r w:rsidRPr="00C50097">
        <w:rPr>
          <w:sz w:val="22"/>
          <w:szCs w:val="22"/>
        </w:rPr>
        <w:t>Уплата неустойки и штрафа не освобождает от исполнения обязательств или устранения нарушений.</w:t>
      </w:r>
    </w:p>
    <w:p w14:paraId="27B0E3B4" w14:textId="27681545" w:rsidR="00C25380" w:rsidRPr="00C50097" w:rsidRDefault="00C25380" w:rsidP="007C5B62">
      <w:pPr>
        <w:pStyle w:val="af2"/>
        <w:numPr>
          <w:ilvl w:val="1"/>
          <w:numId w:val="5"/>
        </w:numPr>
        <w:shd w:val="clear" w:color="auto" w:fill="FFFFFF"/>
        <w:tabs>
          <w:tab w:val="clear" w:pos="360"/>
          <w:tab w:val="num" w:pos="142"/>
          <w:tab w:val="num" w:pos="720"/>
        </w:tabs>
        <w:ind w:left="0" w:firstLine="0"/>
        <w:jc w:val="both"/>
        <w:rPr>
          <w:sz w:val="22"/>
          <w:szCs w:val="22"/>
        </w:rPr>
      </w:pPr>
      <w:r w:rsidRPr="00C50097">
        <w:rPr>
          <w:sz w:val="22"/>
          <w:szCs w:val="22"/>
        </w:rPr>
        <w:t>За нарушение Подрядчиком сроков исполнения обязательств по предоставлению документов в соответствии п</w:t>
      </w:r>
      <w:r w:rsidR="007C5B62" w:rsidRPr="00C50097">
        <w:rPr>
          <w:sz w:val="22"/>
          <w:szCs w:val="22"/>
          <w:lang w:val="ru-RU"/>
        </w:rPr>
        <w:t xml:space="preserve">п. </w:t>
      </w:r>
      <w:r w:rsidR="00535B20" w:rsidRPr="00C50097">
        <w:rPr>
          <w:sz w:val="22"/>
          <w:szCs w:val="22"/>
        </w:rPr>
        <w:t>9.</w:t>
      </w:r>
      <w:r w:rsidR="00FE25FB" w:rsidRPr="00C50097">
        <w:rPr>
          <w:sz w:val="22"/>
          <w:szCs w:val="22"/>
        </w:rPr>
        <w:t>4</w:t>
      </w:r>
      <w:r w:rsidR="00535B20" w:rsidRPr="00C50097">
        <w:rPr>
          <w:sz w:val="22"/>
          <w:szCs w:val="22"/>
        </w:rPr>
        <w:t xml:space="preserve">, </w:t>
      </w:r>
      <w:r w:rsidR="00FE25FB" w:rsidRPr="00C50097">
        <w:rPr>
          <w:sz w:val="22"/>
          <w:szCs w:val="22"/>
        </w:rPr>
        <w:t xml:space="preserve">9.5, </w:t>
      </w:r>
      <w:r w:rsidR="00535B20" w:rsidRPr="00C50097">
        <w:rPr>
          <w:sz w:val="22"/>
          <w:szCs w:val="22"/>
        </w:rPr>
        <w:t>9.</w:t>
      </w:r>
      <w:r w:rsidR="00500EB9" w:rsidRPr="00C50097">
        <w:rPr>
          <w:sz w:val="22"/>
          <w:szCs w:val="22"/>
        </w:rPr>
        <w:t>7</w:t>
      </w:r>
      <w:r w:rsidR="009E68AC" w:rsidRPr="00C50097">
        <w:rPr>
          <w:sz w:val="22"/>
          <w:szCs w:val="22"/>
        </w:rPr>
        <w:t xml:space="preserve"> </w:t>
      </w:r>
      <w:r w:rsidRPr="00C50097">
        <w:rPr>
          <w:sz w:val="22"/>
          <w:szCs w:val="22"/>
        </w:rPr>
        <w:t xml:space="preserve">настоящего Договора Заказчик имеет право потребовать от </w:t>
      </w:r>
      <w:r w:rsidR="00D37131" w:rsidRPr="00C50097">
        <w:rPr>
          <w:sz w:val="22"/>
          <w:szCs w:val="22"/>
        </w:rPr>
        <w:t xml:space="preserve">Подрядчика </w:t>
      </w:r>
      <w:r w:rsidRPr="00C50097">
        <w:rPr>
          <w:sz w:val="22"/>
          <w:szCs w:val="22"/>
        </w:rPr>
        <w:t xml:space="preserve">уплаты пени в размере 1/360 </w:t>
      </w:r>
      <w:r w:rsidR="00400D34" w:rsidRPr="00C50097">
        <w:rPr>
          <w:sz w:val="22"/>
          <w:szCs w:val="22"/>
        </w:rPr>
        <w:t xml:space="preserve">ключевой </w:t>
      </w:r>
      <w:r w:rsidRPr="00C50097">
        <w:rPr>
          <w:sz w:val="22"/>
          <w:szCs w:val="22"/>
        </w:rPr>
        <w:t>ставки ЦБ РФ от суммы неисполненного обязательства (иной суммы, определенной Сторонами Договора) за каждый день просрочки. Стороны договорились, что в случае нарушения Подрядчиком сроков исполнения обязательств по предоставлению документов в соответствии с п</w:t>
      </w:r>
      <w:r w:rsidR="007C5B62" w:rsidRPr="00C50097">
        <w:rPr>
          <w:sz w:val="22"/>
          <w:szCs w:val="22"/>
          <w:lang w:val="ru-RU"/>
        </w:rPr>
        <w:t xml:space="preserve">п. </w:t>
      </w:r>
      <w:r w:rsidR="00784DA9" w:rsidRPr="00C50097">
        <w:rPr>
          <w:sz w:val="22"/>
          <w:szCs w:val="22"/>
        </w:rPr>
        <w:t xml:space="preserve">9.4, 9.5, 9.7 </w:t>
      </w:r>
      <w:r w:rsidRPr="00C50097">
        <w:rPr>
          <w:sz w:val="22"/>
          <w:szCs w:val="22"/>
        </w:rPr>
        <w:t xml:space="preserve">настоящего Договора для целей расчета пеней, указанных в настоящем пункте, суммой неисполненного </w:t>
      </w:r>
      <w:r w:rsidR="00D37131" w:rsidRPr="00C50097">
        <w:rPr>
          <w:sz w:val="22"/>
          <w:szCs w:val="22"/>
        </w:rPr>
        <w:t>Подрядчиком</w:t>
      </w:r>
      <w:r w:rsidRPr="00C50097">
        <w:rPr>
          <w:sz w:val="22"/>
          <w:szCs w:val="22"/>
        </w:rPr>
        <w:t xml:space="preserve"> обязательства считается сумма, которая должна быть указана в счете-фактуре и/или документах, подтверждающих факт </w:t>
      </w:r>
      <w:r w:rsidR="008C0329" w:rsidRPr="00C50097">
        <w:rPr>
          <w:sz w:val="22"/>
          <w:szCs w:val="22"/>
        </w:rPr>
        <w:t>выполнения работ</w:t>
      </w:r>
      <w:r w:rsidR="005E18E5" w:rsidRPr="00C50097">
        <w:rPr>
          <w:sz w:val="22"/>
          <w:szCs w:val="22"/>
        </w:rPr>
        <w:t>.</w:t>
      </w:r>
    </w:p>
    <w:p w14:paraId="481C47E8" w14:textId="77777777" w:rsidR="00C25380" w:rsidRPr="00C50097" w:rsidRDefault="00C25380" w:rsidP="00FA0C2C">
      <w:pPr>
        <w:widowControl w:val="0"/>
        <w:shd w:val="clear" w:color="auto" w:fill="FFFFFF"/>
        <w:autoSpaceDE w:val="0"/>
        <w:autoSpaceDN w:val="0"/>
        <w:jc w:val="both"/>
        <w:rPr>
          <w:sz w:val="22"/>
          <w:szCs w:val="22"/>
        </w:rPr>
      </w:pPr>
    </w:p>
    <w:p w14:paraId="7FFF6F1C" w14:textId="77777777" w:rsidR="00C154B4" w:rsidRPr="00C50097" w:rsidRDefault="00C154B4" w:rsidP="00A21624">
      <w:pPr>
        <w:keepNext/>
        <w:widowControl w:val="0"/>
        <w:numPr>
          <w:ilvl w:val="0"/>
          <w:numId w:val="5"/>
        </w:numPr>
        <w:shd w:val="clear" w:color="auto" w:fill="FFFFFF"/>
        <w:autoSpaceDE w:val="0"/>
        <w:autoSpaceDN w:val="0"/>
        <w:ind w:left="0" w:firstLine="0"/>
        <w:jc w:val="center"/>
        <w:rPr>
          <w:b/>
          <w:bCs/>
          <w:sz w:val="22"/>
          <w:szCs w:val="22"/>
        </w:rPr>
      </w:pPr>
      <w:r w:rsidRPr="00C50097">
        <w:rPr>
          <w:b/>
          <w:bCs/>
          <w:sz w:val="22"/>
          <w:szCs w:val="22"/>
        </w:rPr>
        <w:t>Обстоятельства непреодолимой силы</w:t>
      </w:r>
    </w:p>
    <w:p w14:paraId="05569197" w14:textId="77777777" w:rsidR="00C154B4" w:rsidRPr="00C50097" w:rsidRDefault="00C154B4" w:rsidP="00C154B4">
      <w:pPr>
        <w:numPr>
          <w:ilvl w:val="1"/>
          <w:numId w:val="23"/>
        </w:numPr>
        <w:tabs>
          <w:tab w:val="left" w:pos="567"/>
        </w:tabs>
        <w:ind w:left="0" w:firstLine="0"/>
        <w:jc w:val="both"/>
        <w:rPr>
          <w:spacing w:val="-2"/>
          <w:sz w:val="22"/>
          <w:szCs w:val="22"/>
        </w:rPr>
      </w:pPr>
      <w:r w:rsidRPr="00C50097">
        <w:rPr>
          <w:sz w:val="22"/>
          <w:szCs w:val="22"/>
        </w:rPr>
        <w:t>Под обстоятельствами непреодолимой силы понимаются внешние, чрезвычайные и неизбежные обстоятельства, которые возникают не по воле Сторон настоящего Договора, и наступление и последствие которых Стороны не смогли бы разумно предсказать.</w:t>
      </w:r>
    </w:p>
    <w:p w14:paraId="651C109D" w14:textId="77777777" w:rsidR="00C154B4" w:rsidRPr="00C50097" w:rsidRDefault="00C154B4" w:rsidP="00C154B4">
      <w:pPr>
        <w:numPr>
          <w:ilvl w:val="1"/>
          <w:numId w:val="23"/>
        </w:numPr>
        <w:tabs>
          <w:tab w:val="left" w:pos="567"/>
        </w:tabs>
        <w:ind w:left="0" w:firstLine="0"/>
        <w:jc w:val="both"/>
        <w:rPr>
          <w:sz w:val="22"/>
          <w:szCs w:val="22"/>
        </w:rPr>
      </w:pPr>
      <w:r w:rsidRPr="00C50097">
        <w:rPr>
          <w:sz w:val="22"/>
          <w:szCs w:val="22"/>
        </w:rPr>
        <w:t>Стороны не несут ответственности за полное или частичное невыполнение своих обязательств, если это вызвано обстоятельствами непреодолимой силы, включая, но не ограничиваясь такими как: наводнение, пожар, землетрясение, военные действия и т.д.</w:t>
      </w:r>
    </w:p>
    <w:p w14:paraId="00B6512C" w14:textId="77777777" w:rsidR="00C154B4" w:rsidRPr="00C50097" w:rsidRDefault="00C154B4" w:rsidP="00C154B4">
      <w:pPr>
        <w:numPr>
          <w:ilvl w:val="1"/>
          <w:numId w:val="23"/>
        </w:numPr>
        <w:tabs>
          <w:tab w:val="left" w:pos="567"/>
        </w:tabs>
        <w:ind w:left="0" w:firstLine="0"/>
        <w:jc w:val="both"/>
        <w:rPr>
          <w:sz w:val="22"/>
          <w:szCs w:val="22"/>
        </w:rPr>
      </w:pPr>
      <w:r w:rsidRPr="00C50097">
        <w:rPr>
          <w:sz w:val="22"/>
          <w:szCs w:val="22"/>
        </w:rPr>
        <w:t>Сторона, для которой наступила невозможность выполнения обязательств вследствие действия обстоятельств непреодолимой силы, обязана немедленно (в течение 24 часов с даты возникновения такого обстоятельства) в письменном виде известить об этом другую Сторону и предоставить подтверждения их наступления. В противном случае Сторона не вправе ссылаться на действие непреодолимой силы как на основания освобождения от ответственности.</w:t>
      </w:r>
    </w:p>
    <w:p w14:paraId="6D54BB4E" w14:textId="77777777" w:rsidR="004341A1" w:rsidRPr="00C50097" w:rsidRDefault="00C154B4" w:rsidP="00C154B4">
      <w:pPr>
        <w:numPr>
          <w:ilvl w:val="1"/>
          <w:numId w:val="23"/>
        </w:numPr>
        <w:tabs>
          <w:tab w:val="left" w:pos="567"/>
        </w:tabs>
        <w:ind w:left="0" w:firstLine="0"/>
        <w:jc w:val="both"/>
        <w:rPr>
          <w:sz w:val="22"/>
          <w:szCs w:val="22"/>
        </w:rPr>
      </w:pPr>
      <w:r w:rsidRPr="00C50097">
        <w:rPr>
          <w:sz w:val="22"/>
          <w:szCs w:val="22"/>
        </w:rPr>
        <w:t>Стороны договорились, что для целей исполнения обязательств по настоящему Договору Стороны не будут считать форс-мажорным обстоятельством действия государственных органов РФ (органов субъектов РФ, органов местного самоуправления), связанные с принятием мер государственного реагирования, принятых в связи с распространением коронавирусной инфекции COVID-19, о которых сторонам известно на дату заключения настоящего Договора.</w:t>
      </w:r>
    </w:p>
    <w:p w14:paraId="66A293A0" w14:textId="77777777" w:rsidR="004341A1" w:rsidRPr="00C50097" w:rsidRDefault="004341A1" w:rsidP="004341A1">
      <w:pPr>
        <w:shd w:val="clear" w:color="auto" w:fill="FFFFFF"/>
        <w:jc w:val="both"/>
        <w:rPr>
          <w:sz w:val="22"/>
          <w:szCs w:val="22"/>
        </w:rPr>
      </w:pPr>
    </w:p>
    <w:p w14:paraId="060642E9" w14:textId="77777777" w:rsidR="004341A1" w:rsidRPr="00C50097" w:rsidRDefault="004341A1" w:rsidP="00C154B4">
      <w:pPr>
        <w:keepNext/>
        <w:widowControl w:val="0"/>
        <w:numPr>
          <w:ilvl w:val="0"/>
          <w:numId w:val="23"/>
        </w:numPr>
        <w:shd w:val="clear" w:color="auto" w:fill="FFFFFF"/>
        <w:autoSpaceDE w:val="0"/>
        <w:autoSpaceDN w:val="0"/>
        <w:ind w:left="0" w:firstLine="0"/>
        <w:jc w:val="center"/>
        <w:rPr>
          <w:b/>
          <w:bCs/>
          <w:sz w:val="22"/>
          <w:szCs w:val="22"/>
        </w:rPr>
      </w:pPr>
      <w:r w:rsidRPr="00C50097">
        <w:rPr>
          <w:b/>
          <w:bCs/>
          <w:sz w:val="22"/>
          <w:szCs w:val="22"/>
        </w:rPr>
        <w:t>Порядок разрешения споров</w:t>
      </w:r>
    </w:p>
    <w:p w14:paraId="394199B2" w14:textId="3DA7054A" w:rsidR="004341A1" w:rsidRPr="00C50097" w:rsidRDefault="002A675E" w:rsidP="008E47DB">
      <w:pPr>
        <w:pStyle w:val="af2"/>
        <w:numPr>
          <w:ilvl w:val="1"/>
          <w:numId w:val="23"/>
        </w:numPr>
        <w:shd w:val="clear" w:color="auto" w:fill="FFFFFF"/>
        <w:tabs>
          <w:tab w:val="num" w:pos="426"/>
          <w:tab w:val="left" w:pos="567"/>
        </w:tabs>
        <w:ind w:left="0" w:firstLine="0"/>
        <w:jc w:val="both"/>
        <w:rPr>
          <w:sz w:val="22"/>
          <w:szCs w:val="22"/>
        </w:rPr>
      </w:pPr>
      <w:r w:rsidRPr="00C50097">
        <w:rPr>
          <w:sz w:val="22"/>
          <w:szCs w:val="22"/>
        </w:rPr>
        <w:t xml:space="preserve">Если в соответствии с требованиями действующего законодательства РФ соблюдение претензионного порядка для обращения в суд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по истечении 7 календарных дней со дня направления претензии в адрес Подрядчика посредством почтовой связи либо по истечении 5 календарных дней со дня направления претензии в адрес Подрядчика посредством факсимильной связи либо электронной почты. Такая претензия может быть направлена посредством почтовой, факсимильной связи или по электронной почте в адрес Подрядчика по реквизитам, указанным в разделе </w:t>
      </w:r>
      <w:r w:rsidR="00D3586F" w:rsidRPr="00C50097">
        <w:rPr>
          <w:sz w:val="22"/>
          <w:szCs w:val="22"/>
        </w:rPr>
        <w:t>2</w:t>
      </w:r>
      <w:r w:rsidR="00C424E8" w:rsidRPr="00C50097">
        <w:rPr>
          <w:sz w:val="22"/>
          <w:szCs w:val="22"/>
        </w:rPr>
        <w:t>2</w:t>
      </w:r>
      <w:r w:rsidR="00996AE2" w:rsidRPr="00C50097">
        <w:rPr>
          <w:sz w:val="22"/>
          <w:szCs w:val="22"/>
        </w:rPr>
        <w:t xml:space="preserve"> </w:t>
      </w:r>
      <w:r w:rsidRPr="00C50097">
        <w:rPr>
          <w:sz w:val="22"/>
          <w:szCs w:val="22"/>
        </w:rPr>
        <w:t>настоящего Договора. Если в соответствии с требованиями действующего законодательства РФ соблюдение претензионного порядка для обращения в суд не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без предварительного направления претензии Стороне.</w:t>
      </w:r>
    </w:p>
    <w:p w14:paraId="24B20C38" w14:textId="2129C74A" w:rsidR="006F3BC4" w:rsidRPr="00C50097" w:rsidRDefault="006F3BC4" w:rsidP="008E47DB">
      <w:pPr>
        <w:pStyle w:val="af2"/>
        <w:numPr>
          <w:ilvl w:val="1"/>
          <w:numId w:val="23"/>
        </w:numPr>
        <w:shd w:val="clear" w:color="auto" w:fill="FFFFFF"/>
        <w:tabs>
          <w:tab w:val="num" w:pos="426"/>
          <w:tab w:val="left" w:pos="567"/>
        </w:tabs>
        <w:ind w:left="0" w:firstLine="0"/>
        <w:jc w:val="both"/>
        <w:rPr>
          <w:sz w:val="22"/>
          <w:szCs w:val="22"/>
        </w:rPr>
      </w:pPr>
      <w:r w:rsidRPr="00C50097">
        <w:rPr>
          <w:sz w:val="22"/>
          <w:szCs w:val="22"/>
        </w:rPr>
        <w:t>Все споры и разногласия, которые могут возникнуть между Сторонами по вопросам, не нашедшим своего разрешения в тексте настоящего Договора, будут разрешаться в Арбитражном суде города Санкт-Петербурга и Ленинградской области</w:t>
      </w:r>
      <w:r w:rsidR="00237903" w:rsidRPr="00C50097">
        <w:rPr>
          <w:sz w:val="22"/>
          <w:szCs w:val="22"/>
        </w:rPr>
        <w:t>.</w:t>
      </w:r>
    </w:p>
    <w:p w14:paraId="5D8B8FEB" w14:textId="77777777" w:rsidR="004341A1" w:rsidRPr="00C50097" w:rsidRDefault="004341A1" w:rsidP="004341A1">
      <w:pPr>
        <w:shd w:val="clear" w:color="auto" w:fill="FFFFFF"/>
        <w:jc w:val="both"/>
        <w:rPr>
          <w:sz w:val="22"/>
          <w:szCs w:val="22"/>
        </w:rPr>
      </w:pPr>
    </w:p>
    <w:p w14:paraId="4E1D0077" w14:textId="77777777" w:rsidR="004341A1" w:rsidRPr="00C50097" w:rsidRDefault="004341A1" w:rsidP="00C154B4">
      <w:pPr>
        <w:keepNext/>
        <w:widowControl w:val="0"/>
        <w:numPr>
          <w:ilvl w:val="0"/>
          <w:numId w:val="23"/>
        </w:numPr>
        <w:shd w:val="clear" w:color="auto" w:fill="FFFFFF"/>
        <w:autoSpaceDE w:val="0"/>
        <w:autoSpaceDN w:val="0"/>
        <w:ind w:left="0" w:firstLine="0"/>
        <w:jc w:val="center"/>
        <w:rPr>
          <w:b/>
          <w:bCs/>
          <w:sz w:val="22"/>
          <w:szCs w:val="22"/>
        </w:rPr>
      </w:pPr>
      <w:r w:rsidRPr="00C50097">
        <w:rPr>
          <w:b/>
          <w:bCs/>
          <w:sz w:val="22"/>
          <w:szCs w:val="22"/>
        </w:rPr>
        <w:t>Основания расторжения Договора</w:t>
      </w:r>
    </w:p>
    <w:p w14:paraId="49A7A3C1" w14:textId="1FEE4E1D" w:rsidR="004341A1" w:rsidRPr="00C50097" w:rsidRDefault="004341A1" w:rsidP="00AC6D50">
      <w:pPr>
        <w:pStyle w:val="af2"/>
        <w:numPr>
          <w:ilvl w:val="1"/>
          <w:numId w:val="23"/>
        </w:numPr>
        <w:shd w:val="clear" w:color="auto" w:fill="FFFFFF"/>
        <w:tabs>
          <w:tab w:val="num" w:pos="720"/>
        </w:tabs>
        <w:ind w:left="0" w:firstLine="0"/>
        <w:jc w:val="both"/>
        <w:rPr>
          <w:sz w:val="22"/>
          <w:szCs w:val="22"/>
        </w:rPr>
      </w:pPr>
      <w:r w:rsidRPr="00C50097">
        <w:rPr>
          <w:sz w:val="22"/>
          <w:szCs w:val="22"/>
        </w:rPr>
        <w:t>Заказчик вправе в одностороннем порядке отказаться от исполнения настоящего Договора</w:t>
      </w:r>
      <w:r w:rsidR="004C330E" w:rsidRPr="00C50097">
        <w:rPr>
          <w:sz w:val="22"/>
          <w:szCs w:val="22"/>
        </w:rPr>
        <w:t>, в том числе</w:t>
      </w:r>
      <w:r w:rsidRPr="00C50097">
        <w:rPr>
          <w:sz w:val="22"/>
          <w:szCs w:val="22"/>
        </w:rPr>
        <w:t xml:space="preserve"> в следующих случаях:</w:t>
      </w:r>
    </w:p>
    <w:p w14:paraId="3F420ABD" w14:textId="249E59E4" w:rsidR="004341A1" w:rsidRPr="00C50097" w:rsidRDefault="004341A1" w:rsidP="008E47DB">
      <w:pPr>
        <w:pStyle w:val="af2"/>
        <w:numPr>
          <w:ilvl w:val="2"/>
          <w:numId w:val="23"/>
        </w:numPr>
        <w:shd w:val="clear" w:color="auto" w:fill="FFFFFF"/>
        <w:ind w:left="0" w:firstLine="0"/>
        <w:jc w:val="both"/>
        <w:rPr>
          <w:sz w:val="22"/>
          <w:szCs w:val="22"/>
        </w:rPr>
      </w:pPr>
      <w:r w:rsidRPr="00C50097">
        <w:rPr>
          <w:sz w:val="22"/>
          <w:szCs w:val="22"/>
        </w:rPr>
        <w:t xml:space="preserve">задержки Подрядчиком </w:t>
      </w:r>
      <w:r w:rsidR="008E47DB" w:rsidRPr="00C50097">
        <w:rPr>
          <w:sz w:val="22"/>
          <w:szCs w:val="22"/>
          <w:lang w:val="ru-RU"/>
        </w:rPr>
        <w:t>исполнения обязательство по Договору</w:t>
      </w:r>
      <w:r w:rsidRPr="00C50097">
        <w:rPr>
          <w:sz w:val="22"/>
          <w:szCs w:val="22"/>
        </w:rPr>
        <w:t xml:space="preserve"> более чем на </w:t>
      </w:r>
      <w:r w:rsidR="006258BA" w:rsidRPr="00C50097">
        <w:rPr>
          <w:sz w:val="22"/>
          <w:szCs w:val="22"/>
        </w:rPr>
        <w:t>5</w:t>
      </w:r>
      <w:r w:rsidRPr="00C50097">
        <w:rPr>
          <w:sz w:val="22"/>
          <w:szCs w:val="22"/>
        </w:rPr>
        <w:t xml:space="preserve"> (</w:t>
      </w:r>
      <w:r w:rsidR="006258BA" w:rsidRPr="00C50097">
        <w:rPr>
          <w:sz w:val="22"/>
          <w:szCs w:val="22"/>
        </w:rPr>
        <w:t>п</w:t>
      </w:r>
      <w:r w:rsidR="00A84F0E" w:rsidRPr="00C50097">
        <w:rPr>
          <w:sz w:val="22"/>
          <w:szCs w:val="22"/>
        </w:rPr>
        <w:t>ят</w:t>
      </w:r>
      <w:r w:rsidR="006258BA" w:rsidRPr="00C50097">
        <w:rPr>
          <w:sz w:val="22"/>
          <w:szCs w:val="22"/>
        </w:rPr>
        <w:t>ь</w:t>
      </w:r>
      <w:r w:rsidRPr="00C50097">
        <w:rPr>
          <w:sz w:val="22"/>
          <w:szCs w:val="22"/>
        </w:rPr>
        <w:t>) календарных дней</w:t>
      </w:r>
      <w:r w:rsidR="003D2457" w:rsidRPr="00C50097">
        <w:rPr>
          <w:sz w:val="22"/>
          <w:szCs w:val="22"/>
        </w:rPr>
        <w:t>,</w:t>
      </w:r>
      <w:r w:rsidRPr="00C50097">
        <w:rPr>
          <w:sz w:val="22"/>
          <w:szCs w:val="22"/>
        </w:rPr>
        <w:t xml:space="preserve"> </w:t>
      </w:r>
      <w:r w:rsidR="00FA1337" w:rsidRPr="00C50097">
        <w:rPr>
          <w:sz w:val="22"/>
          <w:szCs w:val="22"/>
        </w:rPr>
        <w:t xml:space="preserve">не </w:t>
      </w:r>
      <w:r w:rsidR="003D2457" w:rsidRPr="00C50097">
        <w:rPr>
          <w:sz w:val="22"/>
          <w:szCs w:val="22"/>
        </w:rPr>
        <w:t xml:space="preserve">повлекшей за собой задержку исполнения обязательств Заказчиком по соответствующему доходному договору с Клиентом, </w:t>
      </w:r>
      <w:r w:rsidRPr="00C50097">
        <w:rPr>
          <w:sz w:val="22"/>
          <w:szCs w:val="22"/>
        </w:rPr>
        <w:t>по причинам, не зависящим от Заказчика;</w:t>
      </w:r>
    </w:p>
    <w:p w14:paraId="63A2D684" w14:textId="3470AC3C" w:rsidR="00B252DD" w:rsidRPr="00C50097" w:rsidRDefault="00B252DD" w:rsidP="008E47DB">
      <w:pPr>
        <w:pStyle w:val="af2"/>
        <w:numPr>
          <w:ilvl w:val="2"/>
          <w:numId w:val="23"/>
        </w:numPr>
        <w:shd w:val="clear" w:color="auto" w:fill="FFFFFF"/>
        <w:ind w:left="0" w:firstLine="0"/>
        <w:jc w:val="both"/>
        <w:rPr>
          <w:sz w:val="22"/>
          <w:szCs w:val="22"/>
        </w:rPr>
      </w:pPr>
      <w:r w:rsidRPr="00C50097">
        <w:rPr>
          <w:sz w:val="22"/>
          <w:szCs w:val="22"/>
        </w:rPr>
        <w:t xml:space="preserve">задержки Подрядчиком </w:t>
      </w:r>
      <w:r w:rsidR="008E47DB" w:rsidRPr="00C50097">
        <w:rPr>
          <w:sz w:val="22"/>
          <w:szCs w:val="22"/>
          <w:lang w:val="ru-RU"/>
        </w:rPr>
        <w:t>исполнения обязательство по Договору</w:t>
      </w:r>
      <w:r w:rsidR="0061641A" w:rsidRPr="00C50097">
        <w:rPr>
          <w:sz w:val="22"/>
          <w:szCs w:val="22"/>
        </w:rPr>
        <w:t>, повлекшей за собой задержку исполнения обязательств Заказчиком по соответствующему доходному договору с Клиентом</w:t>
      </w:r>
      <w:r w:rsidRPr="00C50097">
        <w:rPr>
          <w:sz w:val="22"/>
          <w:szCs w:val="22"/>
        </w:rPr>
        <w:t xml:space="preserve">, </w:t>
      </w:r>
      <w:r w:rsidR="003D2457" w:rsidRPr="00C50097">
        <w:rPr>
          <w:sz w:val="22"/>
          <w:szCs w:val="22"/>
        </w:rPr>
        <w:t xml:space="preserve">по причинам, </w:t>
      </w:r>
      <w:r w:rsidRPr="00C50097">
        <w:rPr>
          <w:sz w:val="22"/>
          <w:szCs w:val="22"/>
        </w:rPr>
        <w:t>не зависящим от Заказчика</w:t>
      </w:r>
      <w:r w:rsidR="00FA1337" w:rsidRPr="00C50097">
        <w:rPr>
          <w:sz w:val="22"/>
          <w:szCs w:val="22"/>
        </w:rPr>
        <w:t>.</w:t>
      </w:r>
    </w:p>
    <w:p w14:paraId="790C6855" w14:textId="78533B3B" w:rsidR="004341A1" w:rsidRPr="00C50097" w:rsidRDefault="004341A1" w:rsidP="008E47DB">
      <w:pPr>
        <w:pStyle w:val="af2"/>
        <w:numPr>
          <w:ilvl w:val="2"/>
          <w:numId w:val="23"/>
        </w:numPr>
        <w:shd w:val="clear" w:color="auto" w:fill="FFFFFF"/>
        <w:ind w:left="0" w:firstLine="0"/>
        <w:jc w:val="both"/>
        <w:rPr>
          <w:sz w:val="22"/>
          <w:szCs w:val="22"/>
        </w:rPr>
      </w:pPr>
      <w:r w:rsidRPr="00C50097">
        <w:rPr>
          <w:sz w:val="22"/>
          <w:szCs w:val="22"/>
        </w:rPr>
        <w:t>нарушение Подрядчиком условий настоящего Договора, ведущее к существенному нарушению сроков выполнения Работ, снижению качества Работ, предусмотренных</w:t>
      </w:r>
      <w:r w:rsidR="00BD0AA9" w:rsidRPr="00C50097">
        <w:rPr>
          <w:sz w:val="22"/>
          <w:szCs w:val="22"/>
        </w:rPr>
        <w:t xml:space="preserve"> </w:t>
      </w:r>
      <w:r w:rsidRPr="00C50097">
        <w:rPr>
          <w:sz w:val="22"/>
          <w:szCs w:val="22"/>
        </w:rPr>
        <w:t>требованиями Заказчика, действующими СНиП, НТД, ГОСТ РФ;</w:t>
      </w:r>
    </w:p>
    <w:p w14:paraId="6C0B71AC" w14:textId="3D277804" w:rsidR="004341A1" w:rsidRPr="00C50097" w:rsidRDefault="004341A1" w:rsidP="008E47DB">
      <w:pPr>
        <w:pStyle w:val="af2"/>
        <w:numPr>
          <w:ilvl w:val="2"/>
          <w:numId w:val="23"/>
        </w:numPr>
        <w:shd w:val="clear" w:color="auto" w:fill="FFFFFF"/>
        <w:ind w:left="0" w:firstLine="0"/>
        <w:jc w:val="both"/>
        <w:rPr>
          <w:sz w:val="22"/>
          <w:szCs w:val="22"/>
        </w:rPr>
      </w:pPr>
      <w:r w:rsidRPr="00C50097">
        <w:rPr>
          <w:sz w:val="22"/>
          <w:szCs w:val="22"/>
        </w:rPr>
        <w:t>аннулирование (прекращение действия) лишение лицензий, сертификатов, Свидетельства о допуске на профессиональную деятельность, другие акты, налагаемые государственными органами в рамках действующего законодательства, лишающие Подрядчика права на производство работ;</w:t>
      </w:r>
    </w:p>
    <w:p w14:paraId="0E14C9CD" w14:textId="2E33F736" w:rsidR="004341A1" w:rsidRPr="00C50097" w:rsidRDefault="004341A1" w:rsidP="008E47DB">
      <w:pPr>
        <w:pStyle w:val="af2"/>
        <w:numPr>
          <w:ilvl w:val="2"/>
          <w:numId w:val="23"/>
        </w:numPr>
        <w:shd w:val="clear" w:color="auto" w:fill="FFFFFF"/>
        <w:ind w:left="0" w:firstLine="0"/>
        <w:jc w:val="both"/>
        <w:rPr>
          <w:sz w:val="22"/>
          <w:szCs w:val="22"/>
        </w:rPr>
      </w:pPr>
      <w:r w:rsidRPr="00C50097">
        <w:rPr>
          <w:sz w:val="22"/>
          <w:szCs w:val="22"/>
        </w:rPr>
        <w:t>возбуждения в отношении Подрядчика дела о банкротстве;</w:t>
      </w:r>
    </w:p>
    <w:p w14:paraId="4E8E69C1" w14:textId="1A9FB094" w:rsidR="004341A1" w:rsidRPr="00C50097" w:rsidRDefault="004341A1" w:rsidP="008E47DB">
      <w:pPr>
        <w:pStyle w:val="af2"/>
        <w:numPr>
          <w:ilvl w:val="2"/>
          <w:numId w:val="23"/>
        </w:numPr>
        <w:shd w:val="clear" w:color="auto" w:fill="FFFFFF"/>
        <w:ind w:left="0" w:firstLine="0"/>
        <w:jc w:val="both"/>
        <w:rPr>
          <w:sz w:val="22"/>
          <w:szCs w:val="22"/>
        </w:rPr>
      </w:pPr>
      <w:r w:rsidRPr="00C50097">
        <w:rPr>
          <w:sz w:val="22"/>
          <w:szCs w:val="22"/>
        </w:rPr>
        <w:t>в иных случаях ненадлежащего исполнения обязательств Подрядчиком;</w:t>
      </w:r>
    </w:p>
    <w:p w14:paraId="487BF85D" w14:textId="32A4F695" w:rsidR="004341A1" w:rsidRPr="00C50097" w:rsidRDefault="004341A1" w:rsidP="008E47DB">
      <w:pPr>
        <w:pStyle w:val="af2"/>
        <w:numPr>
          <w:ilvl w:val="2"/>
          <w:numId w:val="23"/>
        </w:numPr>
        <w:shd w:val="clear" w:color="auto" w:fill="FFFFFF"/>
        <w:ind w:left="0" w:firstLine="0"/>
        <w:jc w:val="both"/>
        <w:rPr>
          <w:sz w:val="22"/>
          <w:szCs w:val="22"/>
        </w:rPr>
      </w:pPr>
      <w:r w:rsidRPr="00C50097">
        <w:rPr>
          <w:sz w:val="22"/>
          <w:szCs w:val="22"/>
        </w:rPr>
        <w:t>при установлении нецелесообразности дальнейшего продолжения Работ – с возмещением Подрядчику фактически понесенных затрат, подтвержденных Заказчиком</w:t>
      </w:r>
      <w:r w:rsidR="00C62667">
        <w:rPr>
          <w:sz w:val="22"/>
          <w:szCs w:val="22"/>
          <w:lang w:val="ru-RU"/>
        </w:rPr>
        <w:t>;</w:t>
      </w:r>
    </w:p>
    <w:p w14:paraId="56F3ED29" w14:textId="3187922C" w:rsidR="008867CE" w:rsidRPr="00C50097" w:rsidRDefault="008867CE" w:rsidP="008E47DB">
      <w:pPr>
        <w:pStyle w:val="af2"/>
        <w:numPr>
          <w:ilvl w:val="2"/>
          <w:numId w:val="23"/>
        </w:numPr>
        <w:shd w:val="clear" w:color="auto" w:fill="FFFFFF"/>
        <w:ind w:left="0" w:firstLine="0"/>
        <w:jc w:val="both"/>
        <w:rPr>
          <w:sz w:val="22"/>
          <w:szCs w:val="22"/>
        </w:rPr>
      </w:pPr>
      <w:r w:rsidRPr="00C50097">
        <w:rPr>
          <w:sz w:val="22"/>
          <w:szCs w:val="22"/>
        </w:rPr>
        <w:t xml:space="preserve">в случае существенного (на </w:t>
      </w:r>
      <w:r w:rsidR="00B44F36">
        <w:rPr>
          <w:sz w:val="22"/>
          <w:szCs w:val="22"/>
          <w:lang w:val="ru-RU"/>
        </w:rPr>
        <w:t>30</w:t>
      </w:r>
      <w:r w:rsidRPr="00C50097">
        <w:rPr>
          <w:sz w:val="22"/>
          <w:szCs w:val="22"/>
        </w:rPr>
        <w:t xml:space="preserve"> % и более) увеличения стоимости цены Работ</w:t>
      </w:r>
      <w:r w:rsidR="00C62667">
        <w:rPr>
          <w:sz w:val="22"/>
          <w:szCs w:val="22"/>
          <w:lang w:val="ru-RU"/>
        </w:rPr>
        <w:t>;</w:t>
      </w:r>
    </w:p>
    <w:p w14:paraId="759F86A8" w14:textId="47CDF7E8" w:rsidR="00152265" w:rsidRPr="00C50097" w:rsidRDefault="00152265" w:rsidP="008E47DB">
      <w:pPr>
        <w:pStyle w:val="af2"/>
        <w:numPr>
          <w:ilvl w:val="2"/>
          <w:numId w:val="23"/>
        </w:numPr>
        <w:shd w:val="clear" w:color="auto" w:fill="FFFFFF"/>
        <w:tabs>
          <w:tab w:val="left" w:pos="851"/>
        </w:tabs>
        <w:ind w:left="0" w:firstLine="0"/>
        <w:jc w:val="both"/>
        <w:rPr>
          <w:sz w:val="22"/>
          <w:szCs w:val="22"/>
        </w:rPr>
      </w:pPr>
      <w:r w:rsidRPr="00C50097">
        <w:rPr>
          <w:sz w:val="22"/>
          <w:szCs w:val="22"/>
        </w:rPr>
        <w:t>в случае допуска Подрядчиком к выполнению работ своих работников, появившихся на рабочем месте (объекте) в состоянии алкогольного, наркотического или токсического опьянения.</w:t>
      </w:r>
    </w:p>
    <w:p w14:paraId="03FDE2F5" w14:textId="0C7F64A0" w:rsidR="00C154B4" w:rsidRPr="00C50097" w:rsidRDefault="00C154B4" w:rsidP="00AC6D50">
      <w:pPr>
        <w:pStyle w:val="af2"/>
        <w:numPr>
          <w:ilvl w:val="1"/>
          <w:numId w:val="23"/>
        </w:numPr>
        <w:shd w:val="clear" w:color="auto" w:fill="FFFFFF"/>
        <w:tabs>
          <w:tab w:val="num" w:pos="720"/>
        </w:tabs>
        <w:ind w:left="0" w:firstLine="0"/>
        <w:jc w:val="both"/>
        <w:rPr>
          <w:sz w:val="22"/>
          <w:szCs w:val="22"/>
        </w:rPr>
      </w:pPr>
      <w:r w:rsidRPr="00C50097">
        <w:rPr>
          <w:sz w:val="22"/>
          <w:szCs w:val="22"/>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 Заказчик также обязан возместить Подрядчику убытки, причиненные прекращением Договора подряда, в пределах разницы между ценой, определенной за всю работу, и частью цены, выплаченной за выполненную работу.</w:t>
      </w:r>
    </w:p>
    <w:p w14:paraId="3DF8714C" w14:textId="0E441769" w:rsidR="004341A1" w:rsidRPr="00C50097" w:rsidRDefault="004341A1" w:rsidP="00AC6D50">
      <w:pPr>
        <w:pStyle w:val="af2"/>
        <w:numPr>
          <w:ilvl w:val="1"/>
          <w:numId w:val="23"/>
        </w:numPr>
        <w:shd w:val="clear" w:color="auto" w:fill="FFFFFF"/>
        <w:tabs>
          <w:tab w:val="num" w:pos="720"/>
        </w:tabs>
        <w:ind w:left="0" w:firstLine="0"/>
        <w:jc w:val="both"/>
        <w:rPr>
          <w:sz w:val="22"/>
          <w:szCs w:val="22"/>
        </w:rPr>
      </w:pPr>
      <w:r w:rsidRPr="00C50097">
        <w:rPr>
          <w:sz w:val="22"/>
          <w:szCs w:val="22"/>
        </w:rPr>
        <w:t xml:space="preserve">Подрядчик вправе в одностороннем порядке отказаться от исполнения настоящего Договора в случае остановки выполнения Работ по требованию Заказчика по причинам, не зависящим от Подрядчика, на срок, превышающий </w:t>
      </w:r>
      <w:r w:rsidR="00BD0AA9" w:rsidRPr="00C50097">
        <w:rPr>
          <w:sz w:val="22"/>
          <w:szCs w:val="22"/>
        </w:rPr>
        <w:t xml:space="preserve">15 (пятнадцать) календарных </w:t>
      </w:r>
      <w:r w:rsidRPr="00C50097">
        <w:rPr>
          <w:sz w:val="22"/>
          <w:szCs w:val="22"/>
        </w:rPr>
        <w:t>дней.</w:t>
      </w:r>
    </w:p>
    <w:p w14:paraId="7F1F5576" w14:textId="6542BCFB" w:rsidR="004341A1" w:rsidRPr="00C50097" w:rsidRDefault="004341A1" w:rsidP="00AC6D50">
      <w:pPr>
        <w:pStyle w:val="af2"/>
        <w:numPr>
          <w:ilvl w:val="1"/>
          <w:numId w:val="23"/>
        </w:numPr>
        <w:shd w:val="clear" w:color="auto" w:fill="FFFFFF"/>
        <w:tabs>
          <w:tab w:val="num" w:pos="720"/>
        </w:tabs>
        <w:ind w:left="0" w:firstLine="0"/>
        <w:jc w:val="both"/>
        <w:rPr>
          <w:sz w:val="22"/>
          <w:szCs w:val="22"/>
        </w:rPr>
      </w:pPr>
      <w:r w:rsidRPr="00C50097">
        <w:rPr>
          <w:sz w:val="22"/>
          <w:szCs w:val="22"/>
        </w:rPr>
        <w:t xml:space="preserve">Сторона, считающая необходимым расторгнуть настоящий Договор, должна сообщить об этом другой Стороне не позднее, чем за </w:t>
      </w:r>
      <w:r w:rsidR="00BD0AA9" w:rsidRPr="00C50097">
        <w:rPr>
          <w:sz w:val="22"/>
          <w:szCs w:val="22"/>
        </w:rPr>
        <w:t xml:space="preserve">30 (тридцать) календарных </w:t>
      </w:r>
      <w:r w:rsidRPr="00C50097">
        <w:rPr>
          <w:sz w:val="22"/>
          <w:szCs w:val="22"/>
        </w:rPr>
        <w:t>дней до дня предполагаемого расторжения настоящего Договора.</w:t>
      </w:r>
    </w:p>
    <w:p w14:paraId="701E7C70" w14:textId="72581238" w:rsidR="004341A1" w:rsidRPr="00C50097" w:rsidRDefault="004341A1" w:rsidP="00AC6D50">
      <w:pPr>
        <w:pStyle w:val="af2"/>
        <w:numPr>
          <w:ilvl w:val="1"/>
          <w:numId w:val="23"/>
        </w:numPr>
        <w:shd w:val="clear" w:color="auto" w:fill="FFFFFF"/>
        <w:tabs>
          <w:tab w:val="num" w:pos="720"/>
        </w:tabs>
        <w:ind w:left="0" w:firstLine="0"/>
        <w:jc w:val="both"/>
        <w:rPr>
          <w:sz w:val="22"/>
          <w:szCs w:val="22"/>
        </w:rPr>
      </w:pPr>
      <w:r w:rsidRPr="00C50097">
        <w:rPr>
          <w:sz w:val="22"/>
          <w:szCs w:val="22"/>
        </w:rPr>
        <w:t>Договор считается расторгнутым по основаниям, предусмотренным п</w:t>
      </w:r>
      <w:r w:rsidR="008E47DB" w:rsidRPr="00C50097">
        <w:rPr>
          <w:sz w:val="22"/>
          <w:szCs w:val="22"/>
          <w:lang w:val="ru-RU"/>
        </w:rPr>
        <w:t>п.</w:t>
      </w:r>
      <w:r w:rsidRPr="00C50097">
        <w:rPr>
          <w:sz w:val="22"/>
          <w:szCs w:val="22"/>
        </w:rPr>
        <w:t xml:space="preserve"> 15.1</w:t>
      </w:r>
      <w:r w:rsidR="00C154B4" w:rsidRPr="00C50097">
        <w:rPr>
          <w:sz w:val="22"/>
          <w:szCs w:val="22"/>
        </w:rPr>
        <w:t>,</w:t>
      </w:r>
      <w:r w:rsidRPr="00C50097">
        <w:rPr>
          <w:sz w:val="22"/>
          <w:szCs w:val="22"/>
        </w:rPr>
        <w:t xml:space="preserve"> 15.2</w:t>
      </w:r>
      <w:r w:rsidR="00C154B4" w:rsidRPr="00C50097">
        <w:rPr>
          <w:sz w:val="22"/>
          <w:szCs w:val="22"/>
        </w:rPr>
        <w:t>, 15.3</w:t>
      </w:r>
      <w:r w:rsidRPr="00C50097">
        <w:rPr>
          <w:sz w:val="22"/>
          <w:szCs w:val="22"/>
        </w:rPr>
        <w:t xml:space="preserve"> настоящего Договора, с даты, указанной в уведомлении, при условии соблюдения сроков его направления, предусмотренных п</w:t>
      </w:r>
      <w:r w:rsidR="008E47DB" w:rsidRPr="00C50097">
        <w:rPr>
          <w:sz w:val="22"/>
          <w:szCs w:val="22"/>
          <w:lang w:val="ru-RU"/>
        </w:rPr>
        <w:t>.</w:t>
      </w:r>
      <w:r w:rsidRPr="00C50097">
        <w:rPr>
          <w:sz w:val="22"/>
          <w:szCs w:val="22"/>
        </w:rPr>
        <w:t xml:space="preserve"> 15.</w:t>
      </w:r>
      <w:r w:rsidR="00C154B4" w:rsidRPr="00C50097">
        <w:rPr>
          <w:sz w:val="22"/>
          <w:szCs w:val="22"/>
        </w:rPr>
        <w:t>4</w:t>
      </w:r>
      <w:r w:rsidRPr="00C50097">
        <w:rPr>
          <w:sz w:val="22"/>
          <w:szCs w:val="22"/>
        </w:rPr>
        <w:t xml:space="preserve"> настоящего Договора.</w:t>
      </w:r>
    </w:p>
    <w:p w14:paraId="4D951898" w14:textId="77777777" w:rsidR="00242826" w:rsidRPr="00C50097" w:rsidRDefault="00242826" w:rsidP="008E47DB">
      <w:pPr>
        <w:pStyle w:val="af2"/>
        <w:numPr>
          <w:ilvl w:val="1"/>
          <w:numId w:val="23"/>
        </w:numPr>
        <w:shd w:val="clear" w:color="auto" w:fill="FFFFFF"/>
        <w:tabs>
          <w:tab w:val="num" w:pos="720"/>
        </w:tabs>
        <w:ind w:left="0" w:firstLine="0"/>
        <w:jc w:val="both"/>
        <w:rPr>
          <w:sz w:val="22"/>
          <w:szCs w:val="22"/>
        </w:rPr>
      </w:pPr>
      <w:r w:rsidRPr="00C50097">
        <w:rPr>
          <w:sz w:val="22"/>
          <w:szCs w:val="22"/>
        </w:rPr>
        <w:t>В случае невыполнения или ненадлежащего выполнения Подрядчиком любой из обязанностей по предоставлению документов/информации, предусмотренных настоящим Договором, недостоверности (в том числе частичной) любого из заверений об обстоятельствах, указанных в разделе 17 настоящего Договора, Заказчик вправе в одностороннем внесудебном порядке отказаться от исполнения Договора в соответствии со статьями 310, 450 и 450.1 Гражданского кодекса Российской Федерации.</w:t>
      </w:r>
    </w:p>
    <w:p w14:paraId="6BDD5875" w14:textId="77777777" w:rsidR="00242826" w:rsidRPr="00C50097" w:rsidRDefault="00242826" w:rsidP="00242826">
      <w:pPr>
        <w:pStyle w:val="af2"/>
        <w:shd w:val="clear" w:color="auto" w:fill="FFFFFF"/>
        <w:ind w:left="0"/>
        <w:jc w:val="both"/>
        <w:rPr>
          <w:sz w:val="22"/>
          <w:szCs w:val="22"/>
          <w:lang w:val="ru-RU"/>
        </w:rPr>
      </w:pPr>
      <w:r w:rsidRPr="00C50097">
        <w:rPr>
          <w:sz w:val="22"/>
          <w:szCs w:val="22"/>
        </w:rPr>
        <w:t>Стороны признают, что указанное в настоящем пункте основание для одностороннего отказа от исполнения Договора, наряду с основаниями, указанными в пунктах 2 – 3 статьи 715 Гражданского кодекса Российской Федерации, относится к основаниям, связанным с нарушением Контрагентом своих обязательств</w:t>
      </w:r>
      <w:r w:rsidRPr="00C50097">
        <w:rPr>
          <w:sz w:val="22"/>
          <w:szCs w:val="22"/>
          <w:lang w:val="ru-RU"/>
        </w:rPr>
        <w:t>.</w:t>
      </w:r>
    </w:p>
    <w:p w14:paraId="3C465766" w14:textId="25976728" w:rsidR="00242826" w:rsidRPr="00C50097" w:rsidRDefault="00242826" w:rsidP="00242826">
      <w:pPr>
        <w:shd w:val="clear" w:color="auto" w:fill="FFFFFF"/>
        <w:jc w:val="both"/>
        <w:rPr>
          <w:sz w:val="22"/>
          <w:szCs w:val="22"/>
        </w:rPr>
      </w:pPr>
      <w:r w:rsidRPr="00C50097">
        <w:rPr>
          <w:sz w:val="22"/>
          <w:szCs w:val="22"/>
        </w:rPr>
        <w:t>Стороны признают, что указанное в настоящем пункте основание для одностороннего отказа от исполнения Договора, наряду с основаниями, указанными в пунктах 2 – 3 статьи 715 Гражданского кодекса Российской Федерации, относится к основаниям, связанным с нарушением Контрагентом своих обязательств</w:t>
      </w:r>
    </w:p>
    <w:p w14:paraId="5C98B62B" w14:textId="086EBE9E" w:rsidR="00E13325" w:rsidRPr="00C50097" w:rsidRDefault="00E13325" w:rsidP="00AC6D50">
      <w:pPr>
        <w:pStyle w:val="af2"/>
        <w:numPr>
          <w:ilvl w:val="1"/>
          <w:numId w:val="23"/>
        </w:numPr>
        <w:shd w:val="clear" w:color="auto" w:fill="FFFFFF"/>
        <w:tabs>
          <w:tab w:val="num" w:pos="720"/>
        </w:tabs>
        <w:ind w:left="0" w:firstLine="0"/>
        <w:jc w:val="both"/>
        <w:rPr>
          <w:sz w:val="22"/>
          <w:szCs w:val="22"/>
        </w:rPr>
      </w:pPr>
      <w:r w:rsidRPr="00C50097">
        <w:rPr>
          <w:sz w:val="22"/>
          <w:szCs w:val="22"/>
        </w:rPr>
        <w:t xml:space="preserve">При досрочном расторжении Договора Подрядчик обязан в течение </w:t>
      </w:r>
      <w:r w:rsidR="00BD0AA9" w:rsidRPr="00C50097">
        <w:rPr>
          <w:sz w:val="22"/>
          <w:szCs w:val="22"/>
        </w:rPr>
        <w:t xml:space="preserve">10 (десяти) календарных </w:t>
      </w:r>
      <w:r w:rsidRPr="00C50097">
        <w:rPr>
          <w:sz w:val="22"/>
          <w:szCs w:val="22"/>
        </w:rPr>
        <w:t xml:space="preserve">дней с даты расторжения Договора, если иной срок не будет указан Заказчиком в уведомлении о расторжении: </w:t>
      </w:r>
    </w:p>
    <w:p w14:paraId="69917599" w14:textId="77777777" w:rsidR="00E13325" w:rsidRPr="00C50097" w:rsidRDefault="00E13325" w:rsidP="00CC3B16">
      <w:pPr>
        <w:widowControl w:val="0"/>
        <w:numPr>
          <w:ilvl w:val="0"/>
          <w:numId w:val="14"/>
        </w:numPr>
        <w:shd w:val="clear" w:color="auto" w:fill="FFFFFF"/>
        <w:tabs>
          <w:tab w:val="clear" w:pos="720"/>
          <w:tab w:val="num" w:pos="540"/>
        </w:tabs>
        <w:autoSpaceDE w:val="0"/>
        <w:autoSpaceDN w:val="0"/>
        <w:ind w:left="0" w:firstLine="0"/>
        <w:jc w:val="both"/>
        <w:rPr>
          <w:sz w:val="22"/>
          <w:szCs w:val="22"/>
        </w:rPr>
      </w:pPr>
      <w:r w:rsidRPr="00C50097">
        <w:rPr>
          <w:sz w:val="22"/>
          <w:szCs w:val="22"/>
        </w:rPr>
        <w:t>по запросу Заказчика перевести на Заказчика прав</w:t>
      </w:r>
      <w:r w:rsidR="005127D5" w:rsidRPr="00C50097">
        <w:rPr>
          <w:sz w:val="22"/>
          <w:szCs w:val="22"/>
        </w:rPr>
        <w:t xml:space="preserve">а и обязанности по заключенным </w:t>
      </w:r>
      <w:r w:rsidRPr="00C50097">
        <w:rPr>
          <w:sz w:val="22"/>
          <w:szCs w:val="22"/>
        </w:rPr>
        <w:t>договорам с субподрядчиками и поставщиками, передать разработанную исполнительную документацию;</w:t>
      </w:r>
    </w:p>
    <w:p w14:paraId="0C595097" w14:textId="77777777" w:rsidR="00E13325" w:rsidRPr="00C50097" w:rsidRDefault="00E13325" w:rsidP="00CC3B16">
      <w:pPr>
        <w:widowControl w:val="0"/>
        <w:numPr>
          <w:ilvl w:val="0"/>
          <w:numId w:val="14"/>
        </w:numPr>
        <w:shd w:val="clear" w:color="auto" w:fill="FFFFFF"/>
        <w:tabs>
          <w:tab w:val="clear" w:pos="720"/>
          <w:tab w:val="num" w:pos="540"/>
        </w:tabs>
        <w:autoSpaceDE w:val="0"/>
        <w:autoSpaceDN w:val="0"/>
        <w:ind w:left="0" w:firstLine="0"/>
        <w:jc w:val="both"/>
        <w:rPr>
          <w:sz w:val="22"/>
          <w:szCs w:val="22"/>
        </w:rPr>
      </w:pPr>
      <w:r w:rsidRPr="00C50097">
        <w:rPr>
          <w:sz w:val="22"/>
          <w:szCs w:val="22"/>
        </w:rPr>
        <w:t>вернуть материалы Заказчика, переданные Подрядчику для использования в работах;</w:t>
      </w:r>
    </w:p>
    <w:p w14:paraId="59757ACF" w14:textId="77777777" w:rsidR="00E13325" w:rsidRPr="00C50097" w:rsidRDefault="005127D5" w:rsidP="00CC3B16">
      <w:pPr>
        <w:widowControl w:val="0"/>
        <w:numPr>
          <w:ilvl w:val="0"/>
          <w:numId w:val="14"/>
        </w:numPr>
        <w:shd w:val="clear" w:color="auto" w:fill="FFFFFF"/>
        <w:tabs>
          <w:tab w:val="clear" w:pos="720"/>
          <w:tab w:val="num" w:pos="540"/>
        </w:tabs>
        <w:autoSpaceDE w:val="0"/>
        <w:autoSpaceDN w:val="0"/>
        <w:ind w:left="0" w:firstLine="0"/>
        <w:jc w:val="both"/>
        <w:rPr>
          <w:sz w:val="22"/>
          <w:szCs w:val="22"/>
        </w:rPr>
      </w:pPr>
      <w:r w:rsidRPr="00C50097">
        <w:rPr>
          <w:sz w:val="22"/>
          <w:szCs w:val="22"/>
        </w:rPr>
        <w:t>вернуть всю документацию,</w:t>
      </w:r>
      <w:r w:rsidR="00E13325" w:rsidRPr="00C50097">
        <w:rPr>
          <w:sz w:val="22"/>
          <w:szCs w:val="22"/>
        </w:rPr>
        <w:t xml:space="preserve"> полученную им от Заказчика;</w:t>
      </w:r>
    </w:p>
    <w:p w14:paraId="0AF53BC2" w14:textId="04503DBF" w:rsidR="00E13325" w:rsidRPr="00C50097" w:rsidRDefault="00E13325" w:rsidP="00CC3B16">
      <w:pPr>
        <w:widowControl w:val="0"/>
        <w:numPr>
          <w:ilvl w:val="0"/>
          <w:numId w:val="14"/>
        </w:numPr>
        <w:shd w:val="clear" w:color="auto" w:fill="FFFFFF"/>
        <w:tabs>
          <w:tab w:val="clear" w:pos="720"/>
          <w:tab w:val="num" w:pos="540"/>
        </w:tabs>
        <w:autoSpaceDE w:val="0"/>
        <w:autoSpaceDN w:val="0"/>
        <w:ind w:left="0" w:firstLine="0"/>
        <w:jc w:val="both"/>
        <w:rPr>
          <w:sz w:val="22"/>
          <w:szCs w:val="22"/>
        </w:rPr>
      </w:pPr>
      <w:r w:rsidRPr="00C50097">
        <w:rPr>
          <w:sz w:val="22"/>
          <w:szCs w:val="22"/>
        </w:rPr>
        <w:t>убрать со строительной площадки своими силами и за свой счет принадлежащие Подрядчику технику, передвижные бытовые и рабочие помещения и др.</w:t>
      </w:r>
    </w:p>
    <w:p w14:paraId="7D022BCF" w14:textId="475CBD3B" w:rsidR="00E13325" w:rsidRPr="00C50097" w:rsidRDefault="00E13325" w:rsidP="00AC6D50">
      <w:pPr>
        <w:pStyle w:val="af2"/>
        <w:numPr>
          <w:ilvl w:val="1"/>
          <w:numId w:val="23"/>
        </w:numPr>
        <w:shd w:val="clear" w:color="auto" w:fill="FFFFFF"/>
        <w:tabs>
          <w:tab w:val="num" w:pos="720"/>
        </w:tabs>
        <w:ind w:left="0" w:firstLine="0"/>
        <w:jc w:val="both"/>
        <w:rPr>
          <w:sz w:val="22"/>
          <w:szCs w:val="22"/>
        </w:rPr>
      </w:pPr>
      <w:r w:rsidRPr="00C50097">
        <w:rPr>
          <w:sz w:val="22"/>
          <w:szCs w:val="22"/>
        </w:rPr>
        <w:t>Условия Договора, регулирующие отношения Сторон, возникающие в связи с расторжением Договора, обеспечением исполнения обязательств Подрядчика, действуют и после расторжения Договора до полного исполнения обязательств.</w:t>
      </w:r>
    </w:p>
    <w:p w14:paraId="57579617" w14:textId="77777777" w:rsidR="004341A1" w:rsidRPr="00C50097" w:rsidRDefault="004341A1" w:rsidP="004341A1">
      <w:pPr>
        <w:shd w:val="clear" w:color="auto" w:fill="FFFFFF"/>
        <w:jc w:val="both"/>
        <w:rPr>
          <w:sz w:val="22"/>
          <w:szCs w:val="22"/>
        </w:rPr>
      </w:pPr>
    </w:p>
    <w:p w14:paraId="5625CDCA" w14:textId="77777777" w:rsidR="004341A1" w:rsidRPr="00C50097" w:rsidRDefault="004341A1" w:rsidP="00C154B4">
      <w:pPr>
        <w:keepNext/>
        <w:widowControl w:val="0"/>
        <w:numPr>
          <w:ilvl w:val="0"/>
          <w:numId w:val="23"/>
        </w:numPr>
        <w:shd w:val="clear" w:color="auto" w:fill="FFFFFF"/>
        <w:autoSpaceDE w:val="0"/>
        <w:autoSpaceDN w:val="0"/>
        <w:ind w:left="0" w:firstLine="0"/>
        <w:jc w:val="center"/>
        <w:rPr>
          <w:b/>
          <w:bCs/>
          <w:sz w:val="22"/>
          <w:szCs w:val="22"/>
        </w:rPr>
      </w:pPr>
      <w:r w:rsidRPr="00C50097">
        <w:rPr>
          <w:b/>
          <w:bCs/>
          <w:sz w:val="22"/>
          <w:szCs w:val="22"/>
        </w:rPr>
        <w:t>Экологические требования.</w:t>
      </w:r>
    </w:p>
    <w:p w14:paraId="0354ABA2" w14:textId="77777777" w:rsidR="00E723EF" w:rsidRPr="00C50097" w:rsidRDefault="00C92447" w:rsidP="00C92447">
      <w:pPr>
        <w:widowControl w:val="0"/>
        <w:shd w:val="clear" w:color="auto" w:fill="FFFFFF"/>
        <w:autoSpaceDE w:val="0"/>
        <w:autoSpaceDN w:val="0"/>
        <w:jc w:val="both"/>
        <w:rPr>
          <w:sz w:val="22"/>
          <w:szCs w:val="22"/>
        </w:rPr>
      </w:pPr>
      <w:r w:rsidRPr="00C50097">
        <w:rPr>
          <w:sz w:val="22"/>
          <w:szCs w:val="22"/>
        </w:rPr>
        <w:t xml:space="preserve">16.1. </w:t>
      </w:r>
      <w:r w:rsidR="00E723EF" w:rsidRPr="00C50097">
        <w:rPr>
          <w:sz w:val="22"/>
          <w:szCs w:val="22"/>
        </w:rPr>
        <w:t>При исполнении обязательств Подрядчик несёт полную ответственность за любую свою деятельность, связанную с воздействием (возможным воздействием) на окружающую среду, в соответствии с природоохранным законодательством Российской Федерации. Соблюдает требования законодательства в части охраны атмосферного воздуха, поверхностных и подземных вод, санитарного законодательства и др. природоохранного законодательства.</w:t>
      </w:r>
    </w:p>
    <w:p w14:paraId="624912E2" w14:textId="77777777" w:rsidR="00E723EF" w:rsidRPr="00C50097" w:rsidRDefault="00E723EF" w:rsidP="00CC3B16">
      <w:pPr>
        <w:widowControl w:val="0"/>
        <w:numPr>
          <w:ilvl w:val="1"/>
          <w:numId w:val="15"/>
        </w:numPr>
        <w:shd w:val="clear" w:color="auto" w:fill="FFFFFF"/>
        <w:autoSpaceDE w:val="0"/>
        <w:autoSpaceDN w:val="0"/>
        <w:ind w:left="0" w:firstLine="0"/>
        <w:jc w:val="both"/>
        <w:rPr>
          <w:sz w:val="22"/>
          <w:szCs w:val="22"/>
        </w:rPr>
      </w:pPr>
      <w:r w:rsidRPr="00C50097">
        <w:rPr>
          <w:sz w:val="22"/>
          <w:szCs w:val="22"/>
        </w:rPr>
        <w:t>Подрядчик является собственником всех видов отходов (кроме отходов</w:t>
      </w:r>
      <w:r w:rsidR="005127D5" w:rsidRPr="00C50097">
        <w:rPr>
          <w:sz w:val="22"/>
          <w:szCs w:val="22"/>
        </w:rPr>
        <w:t>,</w:t>
      </w:r>
      <w:r w:rsidRPr="00C50097">
        <w:rPr>
          <w:sz w:val="22"/>
          <w:szCs w:val="22"/>
        </w:rPr>
        <w:t xml:space="preserve"> которые имеют ценность до реализации, образованных в результате исполнения своих обязательств. Подрядчик от своего имени заключает Договоры с организациями (с письменного согласования Заказчиком выбранной организации), имеющими право осуществлять </w:t>
      </w:r>
      <w:r w:rsidR="00EC1E0D" w:rsidRPr="00C50097">
        <w:rPr>
          <w:sz w:val="22"/>
          <w:szCs w:val="22"/>
        </w:rPr>
        <w:t xml:space="preserve">деятельность по сбору, транспортировке, </w:t>
      </w:r>
      <w:r w:rsidR="00501C05" w:rsidRPr="00C50097">
        <w:rPr>
          <w:sz w:val="22"/>
          <w:szCs w:val="22"/>
        </w:rPr>
        <w:t xml:space="preserve">использованию, </w:t>
      </w:r>
      <w:r w:rsidRPr="00C50097">
        <w:rPr>
          <w:sz w:val="22"/>
          <w:szCs w:val="22"/>
        </w:rPr>
        <w:t>обе</w:t>
      </w:r>
      <w:r w:rsidR="005127D5" w:rsidRPr="00C50097">
        <w:rPr>
          <w:sz w:val="22"/>
          <w:szCs w:val="22"/>
        </w:rPr>
        <w:t>звреживанию и/или</w:t>
      </w:r>
      <w:r w:rsidR="00501C05" w:rsidRPr="00C50097">
        <w:rPr>
          <w:sz w:val="22"/>
          <w:szCs w:val="22"/>
        </w:rPr>
        <w:t xml:space="preserve"> размещению </w:t>
      </w:r>
      <w:r w:rsidR="005127D5" w:rsidRPr="00C50097">
        <w:rPr>
          <w:sz w:val="22"/>
          <w:szCs w:val="22"/>
        </w:rPr>
        <w:t xml:space="preserve">отходов, образованных при исполнении </w:t>
      </w:r>
      <w:r w:rsidRPr="00C50097">
        <w:rPr>
          <w:sz w:val="22"/>
          <w:szCs w:val="22"/>
        </w:rPr>
        <w:t xml:space="preserve">обязательств Подрядчиком. </w:t>
      </w:r>
    </w:p>
    <w:p w14:paraId="28664850" w14:textId="77777777" w:rsidR="00E723EF" w:rsidRPr="00C50097" w:rsidRDefault="00E723EF" w:rsidP="00CC3B16">
      <w:pPr>
        <w:widowControl w:val="0"/>
        <w:numPr>
          <w:ilvl w:val="1"/>
          <w:numId w:val="15"/>
        </w:numPr>
        <w:shd w:val="clear" w:color="auto" w:fill="FFFFFF"/>
        <w:autoSpaceDE w:val="0"/>
        <w:autoSpaceDN w:val="0"/>
        <w:ind w:left="0" w:firstLine="0"/>
        <w:jc w:val="both"/>
        <w:rPr>
          <w:sz w:val="22"/>
          <w:szCs w:val="22"/>
        </w:rPr>
      </w:pPr>
      <w:r w:rsidRPr="00C50097">
        <w:rPr>
          <w:sz w:val="22"/>
          <w:szCs w:val="22"/>
        </w:rPr>
        <w:t>По окончанию Работ Подрядчик осуществляет уборку места проведения Работ, вывоз образованных отходов, утилизирует и/или размещает на лицензируемых местах. Заказчик оставляет за собой право потребовать, а Подрядчик в этом случае обязан предоставить подтверждающие документы по вывозу, утилизации и/или размещению отходов, а также ко</w:t>
      </w:r>
      <w:r w:rsidR="0073731E" w:rsidRPr="00C50097">
        <w:rPr>
          <w:sz w:val="22"/>
          <w:szCs w:val="22"/>
        </w:rPr>
        <w:t xml:space="preserve">пии платежных поручений </w:t>
      </w:r>
      <w:r w:rsidRPr="00C50097">
        <w:rPr>
          <w:sz w:val="22"/>
          <w:szCs w:val="22"/>
        </w:rPr>
        <w:t xml:space="preserve">по </w:t>
      </w:r>
      <w:r w:rsidR="0073731E" w:rsidRPr="00C50097">
        <w:rPr>
          <w:sz w:val="22"/>
          <w:szCs w:val="22"/>
        </w:rPr>
        <w:t xml:space="preserve">внесению платы за загрязнение </w:t>
      </w:r>
      <w:r w:rsidRPr="00C50097">
        <w:rPr>
          <w:sz w:val="22"/>
          <w:szCs w:val="22"/>
        </w:rPr>
        <w:t>окружающей среды (при наличии).</w:t>
      </w:r>
    </w:p>
    <w:p w14:paraId="76F0F83B" w14:textId="77777777" w:rsidR="00E723EF" w:rsidRPr="00C50097" w:rsidRDefault="00E723EF" w:rsidP="00CC3B16">
      <w:pPr>
        <w:widowControl w:val="0"/>
        <w:numPr>
          <w:ilvl w:val="1"/>
          <w:numId w:val="15"/>
        </w:numPr>
        <w:shd w:val="clear" w:color="auto" w:fill="FFFFFF"/>
        <w:autoSpaceDE w:val="0"/>
        <w:autoSpaceDN w:val="0"/>
        <w:ind w:left="0" w:firstLine="0"/>
        <w:jc w:val="both"/>
        <w:rPr>
          <w:sz w:val="22"/>
          <w:szCs w:val="22"/>
        </w:rPr>
      </w:pPr>
      <w:r w:rsidRPr="00C50097">
        <w:rPr>
          <w:sz w:val="22"/>
          <w:szCs w:val="22"/>
        </w:rPr>
        <w:t>Подрядчик производит оплату штрафов, налагаемых контролирующими органами за вред, нанесенный своей деятельностью окружающей природной среде.</w:t>
      </w:r>
    </w:p>
    <w:p w14:paraId="156FE11A" w14:textId="77777777" w:rsidR="00E723EF" w:rsidRPr="00C50097" w:rsidRDefault="00E723EF" w:rsidP="00CC3B16">
      <w:pPr>
        <w:widowControl w:val="0"/>
        <w:numPr>
          <w:ilvl w:val="1"/>
          <w:numId w:val="15"/>
        </w:numPr>
        <w:shd w:val="clear" w:color="auto" w:fill="FFFFFF"/>
        <w:autoSpaceDE w:val="0"/>
        <w:autoSpaceDN w:val="0"/>
        <w:ind w:left="0" w:firstLine="0"/>
        <w:jc w:val="both"/>
        <w:rPr>
          <w:sz w:val="22"/>
          <w:szCs w:val="22"/>
        </w:rPr>
      </w:pPr>
      <w:r w:rsidRPr="00C50097">
        <w:rPr>
          <w:sz w:val="22"/>
          <w:szCs w:val="22"/>
        </w:rPr>
        <w:t>Подрядчик выполняет в установленный срок предписания (указания) Заказчика, контролирующих органов о принятии мер по ликвидации ситуаций, возникших в результате деятельности Подрядчика, ставящих под угрозу экологическую и санитарную обстановку.</w:t>
      </w:r>
    </w:p>
    <w:p w14:paraId="001B6B0E" w14:textId="77777777" w:rsidR="00E723EF" w:rsidRPr="00C50097" w:rsidRDefault="00E723EF" w:rsidP="00CC3B16">
      <w:pPr>
        <w:widowControl w:val="0"/>
        <w:numPr>
          <w:ilvl w:val="1"/>
          <w:numId w:val="15"/>
        </w:numPr>
        <w:shd w:val="clear" w:color="auto" w:fill="FFFFFF"/>
        <w:autoSpaceDE w:val="0"/>
        <w:autoSpaceDN w:val="0"/>
        <w:ind w:left="0" w:firstLine="0"/>
        <w:jc w:val="both"/>
        <w:rPr>
          <w:sz w:val="22"/>
          <w:szCs w:val="22"/>
        </w:rPr>
      </w:pPr>
      <w:r w:rsidRPr="00C50097">
        <w:rPr>
          <w:sz w:val="22"/>
          <w:szCs w:val="22"/>
        </w:rPr>
        <w:t>Подрядчик несёт полную ответственность за соблюдение природоохранного законодательства привлекаемых им субподрядчиков.</w:t>
      </w:r>
    </w:p>
    <w:p w14:paraId="36E6ABF0" w14:textId="77777777" w:rsidR="00BB0932" w:rsidRPr="00C50097" w:rsidRDefault="00E723EF" w:rsidP="00BB0932">
      <w:pPr>
        <w:pStyle w:val="12"/>
        <w:shd w:val="clear" w:color="auto" w:fill="FFFFFF"/>
        <w:jc w:val="both"/>
        <w:rPr>
          <w:b w:val="0"/>
          <w:sz w:val="22"/>
          <w:szCs w:val="22"/>
        </w:rPr>
      </w:pPr>
      <w:r w:rsidRPr="00C50097">
        <w:rPr>
          <w:b w:val="0"/>
          <w:sz w:val="22"/>
          <w:szCs w:val="22"/>
        </w:rPr>
        <w:t>Место временного накопления отходов на территории Заказчика, образованных в результате исполнения обязательств, Подрядчик обязан до начала производства Работ согласовать с Заказчиком.</w:t>
      </w:r>
    </w:p>
    <w:p w14:paraId="4A5EE457" w14:textId="77777777" w:rsidR="00442F6B" w:rsidRPr="00C50097" w:rsidRDefault="00442F6B" w:rsidP="00BB0932">
      <w:pPr>
        <w:pStyle w:val="12"/>
        <w:shd w:val="clear" w:color="auto" w:fill="FFFFFF"/>
        <w:jc w:val="both"/>
        <w:rPr>
          <w:b w:val="0"/>
          <w:sz w:val="22"/>
          <w:szCs w:val="22"/>
        </w:rPr>
      </w:pPr>
    </w:p>
    <w:p w14:paraId="356AB0C7" w14:textId="77777777" w:rsidR="00BB14F3" w:rsidRPr="00C50097" w:rsidRDefault="00BB14F3" w:rsidP="00BB14F3">
      <w:pPr>
        <w:keepNext/>
        <w:widowControl w:val="0"/>
        <w:numPr>
          <w:ilvl w:val="0"/>
          <w:numId w:val="23"/>
        </w:numPr>
        <w:shd w:val="clear" w:color="auto" w:fill="FFFFFF"/>
        <w:autoSpaceDE w:val="0"/>
        <w:autoSpaceDN w:val="0"/>
        <w:ind w:left="0" w:firstLine="0"/>
        <w:jc w:val="center"/>
        <w:rPr>
          <w:b/>
          <w:bCs/>
          <w:sz w:val="22"/>
          <w:szCs w:val="22"/>
        </w:rPr>
      </w:pPr>
      <w:r w:rsidRPr="00C50097">
        <w:rPr>
          <w:b/>
          <w:bCs/>
          <w:sz w:val="22"/>
          <w:szCs w:val="22"/>
        </w:rPr>
        <w:t>Заверения об обстоятельствах</w:t>
      </w:r>
    </w:p>
    <w:p w14:paraId="09068DCB" w14:textId="77777777" w:rsidR="002A0DC0" w:rsidRPr="00EC5FBD" w:rsidRDefault="002A0DC0" w:rsidP="002A0DC0">
      <w:pPr>
        <w:pStyle w:val="af2"/>
        <w:numPr>
          <w:ilvl w:val="1"/>
          <w:numId w:val="43"/>
        </w:numPr>
        <w:ind w:left="0" w:firstLine="0"/>
        <w:jc w:val="both"/>
        <w:rPr>
          <w:iCs/>
          <w:sz w:val="22"/>
          <w:szCs w:val="22"/>
        </w:rPr>
      </w:pPr>
      <w:r w:rsidRPr="00EC5FBD">
        <w:rPr>
          <w:color w:val="000000" w:themeColor="text1"/>
          <w:sz w:val="22"/>
          <w:szCs w:val="22"/>
        </w:rPr>
        <w:t>В соответствии со статьей 431.2 Гражданского кодекса Российской Федерации Подрядчик заверяет Заказчика, что на момент заключения Договора</w:t>
      </w:r>
      <w:r w:rsidRPr="00EC5FBD">
        <w:rPr>
          <w:iCs/>
          <w:sz w:val="22"/>
          <w:szCs w:val="22"/>
        </w:rPr>
        <w:t>:</w:t>
      </w:r>
    </w:p>
    <w:p w14:paraId="5B7A57B2" w14:textId="77777777" w:rsidR="002A0DC0" w:rsidRPr="00947928" w:rsidRDefault="002A0DC0" w:rsidP="002A0DC0">
      <w:pPr>
        <w:pStyle w:val="af2"/>
        <w:numPr>
          <w:ilvl w:val="0"/>
          <w:numId w:val="42"/>
        </w:numPr>
        <w:tabs>
          <w:tab w:val="left" w:pos="567"/>
        </w:tabs>
        <w:ind w:left="0" w:firstLine="0"/>
        <w:jc w:val="both"/>
        <w:rPr>
          <w:color w:val="000000" w:themeColor="text1"/>
          <w:sz w:val="22"/>
          <w:szCs w:val="22"/>
        </w:rPr>
      </w:pPr>
      <w:r w:rsidRPr="00947928">
        <w:rPr>
          <w:color w:val="000000" w:themeColor="text1"/>
          <w:sz w:val="22"/>
          <w:szCs w:val="22"/>
        </w:rPr>
        <w:t xml:space="preserve">работники и иные физические лица, привлекаемые Подрядчиком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14:paraId="7F833548" w14:textId="77777777" w:rsidR="002A0DC0" w:rsidRPr="00947928" w:rsidRDefault="002A0DC0" w:rsidP="002A0DC0">
      <w:pPr>
        <w:pStyle w:val="af2"/>
        <w:numPr>
          <w:ilvl w:val="0"/>
          <w:numId w:val="42"/>
        </w:numPr>
        <w:tabs>
          <w:tab w:val="left" w:pos="567"/>
        </w:tabs>
        <w:ind w:left="0" w:firstLine="0"/>
        <w:jc w:val="both"/>
        <w:rPr>
          <w:color w:val="000000" w:themeColor="text1"/>
          <w:sz w:val="22"/>
          <w:szCs w:val="22"/>
        </w:rPr>
      </w:pPr>
      <w:r w:rsidRPr="00947928">
        <w:rPr>
          <w:color w:val="000000" w:themeColor="text1"/>
          <w:sz w:val="22"/>
          <w:szCs w:val="22"/>
        </w:rPr>
        <w:t>Подрядчик, а также привлекаемые им в целях исполнения Договора лица (субподрядчики, субисполнители,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67A00164" w14:textId="77777777" w:rsidR="002A0DC0" w:rsidRPr="00947928" w:rsidRDefault="002A0DC0" w:rsidP="002A0DC0">
      <w:pPr>
        <w:pStyle w:val="af2"/>
        <w:numPr>
          <w:ilvl w:val="0"/>
          <w:numId w:val="42"/>
        </w:numPr>
        <w:tabs>
          <w:tab w:val="left" w:pos="567"/>
        </w:tabs>
        <w:ind w:left="0" w:firstLine="0"/>
        <w:jc w:val="both"/>
        <w:rPr>
          <w:color w:val="000000" w:themeColor="text1"/>
          <w:sz w:val="22"/>
          <w:szCs w:val="22"/>
        </w:rPr>
      </w:pPr>
      <w:r w:rsidRPr="00947928">
        <w:rPr>
          <w:color w:val="000000" w:themeColor="text1"/>
          <w:sz w:val="22"/>
          <w:szCs w:val="22"/>
        </w:rPr>
        <w:t>Подрядчик, а также привлекаемые им в целях исполнения Договора лица (субподрядчики, субисполнители, субпоставщики и т.п.) являются добросовестными налогоплательщиками; в отношении каждого привлеченного лица (субподрядчика, субисполнителя, субпоставщика и т.п.) Подрядчик располагает необходимыми документами, свидетельствующими о соблюдении привлеченными контрагентами требований налогового законодательства;</w:t>
      </w:r>
    </w:p>
    <w:p w14:paraId="00624B73" w14:textId="77777777" w:rsidR="002A0DC0" w:rsidRPr="00947928" w:rsidRDefault="002A0DC0" w:rsidP="002A0DC0">
      <w:pPr>
        <w:pStyle w:val="af2"/>
        <w:numPr>
          <w:ilvl w:val="0"/>
          <w:numId w:val="42"/>
        </w:numPr>
        <w:tabs>
          <w:tab w:val="left" w:pos="567"/>
        </w:tabs>
        <w:ind w:left="0" w:firstLine="0"/>
        <w:jc w:val="both"/>
        <w:rPr>
          <w:color w:val="000000" w:themeColor="text1"/>
          <w:sz w:val="22"/>
          <w:szCs w:val="22"/>
        </w:rPr>
      </w:pPr>
      <w:r w:rsidRPr="00947928">
        <w:rPr>
          <w:color w:val="000000" w:themeColor="text1"/>
          <w:sz w:val="22"/>
          <w:szCs w:val="22"/>
        </w:rPr>
        <w:t>обязательства по Договору будут исполняться непосредственно Подрядчиком и (или) лицом (лицами), на которого (которых) Подрядчик возложил исполнение обязательств по соответствующему договору; Подрядчик несет ответственность за действительность отношений с лицами, привлекаемыми им в целях исполнения обязательств по Договору.</w:t>
      </w:r>
    </w:p>
    <w:p w14:paraId="55F52064" w14:textId="77777777" w:rsidR="002A0DC0" w:rsidRPr="00947928" w:rsidRDefault="002A0DC0" w:rsidP="002A0DC0">
      <w:pPr>
        <w:tabs>
          <w:tab w:val="num" w:pos="0"/>
          <w:tab w:val="left" w:pos="567"/>
          <w:tab w:val="left" w:pos="851"/>
          <w:tab w:val="left" w:pos="1276"/>
        </w:tabs>
        <w:contextualSpacing/>
        <w:jc w:val="both"/>
        <w:rPr>
          <w:color w:val="000000" w:themeColor="text1"/>
          <w:sz w:val="22"/>
          <w:szCs w:val="22"/>
        </w:rPr>
      </w:pPr>
      <w:r w:rsidRPr="00947928">
        <w:rPr>
          <w:color w:val="000000" w:themeColor="text1"/>
          <w:sz w:val="22"/>
          <w:szCs w:val="22"/>
        </w:rPr>
        <w:tab/>
        <w:t>Заказчик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Заказчика существенное значение.</w:t>
      </w:r>
    </w:p>
    <w:p w14:paraId="37E87D36" w14:textId="77777777" w:rsidR="002A0DC0" w:rsidRPr="00947928" w:rsidRDefault="002A0DC0" w:rsidP="002A0DC0">
      <w:pPr>
        <w:pStyle w:val="af2"/>
        <w:numPr>
          <w:ilvl w:val="1"/>
          <w:numId w:val="43"/>
        </w:numPr>
        <w:ind w:left="0" w:firstLine="0"/>
        <w:jc w:val="both"/>
        <w:rPr>
          <w:color w:val="000000" w:themeColor="text1"/>
          <w:sz w:val="22"/>
          <w:szCs w:val="22"/>
        </w:rPr>
      </w:pPr>
      <w:r w:rsidRPr="00947928">
        <w:rPr>
          <w:color w:val="000000" w:themeColor="text1"/>
          <w:sz w:val="22"/>
          <w:szCs w:val="22"/>
        </w:rPr>
        <w:t>В соответствии со статьей 307 Гражданского кодекса Российской Федерации Подрядчик обязуется обеспечить соответствие своей деятельности и деятельности привлекаемых им лиц (субподрядчиков, субисполнителей, субпоставщиков и т.п.) условиям, указанным в п. 17.1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Подрядчик дает заверения в п. 17.1 Договора на момент его заключения, одновременно являются условиями, исполнение которых Подрядчик обязуется обеспечить в будущем и отвечать за их неисполнение по правилам главы 25 Гражданского кодекса Российской Федерации.</w:t>
      </w:r>
    </w:p>
    <w:p w14:paraId="52AFDE60" w14:textId="77777777" w:rsidR="008E47DB" w:rsidRPr="00C50097" w:rsidRDefault="008E47DB" w:rsidP="008E47DB">
      <w:pPr>
        <w:pStyle w:val="af2"/>
        <w:widowControl/>
        <w:tabs>
          <w:tab w:val="left" w:pos="993"/>
        </w:tabs>
        <w:autoSpaceDE/>
        <w:autoSpaceDN/>
        <w:adjustRightInd/>
        <w:ind w:left="567"/>
        <w:contextualSpacing w:val="0"/>
        <w:jc w:val="both"/>
        <w:rPr>
          <w:sz w:val="22"/>
          <w:szCs w:val="22"/>
        </w:rPr>
      </w:pPr>
    </w:p>
    <w:p w14:paraId="528913D1" w14:textId="77777777" w:rsidR="00442F6B" w:rsidRPr="00C50097" w:rsidRDefault="00442F6B" w:rsidP="00442F6B">
      <w:pPr>
        <w:keepNext/>
        <w:widowControl w:val="0"/>
        <w:numPr>
          <w:ilvl w:val="0"/>
          <w:numId w:val="23"/>
        </w:numPr>
        <w:shd w:val="clear" w:color="auto" w:fill="FFFFFF"/>
        <w:autoSpaceDE w:val="0"/>
        <w:autoSpaceDN w:val="0"/>
        <w:ind w:left="0" w:firstLine="0"/>
        <w:jc w:val="center"/>
        <w:rPr>
          <w:b/>
          <w:bCs/>
          <w:sz w:val="22"/>
          <w:szCs w:val="22"/>
        </w:rPr>
      </w:pPr>
      <w:r w:rsidRPr="00C50097">
        <w:rPr>
          <w:b/>
          <w:bCs/>
          <w:sz w:val="22"/>
          <w:szCs w:val="22"/>
        </w:rPr>
        <w:t>Возмещение имущественных потерь</w:t>
      </w:r>
    </w:p>
    <w:p w14:paraId="00758222" w14:textId="77777777" w:rsidR="00E1083B" w:rsidRPr="00FF7810" w:rsidRDefault="00E1083B" w:rsidP="00E1083B">
      <w:pPr>
        <w:pStyle w:val="af2"/>
        <w:numPr>
          <w:ilvl w:val="1"/>
          <w:numId w:val="23"/>
        </w:numPr>
        <w:ind w:left="0" w:firstLine="0"/>
        <w:jc w:val="both"/>
        <w:rPr>
          <w:color w:val="000000"/>
          <w:sz w:val="22"/>
          <w:szCs w:val="22"/>
        </w:rPr>
      </w:pPr>
      <w:r w:rsidRPr="00FF7810">
        <w:rPr>
          <w:color w:val="000000"/>
          <w:sz w:val="22"/>
          <w:szCs w:val="22"/>
        </w:rPr>
        <w:t xml:space="preserve">В соответствии со статьей 406.1 Гражданского кодекса Российской Федерации </w:t>
      </w:r>
      <w:r w:rsidRPr="00FF7810">
        <w:rPr>
          <w:color w:val="000000" w:themeColor="text1"/>
          <w:sz w:val="22"/>
          <w:szCs w:val="22"/>
        </w:rPr>
        <w:t>Подрядчик</w:t>
      </w:r>
      <w:r w:rsidRPr="00FF7810">
        <w:rPr>
          <w:color w:val="000000"/>
          <w:sz w:val="22"/>
          <w:szCs w:val="22"/>
        </w:rPr>
        <w:t xml:space="preserve"> обязуется возместить Заказчику полностью все его имущественные потери, </w:t>
      </w:r>
      <w:r w:rsidRPr="00FF7810">
        <w:rPr>
          <w:sz w:val="22"/>
          <w:szCs w:val="22"/>
        </w:rPr>
        <w:t>возникшие в связи с искажением Подрядчиком сведений о фактах хозяйственной жизни и об объектах налогообложения, неисполнением или ненадлежащим исполнением Подрядчиком своих налоговых обязанностей, либо в связи с привлечением им в качестве своих контрагентов (например, субподрядчиков, субпоставщиков</w:t>
      </w:r>
      <w:r w:rsidRPr="00FF7810">
        <w:rPr>
          <w:color w:val="000000"/>
          <w:sz w:val="22"/>
          <w:szCs w:val="22"/>
        </w:rPr>
        <w:t>)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Подрядчика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Подрядчик о данных фактах или нет), в случае наступления совокупности следующих обстоятельств:</w:t>
      </w:r>
    </w:p>
    <w:p w14:paraId="370E15CA" w14:textId="77777777" w:rsidR="00E1083B" w:rsidRPr="00947928" w:rsidRDefault="00E1083B" w:rsidP="00E1083B">
      <w:pPr>
        <w:tabs>
          <w:tab w:val="left" w:pos="460"/>
          <w:tab w:val="left" w:pos="993"/>
        </w:tabs>
        <w:contextualSpacing/>
        <w:jc w:val="both"/>
        <w:rPr>
          <w:color w:val="000000" w:themeColor="text1"/>
          <w:sz w:val="22"/>
          <w:szCs w:val="22"/>
        </w:rPr>
      </w:pPr>
      <w:r w:rsidRPr="00947928">
        <w:rPr>
          <w:color w:val="000000" w:themeColor="text1"/>
          <w:sz w:val="22"/>
          <w:szCs w:val="22"/>
        </w:rPr>
        <w:t>а) в порядке применения статьи 101 Налогового кодекса Российской Федерации налоговым органом в отношении Заказчика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w:t>
      </w:r>
      <w:r w:rsidRPr="00947928">
        <w:rPr>
          <w:b/>
          <w:color w:val="000000" w:themeColor="text1"/>
          <w:sz w:val="22"/>
          <w:szCs w:val="22"/>
        </w:rPr>
        <w:t>Решение налогового органа</w:t>
      </w:r>
      <w:r w:rsidRPr="00947928">
        <w:rPr>
          <w:color w:val="000000" w:themeColor="text1"/>
          <w:sz w:val="22"/>
          <w:szCs w:val="22"/>
        </w:rPr>
        <w:t xml:space="preserve">»), </w:t>
      </w:r>
    </w:p>
    <w:p w14:paraId="3266AC25" w14:textId="77777777" w:rsidR="00E1083B" w:rsidRPr="00947928" w:rsidRDefault="00E1083B" w:rsidP="00E1083B">
      <w:pPr>
        <w:tabs>
          <w:tab w:val="left" w:pos="460"/>
        </w:tabs>
        <w:contextualSpacing/>
        <w:jc w:val="both"/>
        <w:rPr>
          <w:color w:val="000000" w:themeColor="text1"/>
          <w:sz w:val="22"/>
          <w:szCs w:val="22"/>
        </w:rPr>
      </w:pPr>
      <w:r w:rsidRPr="00947928">
        <w:rPr>
          <w:color w:val="000000" w:themeColor="text1"/>
          <w:sz w:val="22"/>
          <w:szCs w:val="22"/>
        </w:rPr>
        <w:t>б) суммы недоимки по налогам (налог на прибыль, НДС), соответствующие суммы штрафов (если применимо), пеней списаны с банковского счета Заказчика в безакцептном порядке или перечислены Подрядчиком добровольно (</w:t>
      </w:r>
      <w:r w:rsidRPr="00947928">
        <w:rPr>
          <w:iCs/>
          <w:sz w:val="22"/>
          <w:szCs w:val="22"/>
        </w:rPr>
        <w:t xml:space="preserve">вследствие добровольного отказа Заказчика от применения вычета по операциям с </w:t>
      </w:r>
      <w:r w:rsidRPr="00947928">
        <w:rPr>
          <w:color w:val="000000" w:themeColor="text1"/>
          <w:sz w:val="22"/>
          <w:szCs w:val="22"/>
        </w:rPr>
        <w:t>Подрядчик</w:t>
      </w:r>
      <w:r w:rsidRPr="00947928">
        <w:rPr>
          <w:iCs/>
          <w:sz w:val="22"/>
          <w:szCs w:val="22"/>
        </w:rPr>
        <w:t>ом)</w:t>
      </w:r>
      <w:r w:rsidRPr="00947928" w:rsidDel="00013CB3">
        <w:rPr>
          <w:color w:val="000000" w:themeColor="text1"/>
          <w:sz w:val="22"/>
          <w:szCs w:val="22"/>
        </w:rPr>
        <w:t xml:space="preserve"> </w:t>
      </w:r>
      <w:r w:rsidRPr="00947928">
        <w:rPr>
          <w:color w:val="000000" w:themeColor="text1"/>
          <w:sz w:val="22"/>
          <w:szCs w:val="22"/>
        </w:rPr>
        <w:t>в соответствии с решением налогового органа.</w:t>
      </w:r>
    </w:p>
    <w:p w14:paraId="27E6CA81" w14:textId="77777777" w:rsidR="00E1083B" w:rsidRPr="00947928" w:rsidRDefault="00E1083B" w:rsidP="00E1083B">
      <w:pPr>
        <w:tabs>
          <w:tab w:val="left" w:pos="460"/>
          <w:tab w:val="left" w:pos="993"/>
        </w:tabs>
        <w:contextualSpacing/>
        <w:jc w:val="both"/>
        <w:rPr>
          <w:sz w:val="22"/>
          <w:szCs w:val="22"/>
        </w:rPr>
      </w:pPr>
      <w:r w:rsidRPr="00947928">
        <w:rPr>
          <w:iCs/>
          <w:sz w:val="22"/>
          <w:szCs w:val="22"/>
        </w:rPr>
        <w:t>Размер имущественных потерь Заказчика определяется как совокупность следующих сумм:</w:t>
      </w:r>
    </w:p>
    <w:p w14:paraId="5BF38024" w14:textId="77777777" w:rsidR="00E1083B" w:rsidRPr="00947928" w:rsidRDefault="00E1083B" w:rsidP="00E1083B">
      <w:pPr>
        <w:overflowPunct w:val="0"/>
        <w:autoSpaceDE w:val="0"/>
        <w:autoSpaceDN w:val="0"/>
        <w:adjustRightInd w:val="0"/>
        <w:jc w:val="both"/>
        <w:textAlignment w:val="baseline"/>
        <w:rPr>
          <w:sz w:val="22"/>
          <w:szCs w:val="22"/>
        </w:rPr>
      </w:pPr>
      <w:r w:rsidRPr="00947928">
        <w:rPr>
          <w:sz w:val="22"/>
          <w:szCs w:val="22"/>
        </w:rPr>
        <w:t xml:space="preserve">- суммы налога на прибыль и/или НДС, доначисленного Заказчику в связи с эпизодами, связанными с </w:t>
      </w:r>
      <w:r w:rsidRPr="00947928">
        <w:rPr>
          <w:color w:val="000000" w:themeColor="text1"/>
          <w:sz w:val="22"/>
          <w:szCs w:val="22"/>
        </w:rPr>
        <w:t>Подрядчик</w:t>
      </w:r>
      <w:r w:rsidRPr="00947928">
        <w:rPr>
          <w:sz w:val="22"/>
          <w:szCs w:val="22"/>
        </w:rPr>
        <w:t xml:space="preserve">ом, </w:t>
      </w:r>
      <w:r w:rsidRPr="00947928">
        <w:rPr>
          <w:iCs/>
          <w:sz w:val="22"/>
          <w:szCs w:val="22"/>
        </w:rPr>
        <w:t xml:space="preserve">или уплаченного Заказчиком в бюджет вследствие добровольного отказа Заказчика от применения вычета по операциям с </w:t>
      </w:r>
      <w:r w:rsidRPr="00947928">
        <w:rPr>
          <w:color w:val="000000" w:themeColor="text1"/>
          <w:sz w:val="22"/>
          <w:szCs w:val="22"/>
        </w:rPr>
        <w:t>Подрядчик</w:t>
      </w:r>
      <w:r w:rsidRPr="00947928">
        <w:rPr>
          <w:iCs/>
          <w:sz w:val="22"/>
          <w:szCs w:val="22"/>
        </w:rPr>
        <w:t xml:space="preserve">ом </w:t>
      </w:r>
      <w:r w:rsidRPr="00947928">
        <w:rPr>
          <w:sz w:val="22"/>
          <w:szCs w:val="22"/>
        </w:rPr>
        <w:t>(«</w:t>
      </w:r>
      <w:r w:rsidRPr="00947928">
        <w:rPr>
          <w:b/>
          <w:sz w:val="22"/>
          <w:szCs w:val="22"/>
        </w:rPr>
        <w:t>Доначисленные налоги</w:t>
      </w:r>
      <w:r w:rsidRPr="00947928">
        <w:rPr>
          <w:sz w:val="22"/>
          <w:szCs w:val="22"/>
        </w:rPr>
        <w:t>») в соответствии с Решением налогового органа; плюс</w:t>
      </w:r>
    </w:p>
    <w:p w14:paraId="2787D7A5" w14:textId="77777777" w:rsidR="00E1083B" w:rsidRPr="00947928" w:rsidRDefault="00E1083B" w:rsidP="00E1083B">
      <w:pPr>
        <w:overflowPunct w:val="0"/>
        <w:autoSpaceDE w:val="0"/>
        <w:autoSpaceDN w:val="0"/>
        <w:adjustRightInd w:val="0"/>
        <w:jc w:val="both"/>
        <w:textAlignment w:val="baseline"/>
        <w:rPr>
          <w:sz w:val="22"/>
          <w:szCs w:val="22"/>
        </w:rPr>
      </w:pPr>
      <w:r w:rsidRPr="00947928">
        <w:rPr>
          <w:sz w:val="22"/>
          <w:szCs w:val="22"/>
        </w:rPr>
        <w:t>- суммы начисленных Заказчику пеней на сумму Доначисленных налогов в соответствии с Решением налогового органа («</w:t>
      </w:r>
      <w:r w:rsidRPr="00947928">
        <w:rPr>
          <w:b/>
          <w:sz w:val="22"/>
          <w:szCs w:val="22"/>
        </w:rPr>
        <w:t>Пени</w:t>
      </w:r>
      <w:r w:rsidRPr="00947928">
        <w:rPr>
          <w:sz w:val="22"/>
          <w:szCs w:val="22"/>
        </w:rPr>
        <w:t>»); плюс</w:t>
      </w:r>
    </w:p>
    <w:p w14:paraId="2168A45E" w14:textId="77777777" w:rsidR="00E1083B" w:rsidRPr="00947928" w:rsidRDefault="00E1083B" w:rsidP="00E1083B">
      <w:pPr>
        <w:overflowPunct w:val="0"/>
        <w:autoSpaceDE w:val="0"/>
        <w:autoSpaceDN w:val="0"/>
        <w:adjustRightInd w:val="0"/>
        <w:jc w:val="both"/>
        <w:textAlignment w:val="baseline"/>
        <w:rPr>
          <w:sz w:val="22"/>
          <w:szCs w:val="22"/>
        </w:rPr>
      </w:pPr>
      <w:r w:rsidRPr="00947928">
        <w:rPr>
          <w:sz w:val="22"/>
          <w:szCs w:val="22"/>
        </w:rPr>
        <w:t>- штрафов, начисленных Заказчику за соответствующие налоговые нарушения в связи с неуплатой ею Доначисленных налогов в соответствии с Решением налогового органа («</w:t>
      </w:r>
      <w:r w:rsidRPr="00947928">
        <w:rPr>
          <w:b/>
          <w:sz w:val="22"/>
          <w:szCs w:val="22"/>
        </w:rPr>
        <w:t>Штрафы</w:t>
      </w:r>
      <w:r w:rsidRPr="00947928">
        <w:rPr>
          <w:sz w:val="22"/>
          <w:szCs w:val="22"/>
        </w:rPr>
        <w:t>»).</w:t>
      </w:r>
    </w:p>
    <w:p w14:paraId="4676724E" w14:textId="77777777" w:rsidR="00E1083B" w:rsidRPr="00947928" w:rsidRDefault="00E1083B" w:rsidP="00E1083B">
      <w:pPr>
        <w:tabs>
          <w:tab w:val="left" w:pos="460"/>
        </w:tabs>
        <w:contextualSpacing/>
        <w:jc w:val="both"/>
        <w:rPr>
          <w:color w:val="000000" w:themeColor="text1"/>
          <w:sz w:val="22"/>
          <w:szCs w:val="22"/>
        </w:rPr>
      </w:pPr>
      <w:r w:rsidRPr="00947928">
        <w:rPr>
          <w:color w:val="000000" w:themeColor="text1"/>
          <w:sz w:val="22"/>
          <w:szCs w:val="22"/>
        </w:rPr>
        <w:t>Подрядчик возмещает Заказчику указанные в настоящем пункте имущественные потери в течение 10 (десяти) дней с даты предъявления Заказчиком соответствующего требования.</w:t>
      </w:r>
    </w:p>
    <w:p w14:paraId="490BF11A" w14:textId="77777777" w:rsidR="00E1083B" w:rsidRPr="00947928" w:rsidRDefault="00E1083B" w:rsidP="00E1083B">
      <w:pPr>
        <w:autoSpaceDE w:val="0"/>
        <w:autoSpaceDN w:val="0"/>
        <w:adjustRightInd w:val="0"/>
        <w:jc w:val="both"/>
        <w:rPr>
          <w:rFonts w:eastAsia="Calibri"/>
          <w:color w:val="000000" w:themeColor="text1"/>
          <w:sz w:val="22"/>
          <w:szCs w:val="22"/>
        </w:rPr>
      </w:pPr>
      <w:r w:rsidRPr="00947928">
        <w:rPr>
          <w:rFonts w:eastAsia="Calibri"/>
          <w:color w:val="000000" w:themeColor="text1"/>
          <w:sz w:val="22"/>
          <w:szCs w:val="22"/>
        </w:rPr>
        <w:t>Заказчик</w:t>
      </w:r>
      <w:r w:rsidRPr="00947928">
        <w:rPr>
          <w:sz w:val="22"/>
          <w:szCs w:val="22"/>
        </w:rPr>
        <w:t xml:space="preserve"> вправе удержать сумму возмещения потерь из иных расчетов по любым сделкам с </w:t>
      </w:r>
      <w:r w:rsidRPr="00947928">
        <w:rPr>
          <w:color w:val="000000" w:themeColor="text1"/>
          <w:sz w:val="22"/>
          <w:szCs w:val="22"/>
        </w:rPr>
        <w:t>Подрядчик</w:t>
      </w:r>
      <w:r w:rsidRPr="00947928">
        <w:rPr>
          <w:rFonts w:eastAsia="Calibri"/>
          <w:color w:val="000000" w:themeColor="text1"/>
          <w:sz w:val="22"/>
          <w:szCs w:val="22"/>
        </w:rPr>
        <w:t>ом (в том числе произвести зачет встречных однородных требований).</w:t>
      </w:r>
    </w:p>
    <w:p w14:paraId="6A2D5952" w14:textId="77777777" w:rsidR="00E1083B" w:rsidRPr="00947928" w:rsidRDefault="00E1083B" w:rsidP="00E1083B">
      <w:pPr>
        <w:pStyle w:val="af2"/>
        <w:numPr>
          <w:ilvl w:val="1"/>
          <w:numId w:val="23"/>
        </w:numPr>
        <w:ind w:left="0" w:firstLine="0"/>
        <w:jc w:val="both"/>
        <w:rPr>
          <w:color w:val="000000"/>
          <w:sz w:val="22"/>
          <w:szCs w:val="22"/>
        </w:rPr>
      </w:pPr>
      <w:r w:rsidRPr="00947928">
        <w:rPr>
          <w:color w:val="000000"/>
          <w:sz w:val="22"/>
          <w:szCs w:val="22"/>
        </w:rPr>
        <w:t>Стороны согласовали следующую процедуру взаимодействия сторон по минимизации имущественных потерь:</w:t>
      </w:r>
    </w:p>
    <w:p w14:paraId="68C887B0" w14:textId="77777777" w:rsidR="00E1083B" w:rsidRPr="00947928" w:rsidRDefault="00E1083B" w:rsidP="00E1083B">
      <w:pPr>
        <w:pStyle w:val="af2"/>
        <w:numPr>
          <w:ilvl w:val="2"/>
          <w:numId w:val="23"/>
        </w:numPr>
        <w:tabs>
          <w:tab w:val="left" w:pos="567"/>
        </w:tabs>
        <w:ind w:left="0" w:firstLine="0"/>
        <w:jc w:val="both"/>
        <w:rPr>
          <w:color w:val="000000" w:themeColor="text1"/>
          <w:sz w:val="22"/>
          <w:szCs w:val="22"/>
        </w:rPr>
      </w:pPr>
      <w:r w:rsidRPr="00947928">
        <w:rPr>
          <w:color w:val="000000" w:themeColor="text1"/>
          <w:sz w:val="22"/>
          <w:szCs w:val="22"/>
        </w:rPr>
        <w:t>При получении в порядке статьи 100 Налогового кодекса Российской Федерации акта налоговой проверки (далее – «</w:t>
      </w:r>
      <w:r w:rsidRPr="00947928">
        <w:rPr>
          <w:b/>
          <w:color w:val="000000" w:themeColor="text1"/>
          <w:sz w:val="22"/>
          <w:szCs w:val="22"/>
        </w:rPr>
        <w:t>Акт налоговой проверки</w:t>
      </w:r>
      <w:r w:rsidRPr="00947928">
        <w:rPr>
          <w:color w:val="000000" w:themeColor="text1"/>
          <w:sz w:val="22"/>
          <w:szCs w:val="22"/>
        </w:rPr>
        <w:t>»), в котором проверяющими отражены выявленные нарушения законодательства о налогах и сборах, вызванные действиями или бездействием Подрядчика при исчислении и уплате налогов, а также привлеченных Подрядчиком в целях исполнения обязательств по Договору субконтрагентов (например, субподрядчиков, субисполнителей, субпоставщиков), Заказчик в течение 10 (десяти) календарных дней с момента получения акта налоговой проверки направляет в адрес Подрядчика выписку из акта налогового органа по соответствующему эпизоду (далее – «</w:t>
      </w:r>
      <w:r w:rsidRPr="00947928">
        <w:rPr>
          <w:b/>
          <w:color w:val="000000" w:themeColor="text1"/>
          <w:sz w:val="22"/>
          <w:szCs w:val="22"/>
        </w:rPr>
        <w:t>Выписка</w:t>
      </w:r>
      <w:r w:rsidRPr="00947928">
        <w:rPr>
          <w:color w:val="000000" w:themeColor="text1"/>
          <w:sz w:val="22"/>
          <w:szCs w:val="22"/>
        </w:rPr>
        <w:t>»).</w:t>
      </w:r>
    </w:p>
    <w:p w14:paraId="700A502A" w14:textId="77777777" w:rsidR="00E1083B" w:rsidRPr="00947928" w:rsidRDefault="00E1083B" w:rsidP="00E1083B">
      <w:pPr>
        <w:pStyle w:val="af2"/>
        <w:numPr>
          <w:ilvl w:val="2"/>
          <w:numId w:val="23"/>
        </w:numPr>
        <w:tabs>
          <w:tab w:val="left" w:pos="567"/>
        </w:tabs>
        <w:ind w:left="0" w:firstLine="0"/>
        <w:jc w:val="both"/>
        <w:rPr>
          <w:color w:val="000000" w:themeColor="text1"/>
          <w:sz w:val="22"/>
          <w:szCs w:val="22"/>
        </w:rPr>
      </w:pPr>
      <w:r w:rsidRPr="00947928">
        <w:rPr>
          <w:color w:val="000000" w:themeColor="text1"/>
          <w:sz w:val="22"/>
          <w:szCs w:val="22"/>
        </w:rPr>
        <w:t>В случае несогласия с фактами, изложенными в Выписке, а также с выводами и предложениями проверяющих, Подрядчик в течение 10 (десяти) календарных дней с момента получения Выписки из акта налогового органа направляет в адрес Заказчика письменные мотивированные возражения по фактам (выводам проверяющих), содержащимся в ней, которые Заказчик обязан представить в налоговый орган в порядке пункта 6 статьи 100 Налогового кодекса Российской Федерации.</w:t>
      </w:r>
    </w:p>
    <w:p w14:paraId="56B2444E" w14:textId="77777777" w:rsidR="00E1083B" w:rsidRPr="00947928" w:rsidRDefault="00E1083B" w:rsidP="00E1083B">
      <w:pPr>
        <w:autoSpaceDE w:val="0"/>
        <w:autoSpaceDN w:val="0"/>
        <w:adjustRightInd w:val="0"/>
        <w:jc w:val="both"/>
        <w:rPr>
          <w:color w:val="000000" w:themeColor="text1"/>
          <w:sz w:val="22"/>
          <w:szCs w:val="22"/>
        </w:rPr>
      </w:pPr>
      <w:r w:rsidRPr="00947928">
        <w:rPr>
          <w:color w:val="000000" w:themeColor="text1"/>
          <w:sz w:val="22"/>
          <w:szCs w:val="22"/>
        </w:rPr>
        <w:t>В случае непредставления Подрядчиком в указанный выше срок письменных мотивированных возражений по фактам (выводам проверяющих), содержащимся в Выписке, считается, что у Подрядчика отсутствуют возражения против выводов проверяющих, изложенных в Выписке.</w:t>
      </w:r>
    </w:p>
    <w:p w14:paraId="0FF357A7" w14:textId="77777777" w:rsidR="00E1083B" w:rsidRPr="00947928" w:rsidRDefault="00E1083B" w:rsidP="00E1083B">
      <w:pPr>
        <w:pStyle w:val="af2"/>
        <w:numPr>
          <w:ilvl w:val="1"/>
          <w:numId w:val="23"/>
        </w:numPr>
        <w:spacing w:line="23" w:lineRule="atLeast"/>
        <w:ind w:left="0" w:firstLine="0"/>
        <w:jc w:val="both"/>
        <w:rPr>
          <w:color w:val="000000" w:themeColor="text1"/>
          <w:sz w:val="22"/>
          <w:szCs w:val="22"/>
          <w:lang w:val="ru-RU"/>
        </w:rPr>
      </w:pPr>
      <w:r w:rsidRPr="00947928">
        <w:rPr>
          <w:color w:val="000000" w:themeColor="text1"/>
          <w:sz w:val="22"/>
          <w:szCs w:val="22"/>
          <w:lang w:eastAsia="ru-RU"/>
        </w:rPr>
        <w:t xml:space="preserve">Заказчик вправе потребовать с Подрядчика возмещения имущественных потерь, связанных с наступлением обстоятельств, указанных в п. </w:t>
      </w:r>
      <w:r w:rsidRPr="00947928">
        <w:rPr>
          <w:color w:val="000000" w:themeColor="text1"/>
          <w:sz w:val="22"/>
          <w:szCs w:val="22"/>
          <w:lang w:val="ru-RU" w:eastAsia="ru-RU"/>
        </w:rPr>
        <w:t>18.1</w:t>
      </w:r>
      <w:r w:rsidRPr="00947928">
        <w:rPr>
          <w:color w:val="000000" w:themeColor="text1"/>
          <w:sz w:val="22"/>
          <w:szCs w:val="22"/>
          <w:lang w:eastAsia="ru-RU"/>
        </w:rPr>
        <w:t xml:space="preserve"> Договора, в течение срока действия Договора и в течение трех лет после окончания срока действия Договора</w:t>
      </w:r>
      <w:r w:rsidRPr="00947928">
        <w:rPr>
          <w:sz w:val="22"/>
          <w:szCs w:val="22"/>
          <w:lang w:val="ru-RU"/>
        </w:rPr>
        <w:t>.</w:t>
      </w:r>
    </w:p>
    <w:p w14:paraId="0617BA4E" w14:textId="5752F7C2" w:rsidR="00AC6D50" w:rsidRPr="00C50097" w:rsidRDefault="00AC6D50" w:rsidP="00AC6D50">
      <w:pPr>
        <w:widowControl w:val="0"/>
        <w:shd w:val="clear" w:color="auto" w:fill="FFFFFF"/>
        <w:autoSpaceDE w:val="0"/>
        <w:autoSpaceDN w:val="0"/>
        <w:jc w:val="both"/>
        <w:rPr>
          <w:sz w:val="22"/>
          <w:szCs w:val="22"/>
        </w:rPr>
      </w:pPr>
    </w:p>
    <w:p w14:paraId="4EC8DE58" w14:textId="77777777" w:rsidR="00AC6D50" w:rsidRPr="00C50097" w:rsidRDefault="00AC6D50" w:rsidP="00AC6D50">
      <w:pPr>
        <w:keepNext/>
        <w:widowControl w:val="0"/>
        <w:numPr>
          <w:ilvl w:val="0"/>
          <w:numId w:val="23"/>
        </w:numPr>
        <w:shd w:val="clear" w:color="auto" w:fill="FFFFFF"/>
        <w:autoSpaceDE w:val="0"/>
        <w:autoSpaceDN w:val="0"/>
        <w:ind w:left="0" w:firstLine="0"/>
        <w:jc w:val="center"/>
        <w:rPr>
          <w:b/>
          <w:bCs/>
          <w:sz w:val="22"/>
          <w:szCs w:val="22"/>
        </w:rPr>
      </w:pPr>
      <w:r w:rsidRPr="00C50097">
        <w:rPr>
          <w:b/>
          <w:bCs/>
          <w:sz w:val="22"/>
          <w:szCs w:val="22"/>
        </w:rPr>
        <w:t>Антикоррупционная оговорка</w:t>
      </w:r>
    </w:p>
    <w:p w14:paraId="0B06ADF0" w14:textId="766A533D" w:rsidR="00AC6D50" w:rsidRPr="00C50097" w:rsidRDefault="00AC6D50" w:rsidP="00AC6D50">
      <w:pPr>
        <w:pStyle w:val="af2"/>
        <w:numPr>
          <w:ilvl w:val="1"/>
          <w:numId w:val="23"/>
        </w:numPr>
        <w:shd w:val="clear" w:color="auto" w:fill="FFFFFF"/>
        <w:ind w:left="0" w:firstLine="0"/>
        <w:jc w:val="both"/>
        <w:rPr>
          <w:sz w:val="22"/>
          <w:szCs w:val="22"/>
        </w:rPr>
      </w:pPr>
      <w:r w:rsidRPr="00C50097">
        <w:rPr>
          <w:sz w:val="22"/>
          <w:szCs w:val="22"/>
        </w:rPr>
        <w:t>Подрядчику известно о том, что Заказчик ведет антикоррупционную политику и развивает не допускающую коррупционных проявлений культуру.</w:t>
      </w:r>
    </w:p>
    <w:p w14:paraId="1A4B8D1B" w14:textId="77777777" w:rsidR="00AC6D50" w:rsidRPr="00C50097" w:rsidRDefault="00AC6D50" w:rsidP="00AC6D50">
      <w:pPr>
        <w:widowControl w:val="0"/>
        <w:shd w:val="clear" w:color="auto" w:fill="FFFFFF"/>
        <w:autoSpaceDE w:val="0"/>
        <w:autoSpaceDN w:val="0"/>
        <w:ind w:firstLine="709"/>
        <w:jc w:val="both"/>
        <w:rPr>
          <w:sz w:val="22"/>
          <w:szCs w:val="22"/>
        </w:rPr>
      </w:pPr>
      <w:r w:rsidRPr="00C50097">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5F711222" w14:textId="77777777" w:rsidR="00AC6D50" w:rsidRPr="00C50097" w:rsidRDefault="00AC6D50" w:rsidP="00AC6D50">
      <w:pPr>
        <w:widowControl w:val="0"/>
        <w:shd w:val="clear" w:color="auto" w:fill="FFFFFF"/>
        <w:autoSpaceDE w:val="0"/>
        <w:autoSpaceDN w:val="0"/>
        <w:ind w:firstLine="709"/>
        <w:jc w:val="both"/>
        <w:rPr>
          <w:sz w:val="22"/>
          <w:szCs w:val="22"/>
        </w:rPr>
      </w:pPr>
      <w:r w:rsidRPr="00C50097">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0FD18D94" w14:textId="395EA19F" w:rsidR="00AC6D50" w:rsidRPr="00C50097" w:rsidRDefault="00AC6D50" w:rsidP="00AC6D50">
      <w:pPr>
        <w:widowControl w:val="0"/>
        <w:shd w:val="clear" w:color="auto" w:fill="FFFFFF"/>
        <w:autoSpaceDE w:val="0"/>
        <w:autoSpaceDN w:val="0"/>
        <w:ind w:firstLine="709"/>
        <w:jc w:val="both"/>
        <w:rPr>
          <w:sz w:val="22"/>
          <w:szCs w:val="22"/>
        </w:rPr>
      </w:pPr>
      <w:bookmarkStart w:id="3" w:name="_Hlk72927075"/>
      <w:r w:rsidRPr="00C50097">
        <w:rPr>
          <w:sz w:val="22"/>
          <w:szCs w:val="22"/>
        </w:rPr>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w:t>
      </w:r>
      <w:bookmarkEnd w:id="3"/>
      <w:r w:rsidRPr="00C50097">
        <w:rPr>
          <w:sz w:val="22"/>
          <w:szCs w:val="22"/>
        </w:rPr>
        <w:t xml:space="preserve">(горячая линия Заказчика: </w:t>
      </w:r>
      <w:hyperlink r:id="rId8" w:history="1">
        <w:r w:rsidRPr="00C50097">
          <w:rPr>
            <w:color w:val="2E74B5" w:themeColor="accent1" w:themeShade="BF"/>
            <w:sz w:val="22"/>
            <w:szCs w:val="22"/>
          </w:rPr>
          <w:t>hotline@interrao.ru</w:t>
        </w:r>
      </w:hyperlink>
      <w:r w:rsidRPr="00C50097">
        <w:rPr>
          <w:sz w:val="22"/>
          <w:szCs w:val="22"/>
        </w:rPr>
        <w:t>, горячая линия Подрядчика: ______________________________.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75311777" w14:textId="77777777" w:rsidR="00AC6D50" w:rsidRPr="00C50097" w:rsidRDefault="00AC6D50" w:rsidP="00AC6D50">
      <w:pPr>
        <w:pStyle w:val="Text"/>
        <w:spacing w:after="0"/>
        <w:jc w:val="both"/>
        <w:rPr>
          <w:sz w:val="22"/>
          <w:szCs w:val="22"/>
          <w:lang w:val="ru-RU" w:eastAsia="ru-RU"/>
        </w:rPr>
      </w:pPr>
      <w:r w:rsidRPr="00C50097">
        <w:rPr>
          <w:sz w:val="22"/>
          <w:szCs w:val="22"/>
          <w:lang w:val="ru-RU"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775E32FA" w14:textId="77777777" w:rsidR="00AC6D50" w:rsidRPr="00C50097" w:rsidRDefault="00AC6D50" w:rsidP="00AC6D50">
      <w:pPr>
        <w:pStyle w:val="af2"/>
        <w:numPr>
          <w:ilvl w:val="1"/>
          <w:numId w:val="23"/>
        </w:numPr>
        <w:shd w:val="clear" w:color="auto" w:fill="FFFFFF"/>
        <w:ind w:left="0" w:firstLine="0"/>
        <w:jc w:val="both"/>
        <w:rPr>
          <w:sz w:val="22"/>
          <w:szCs w:val="22"/>
        </w:rPr>
      </w:pPr>
      <w:r w:rsidRPr="00C50097">
        <w:rPr>
          <w:sz w:val="22"/>
          <w:szCs w:val="22"/>
        </w:rPr>
        <w:t>В случае нарушения одной Стороной обязательств воздерживаться от запрещенных в вышеуказанном пункте настоящего Договора действий и/или неполучения другой Стороной в установленный вышеуказанным пунктом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0E0B81A7" w14:textId="77777777" w:rsidR="00442F6B" w:rsidRPr="00C50097" w:rsidRDefault="00442F6B" w:rsidP="00BB0932">
      <w:pPr>
        <w:pStyle w:val="12"/>
        <w:shd w:val="clear" w:color="auto" w:fill="FFFFFF"/>
        <w:jc w:val="both"/>
        <w:rPr>
          <w:b w:val="0"/>
          <w:sz w:val="22"/>
          <w:szCs w:val="22"/>
        </w:rPr>
      </w:pPr>
    </w:p>
    <w:p w14:paraId="6A7990D9" w14:textId="77777777" w:rsidR="004341A1" w:rsidRPr="00C50097" w:rsidRDefault="004341A1" w:rsidP="00C154B4">
      <w:pPr>
        <w:keepNext/>
        <w:widowControl w:val="0"/>
        <w:numPr>
          <w:ilvl w:val="0"/>
          <w:numId w:val="23"/>
        </w:numPr>
        <w:shd w:val="clear" w:color="auto" w:fill="FFFFFF"/>
        <w:autoSpaceDE w:val="0"/>
        <w:autoSpaceDN w:val="0"/>
        <w:ind w:left="0" w:firstLine="0"/>
        <w:jc w:val="center"/>
        <w:rPr>
          <w:b/>
          <w:bCs/>
          <w:sz w:val="22"/>
          <w:szCs w:val="22"/>
        </w:rPr>
      </w:pPr>
      <w:r w:rsidRPr="00C50097">
        <w:rPr>
          <w:b/>
          <w:bCs/>
          <w:sz w:val="22"/>
          <w:szCs w:val="22"/>
        </w:rPr>
        <w:t>Заключительные положения</w:t>
      </w:r>
    </w:p>
    <w:p w14:paraId="54B6C2FA" w14:textId="5CCAEE71" w:rsidR="004341A1" w:rsidRPr="00C50097" w:rsidRDefault="00D3586F" w:rsidP="00AC6D50">
      <w:pPr>
        <w:pStyle w:val="af2"/>
        <w:numPr>
          <w:ilvl w:val="1"/>
          <w:numId w:val="23"/>
        </w:numPr>
        <w:shd w:val="clear" w:color="auto" w:fill="FFFFFF"/>
        <w:tabs>
          <w:tab w:val="num" w:pos="720"/>
        </w:tabs>
        <w:ind w:left="0" w:firstLine="0"/>
        <w:jc w:val="both"/>
        <w:rPr>
          <w:sz w:val="22"/>
          <w:szCs w:val="22"/>
        </w:rPr>
      </w:pPr>
      <w:r w:rsidRPr="00C50097">
        <w:rPr>
          <w:sz w:val="22"/>
          <w:szCs w:val="22"/>
        </w:rPr>
        <w:t>Н</w:t>
      </w:r>
      <w:r w:rsidR="004341A1" w:rsidRPr="00C50097">
        <w:rPr>
          <w:sz w:val="22"/>
          <w:szCs w:val="22"/>
        </w:rPr>
        <w:t>астоящий Договор составлен в двух подлинных идентичных экземплярах, имеющих одинаковую юридическую силу, по одному для каждой Стороны. Каждый лист (страница)</w:t>
      </w:r>
      <w:r w:rsidR="004341A1" w:rsidRPr="00C50097">
        <w:rPr>
          <w:bCs/>
          <w:sz w:val="22"/>
          <w:szCs w:val="22"/>
        </w:rPr>
        <w:t xml:space="preserve"> </w:t>
      </w:r>
      <w:r w:rsidR="004341A1" w:rsidRPr="00C50097">
        <w:rPr>
          <w:sz w:val="22"/>
          <w:szCs w:val="22"/>
        </w:rPr>
        <w:t>настоящего Договора, кроме последнего, парафирован уполномоченным представителем Подрядчика и ответственным сотрудником Заказчика.</w:t>
      </w:r>
    </w:p>
    <w:p w14:paraId="0262CB1D" w14:textId="59C5E344" w:rsidR="004341A1" w:rsidRPr="00C50097" w:rsidRDefault="00A27CB9" w:rsidP="00AC6D50">
      <w:pPr>
        <w:pStyle w:val="af2"/>
        <w:numPr>
          <w:ilvl w:val="1"/>
          <w:numId w:val="23"/>
        </w:numPr>
        <w:shd w:val="clear" w:color="auto" w:fill="FFFFFF"/>
        <w:tabs>
          <w:tab w:val="num" w:pos="720"/>
        </w:tabs>
        <w:ind w:left="0" w:firstLine="0"/>
        <w:jc w:val="both"/>
        <w:rPr>
          <w:sz w:val="22"/>
          <w:szCs w:val="22"/>
        </w:rPr>
      </w:pPr>
      <w:r w:rsidRPr="00C50097">
        <w:rPr>
          <w:sz w:val="22"/>
          <w:szCs w:val="22"/>
        </w:rPr>
        <w:t>П</w:t>
      </w:r>
      <w:r w:rsidR="004341A1" w:rsidRPr="00C50097">
        <w:rPr>
          <w:sz w:val="22"/>
          <w:szCs w:val="22"/>
        </w:rPr>
        <w:t>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14:paraId="2316C64B" w14:textId="17AC9A45" w:rsidR="004341A1" w:rsidRPr="00C50097" w:rsidRDefault="004341A1" w:rsidP="00AC6D50">
      <w:pPr>
        <w:pStyle w:val="af2"/>
        <w:numPr>
          <w:ilvl w:val="1"/>
          <w:numId w:val="23"/>
        </w:numPr>
        <w:shd w:val="clear" w:color="auto" w:fill="FFFFFF"/>
        <w:tabs>
          <w:tab w:val="num" w:pos="720"/>
        </w:tabs>
        <w:ind w:left="0" w:firstLine="0"/>
        <w:jc w:val="both"/>
        <w:rPr>
          <w:sz w:val="22"/>
          <w:szCs w:val="22"/>
        </w:rPr>
      </w:pPr>
      <w:r w:rsidRPr="00C50097">
        <w:rPr>
          <w:sz w:val="22"/>
          <w:szCs w:val="22"/>
        </w:rPr>
        <w:t>Все изменения и дополнения к настоящему Договору считаются действительными, если они оформлены в письменном виде и подписаны обеими Сторонами.</w:t>
      </w:r>
    </w:p>
    <w:p w14:paraId="19843120" w14:textId="4C6361EE" w:rsidR="002D30B1" w:rsidRPr="00C50097" w:rsidRDefault="002D30B1" w:rsidP="00AC6D50">
      <w:pPr>
        <w:pStyle w:val="af2"/>
        <w:numPr>
          <w:ilvl w:val="1"/>
          <w:numId w:val="23"/>
        </w:numPr>
        <w:shd w:val="clear" w:color="auto" w:fill="FFFFFF"/>
        <w:tabs>
          <w:tab w:val="num" w:pos="720"/>
        </w:tabs>
        <w:ind w:left="0" w:firstLine="0"/>
        <w:jc w:val="both"/>
        <w:rPr>
          <w:sz w:val="22"/>
          <w:szCs w:val="22"/>
        </w:rPr>
      </w:pPr>
      <w:r w:rsidRPr="00C50097">
        <w:rPr>
          <w:sz w:val="22"/>
          <w:szCs w:val="22"/>
        </w:rPr>
        <w:t>Все документы, уведомления и сообщения должны направляться в письменной форме. Документы, уведомления и сообщения будут считаться направленными надлежащим образом, если они посланы заказным письмом, по телеграфу, телетайпу, телексу, телефаксу, доставлены лично по юридическим (почтовым) адресам сторон с получением под расписку соответствующими должностными лицами или направлены на официальные электронные адреса.</w:t>
      </w:r>
    </w:p>
    <w:p w14:paraId="7F5D462E" w14:textId="77777777" w:rsidR="002D30B1" w:rsidRPr="00C50097" w:rsidRDefault="002D30B1" w:rsidP="002D30B1">
      <w:pPr>
        <w:pStyle w:val="33"/>
        <w:spacing w:after="0"/>
        <w:ind w:left="0" w:right="454"/>
        <w:jc w:val="both"/>
        <w:rPr>
          <w:sz w:val="22"/>
          <w:szCs w:val="22"/>
        </w:rPr>
      </w:pPr>
      <w:r w:rsidRPr="00C50097">
        <w:rPr>
          <w:sz w:val="22"/>
          <w:szCs w:val="22"/>
        </w:rPr>
        <w:t>Официальными электронными адресами Подрядчика являются: ________________________________.</w:t>
      </w:r>
    </w:p>
    <w:p w14:paraId="385A3D56" w14:textId="77777777" w:rsidR="002D30B1" w:rsidRPr="00C50097" w:rsidRDefault="002D30B1" w:rsidP="002D30B1">
      <w:pPr>
        <w:widowControl w:val="0"/>
        <w:shd w:val="clear" w:color="auto" w:fill="FFFFFF"/>
        <w:tabs>
          <w:tab w:val="num" w:pos="720"/>
        </w:tabs>
        <w:autoSpaceDE w:val="0"/>
        <w:autoSpaceDN w:val="0"/>
        <w:jc w:val="both"/>
        <w:rPr>
          <w:sz w:val="22"/>
          <w:szCs w:val="22"/>
        </w:rPr>
      </w:pPr>
      <w:r w:rsidRPr="00C50097">
        <w:rPr>
          <w:sz w:val="22"/>
          <w:szCs w:val="22"/>
        </w:rPr>
        <w:t>Официальными электронными адресами Заказчика являются: ______________________________.</w:t>
      </w:r>
    </w:p>
    <w:p w14:paraId="78EFD1FF" w14:textId="77777777" w:rsidR="00A21C37" w:rsidRPr="00C50097" w:rsidRDefault="00A21C37" w:rsidP="002D30B1">
      <w:pPr>
        <w:widowControl w:val="0"/>
        <w:shd w:val="clear" w:color="auto" w:fill="FFFFFF"/>
        <w:tabs>
          <w:tab w:val="num" w:pos="720"/>
        </w:tabs>
        <w:autoSpaceDE w:val="0"/>
        <w:autoSpaceDN w:val="0"/>
        <w:jc w:val="both"/>
        <w:rPr>
          <w:bCs/>
          <w:sz w:val="22"/>
          <w:szCs w:val="22"/>
        </w:rPr>
      </w:pPr>
      <w:r w:rsidRPr="00C50097">
        <w:rPr>
          <w:sz w:val="22"/>
          <w:szCs w:val="22"/>
        </w:rPr>
        <w:t>Контактная информация для оперативной работы по Договору будет направлена Заказчиком Подрядчику в рабочем порядке по электронной почте __________________.</w:t>
      </w:r>
    </w:p>
    <w:p w14:paraId="235827F6" w14:textId="1BB0BE3B" w:rsidR="004341A1" w:rsidRPr="00C50097" w:rsidRDefault="004341A1" w:rsidP="00AC6D50">
      <w:pPr>
        <w:pStyle w:val="af2"/>
        <w:numPr>
          <w:ilvl w:val="1"/>
          <w:numId w:val="23"/>
        </w:numPr>
        <w:shd w:val="clear" w:color="auto" w:fill="FFFFFF"/>
        <w:tabs>
          <w:tab w:val="num" w:pos="720"/>
        </w:tabs>
        <w:ind w:left="0" w:firstLine="0"/>
        <w:jc w:val="both"/>
        <w:rPr>
          <w:sz w:val="22"/>
          <w:szCs w:val="22"/>
        </w:rPr>
      </w:pPr>
      <w:r w:rsidRPr="00C50097">
        <w:rPr>
          <w:sz w:val="22"/>
          <w:szCs w:val="22"/>
        </w:rPr>
        <w:t xml:space="preserve">Об изменении адреса или платежных реквизитов какой-либо Стороны другая Сторона должна быть письменно уведомлена об этом в течение 10 </w:t>
      </w:r>
      <w:r w:rsidR="00954EC9" w:rsidRPr="00C50097">
        <w:rPr>
          <w:sz w:val="22"/>
          <w:szCs w:val="22"/>
        </w:rPr>
        <w:t xml:space="preserve">календарных </w:t>
      </w:r>
      <w:r w:rsidRPr="00C50097">
        <w:rPr>
          <w:sz w:val="22"/>
          <w:szCs w:val="22"/>
        </w:rPr>
        <w:t>дней с момента таких изменений.</w:t>
      </w:r>
    </w:p>
    <w:p w14:paraId="0801D9D1" w14:textId="667E9DF2" w:rsidR="004341A1" w:rsidRPr="00C50097" w:rsidRDefault="004341A1" w:rsidP="00AC6D50">
      <w:pPr>
        <w:pStyle w:val="af2"/>
        <w:numPr>
          <w:ilvl w:val="1"/>
          <w:numId w:val="23"/>
        </w:numPr>
        <w:shd w:val="clear" w:color="auto" w:fill="FFFFFF"/>
        <w:tabs>
          <w:tab w:val="num" w:pos="720"/>
        </w:tabs>
        <w:ind w:left="0" w:firstLine="0"/>
        <w:jc w:val="both"/>
        <w:rPr>
          <w:sz w:val="22"/>
          <w:szCs w:val="22"/>
        </w:rPr>
      </w:pPr>
      <w:r w:rsidRPr="00C50097">
        <w:rPr>
          <w:sz w:val="22"/>
          <w:szCs w:val="22"/>
        </w:rPr>
        <w:t>Во всем ином, не урегулированном в настоящем Договоре, Стороны будут руководствоваться нормами действующего законодательства Российской Федерации.</w:t>
      </w:r>
    </w:p>
    <w:p w14:paraId="4A0DEB69" w14:textId="77777777" w:rsidR="004341A1" w:rsidRPr="00C50097" w:rsidRDefault="004341A1" w:rsidP="00AC6D50">
      <w:pPr>
        <w:pStyle w:val="af2"/>
        <w:numPr>
          <w:ilvl w:val="1"/>
          <w:numId w:val="23"/>
        </w:numPr>
        <w:shd w:val="clear" w:color="auto" w:fill="FFFFFF"/>
        <w:tabs>
          <w:tab w:val="num" w:pos="720"/>
        </w:tabs>
        <w:ind w:left="0" w:firstLine="0"/>
        <w:jc w:val="both"/>
        <w:rPr>
          <w:sz w:val="22"/>
          <w:szCs w:val="22"/>
        </w:rPr>
      </w:pPr>
      <w:r w:rsidRPr="00C50097">
        <w:rPr>
          <w:sz w:val="22"/>
          <w:szCs w:val="22"/>
        </w:rPr>
        <w:t>Ни одна из Сторон не вправе передавать имеющиеся права</w:t>
      </w:r>
      <w:r w:rsidR="00E13325" w:rsidRPr="00C50097">
        <w:rPr>
          <w:sz w:val="22"/>
          <w:szCs w:val="22"/>
        </w:rPr>
        <w:t xml:space="preserve"> (требования)</w:t>
      </w:r>
      <w:r w:rsidRPr="00C50097">
        <w:rPr>
          <w:sz w:val="22"/>
          <w:szCs w:val="22"/>
        </w:rPr>
        <w:t xml:space="preserve"> по настоящему Договору третьей Стороне без письменного согласия другой Стороны.</w:t>
      </w:r>
    </w:p>
    <w:p w14:paraId="130CF5BC" w14:textId="77777777" w:rsidR="004341A1" w:rsidRPr="00C50097" w:rsidRDefault="004341A1" w:rsidP="00AC6D50">
      <w:pPr>
        <w:pStyle w:val="af2"/>
        <w:numPr>
          <w:ilvl w:val="1"/>
          <w:numId w:val="23"/>
        </w:numPr>
        <w:shd w:val="clear" w:color="auto" w:fill="FFFFFF"/>
        <w:tabs>
          <w:tab w:val="num" w:pos="720"/>
        </w:tabs>
        <w:ind w:left="0" w:firstLine="0"/>
        <w:jc w:val="both"/>
        <w:rPr>
          <w:sz w:val="22"/>
          <w:szCs w:val="22"/>
        </w:rPr>
      </w:pPr>
      <w:r w:rsidRPr="00C50097">
        <w:rPr>
          <w:sz w:val="22"/>
          <w:szCs w:val="22"/>
        </w:rPr>
        <w:t>Оснащение формирований гражданской обороны Подрядчика (при их наличии) средствами индивидуальной защиты производится за счет собственных средств Подрядчика.</w:t>
      </w:r>
    </w:p>
    <w:p w14:paraId="733BF7EC" w14:textId="77777777" w:rsidR="004341A1" w:rsidRPr="00C50097" w:rsidRDefault="004341A1" w:rsidP="004341A1">
      <w:pPr>
        <w:shd w:val="clear" w:color="auto" w:fill="FFFFFF"/>
        <w:tabs>
          <w:tab w:val="num" w:pos="720"/>
        </w:tabs>
        <w:jc w:val="both"/>
        <w:rPr>
          <w:sz w:val="22"/>
          <w:szCs w:val="22"/>
        </w:rPr>
      </w:pPr>
    </w:p>
    <w:p w14:paraId="5EA315A3" w14:textId="77777777" w:rsidR="004341A1" w:rsidRPr="00C50097" w:rsidRDefault="004341A1" w:rsidP="00AC6D50">
      <w:pPr>
        <w:keepNext/>
        <w:widowControl w:val="0"/>
        <w:numPr>
          <w:ilvl w:val="0"/>
          <w:numId w:val="23"/>
        </w:numPr>
        <w:shd w:val="clear" w:color="auto" w:fill="FFFFFF"/>
        <w:autoSpaceDE w:val="0"/>
        <w:autoSpaceDN w:val="0"/>
        <w:ind w:left="0" w:firstLine="0"/>
        <w:jc w:val="center"/>
        <w:rPr>
          <w:b/>
          <w:bCs/>
          <w:sz w:val="22"/>
          <w:szCs w:val="22"/>
        </w:rPr>
      </w:pPr>
      <w:r w:rsidRPr="00C50097">
        <w:rPr>
          <w:b/>
          <w:bCs/>
          <w:sz w:val="22"/>
          <w:szCs w:val="22"/>
        </w:rPr>
        <w:t>Приложения к настоящему Договору</w:t>
      </w:r>
    </w:p>
    <w:p w14:paraId="318206A0" w14:textId="15F9CE28" w:rsidR="004341A1" w:rsidRPr="00C50097" w:rsidRDefault="004341A1" w:rsidP="00CC3B16">
      <w:pPr>
        <w:pStyle w:val="a5"/>
        <w:numPr>
          <w:ilvl w:val="0"/>
          <w:numId w:val="2"/>
        </w:numPr>
        <w:tabs>
          <w:tab w:val="clear" w:pos="786"/>
          <w:tab w:val="num" w:pos="426"/>
        </w:tabs>
        <w:ind w:left="567" w:hanging="567"/>
        <w:rPr>
          <w:rFonts w:ascii="Times New Roman" w:hAnsi="Times New Roman" w:cs="Times New Roman"/>
          <w:sz w:val="22"/>
          <w:szCs w:val="22"/>
        </w:rPr>
      </w:pPr>
      <w:bookmarkStart w:id="4" w:name="sub_1"/>
      <w:r w:rsidRPr="00C50097">
        <w:rPr>
          <w:rFonts w:ascii="Times New Roman" w:hAnsi="Times New Roman" w:cs="Times New Roman"/>
          <w:sz w:val="22"/>
          <w:szCs w:val="22"/>
        </w:rPr>
        <w:t xml:space="preserve">Приложение № 1 – </w:t>
      </w:r>
      <w:r w:rsidR="002158EB" w:rsidRPr="00C50097">
        <w:rPr>
          <w:rFonts w:ascii="Times New Roman" w:hAnsi="Times New Roman" w:cs="Times New Roman"/>
          <w:sz w:val="22"/>
          <w:szCs w:val="22"/>
        </w:rPr>
        <w:t>Спецификация</w:t>
      </w:r>
      <w:r w:rsidR="00B86445">
        <w:rPr>
          <w:rFonts w:ascii="Times New Roman" w:hAnsi="Times New Roman" w:cs="Times New Roman"/>
          <w:sz w:val="22"/>
          <w:szCs w:val="22"/>
        </w:rPr>
        <w:t>.</w:t>
      </w:r>
    </w:p>
    <w:p w14:paraId="38D7A2AE" w14:textId="16AD8FB6" w:rsidR="004341A1" w:rsidRPr="00C50097" w:rsidRDefault="00C61722" w:rsidP="00CC3B16">
      <w:pPr>
        <w:widowControl w:val="0"/>
        <w:numPr>
          <w:ilvl w:val="0"/>
          <w:numId w:val="2"/>
        </w:numPr>
        <w:tabs>
          <w:tab w:val="clear" w:pos="786"/>
          <w:tab w:val="num" w:pos="426"/>
        </w:tabs>
        <w:autoSpaceDE w:val="0"/>
        <w:autoSpaceDN w:val="0"/>
        <w:ind w:left="567" w:hanging="567"/>
        <w:rPr>
          <w:sz w:val="22"/>
          <w:szCs w:val="22"/>
        </w:rPr>
      </w:pPr>
      <w:r w:rsidRPr="00C50097">
        <w:rPr>
          <w:sz w:val="22"/>
          <w:szCs w:val="22"/>
        </w:rPr>
        <w:t xml:space="preserve">Приложение № </w:t>
      </w:r>
      <w:r w:rsidR="008F0CF3">
        <w:rPr>
          <w:sz w:val="22"/>
          <w:szCs w:val="22"/>
        </w:rPr>
        <w:t>2</w:t>
      </w:r>
      <w:r w:rsidR="004341A1" w:rsidRPr="00C50097">
        <w:rPr>
          <w:sz w:val="22"/>
          <w:szCs w:val="22"/>
        </w:rPr>
        <w:t xml:space="preserve"> – </w:t>
      </w:r>
      <w:r w:rsidR="001B6900" w:rsidRPr="00C50097">
        <w:rPr>
          <w:sz w:val="22"/>
          <w:szCs w:val="22"/>
        </w:rPr>
        <w:t xml:space="preserve">Форма </w:t>
      </w:r>
      <w:r w:rsidR="002158EB" w:rsidRPr="00C50097">
        <w:rPr>
          <w:sz w:val="22"/>
          <w:szCs w:val="22"/>
        </w:rPr>
        <w:t>Реестр</w:t>
      </w:r>
      <w:r w:rsidR="001B6900" w:rsidRPr="00C50097">
        <w:rPr>
          <w:sz w:val="22"/>
          <w:szCs w:val="22"/>
        </w:rPr>
        <w:t>а</w:t>
      </w:r>
      <w:r w:rsidR="002158EB" w:rsidRPr="00C50097">
        <w:rPr>
          <w:sz w:val="22"/>
          <w:szCs w:val="22"/>
        </w:rPr>
        <w:t xml:space="preserve"> выполненных работ</w:t>
      </w:r>
      <w:r w:rsidR="00B86445">
        <w:rPr>
          <w:sz w:val="22"/>
          <w:szCs w:val="22"/>
        </w:rPr>
        <w:t>.</w:t>
      </w:r>
    </w:p>
    <w:p w14:paraId="0DF6F399" w14:textId="1B6F0852" w:rsidR="00BE04BE" w:rsidRPr="00C50097" w:rsidRDefault="004341A1" w:rsidP="00CC3B16">
      <w:pPr>
        <w:widowControl w:val="0"/>
        <w:numPr>
          <w:ilvl w:val="0"/>
          <w:numId w:val="2"/>
        </w:numPr>
        <w:tabs>
          <w:tab w:val="clear" w:pos="786"/>
          <w:tab w:val="num" w:pos="426"/>
        </w:tabs>
        <w:autoSpaceDE w:val="0"/>
        <w:autoSpaceDN w:val="0"/>
        <w:ind w:left="567" w:hanging="567"/>
        <w:rPr>
          <w:sz w:val="22"/>
          <w:szCs w:val="22"/>
        </w:rPr>
      </w:pPr>
      <w:r w:rsidRPr="00C50097">
        <w:rPr>
          <w:sz w:val="22"/>
          <w:szCs w:val="22"/>
        </w:rPr>
        <w:t xml:space="preserve">Приложение № </w:t>
      </w:r>
      <w:r w:rsidR="008F0CF3">
        <w:rPr>
          <w:sz w:val="22"/>
          <w:szCs w:val="22"/>
        </w:rPr>
        <w:t>3</w:t>
      </w:r>
      <w:r w:rsidRPr="00C50097">
        <w:rPr>
          <w:sz w:val="22"/>
          <w:szCs w:val="22"/>
        </w:rPr>
        <w:t xml:space="preserve"> – </w:t>
      </w:r>
      <w:r w:rsidR="001B6900" w:rsidRPr="00C50097">
        <w:rPr>
          <w:sz w:val="22"/>
          <w:szCs w:val="22"/>
        </w:rPr>
        <w:t xml:space="preserve">Форма </w:t>
      </w:r>
      <w:r w:rsidR="002158EB" w:rsidRPr="00C50097">
        <w:rPr>
          <w:sz w:val="22"/>
          <w:szCs w:val="22"/>
        </w:rPr>
        <w:t>Акт</w:t>
      </w:r>
      <w:r w:rsidR="001B6900" w:rsidRPr="00C50097">
        <w:rPr>
          <w:sz w:val="22"/>
          <w:szCs w:val="22"/>
        </w:rPr>
        <w:t>а</w:t>
      </w:r>
      <w:r w:rsidR="002158EB" w:rsidRPr="00C50097">
        <w:rPr>
          <w:sz w:val="22"/>
          <w:szCs w:val="22"/>
        </w:rPr>
        <w:t xml:space="preserve"> приема-передачи выполненных работ</w:t>
      </w:r>
      <w:r w:rsidR="00B86445">
        <w:rPr>
          <w:sz w:val="22"/>
          <w:szCs w:val="22"/>
        </w:rPr>
        <w:t>.</w:t>
      </w:r>
    </w:p>
    <w:p w14:paraId="55EBF4CB" w14:textId="23C593C4" w:rsidR="00BE04BE" w:rsidRPr="00C50097" w:rsidRDefault="00BE04BE" w:rsidP="00BE04BE">
      <w:pPr>
        <w:pStyle w:val="a5"/>
        <w:numPr>
          <w:ilvl w:val="0"/>
          <w:numId w:val="2"/>
        </w:numPr>
        <w:tabs>
          <w:tab w:val="clear" w:pos="786"/>
          <w:tab w:val="num" w:pos="426"/>
        </w:tabs>
        <w:ind w:left="567" w:hanging="567"/>
        <w:rPr>
          <w:rFonts w:ascii="Times New Roman" w:hAnsi="Times New Roman" w:cs="Times New Roman"/>
          <w:sz w:val="22"/>
          <w:szCs w:val="22"/>
        </w:rPr>
      </w:pPr>
      <w:r w:rsidRPr="00C50097">
        <w:rPr>
          <w:rFonts w:ascii="Times New Roman" w:hAnsi="Times New Roman" w:cs="Times New Roman"/>
          <w:sz w:val="22"/>
          <w:szCs w:val="22"/>
        </w:rPr>
        <w:t xml:space="preserve">Приложение № </w:t>
      </w:r>
      <w:r w:rsidR="008F0CF3">
        <w:rPr>
          <w:rFonts w:ascii="Times New Roman" w:hAnsi="Times New Roman" w:cs="Times New Roman"/>
          <w:sz w:val="22"/>
          <w:szCs w:val="22"/>
        </w:rPr>
        <w:t>4</w:t>
      </w:r>
      <w:r w:rsidRPr="00C50097">
        <w:rPr>
          <w:rFonts w:ascii="Times New Roman" w:hAnsi="Times New Roman" w:cs="Times New Roman"/>
          <w:sz w:val="22"/>
          <w:szCs w:val="22"/>
        </w:rPr>
        <w:t xml:space="preserve"> – Форма Отчета по товарам</w:t>
      </w:r>
      <w:r w:rsidR="00B86445">
        <w:rPr>
          <w:rFonts w:ascii="Times New Roman" w:hAnsi="Times New Roman" w:cs="Times New Roman"/>
          <w:sz w:val="22"/>
          <w:szCs w:val="22"/>
        </w:rPr>
        <w:t>.</w:t>
      </w:r>
    </w:p>
    <w:p w14:paraId="6E693080" w14:textId="5A8BE552" w:rsidR="009E68AC" w:rsidRPr="00C50097" w:rsidRDefault="003D37F9" w:rsidP="00CC3B16">
      <w:pPr>
        <w:widowControl w:val="0"/>
        <w:numPr>
          <w:ilvl w:val="0"/>
          <w:numId w:val="2"/>
        </w:numPr>
        <w:tabs>
          <w:tab w:val="clear" w:pos="786"/>
          <w:tab w:val="num" w:pos="426"/>
        </w:tabs>
        <w:autoSpaceDE w:val="0"/>
        <w:autoSpaceDN w:val="0"/>
        <w:ind w:left="567" w:hanging="567"/>
        <w:rPr>
          <w:sz w:val="22"/>
          <w:szCs w:val="22"/>
        </w:rPr>
      </w:pPr>
      <w:r w:rsidRPr="00C50097">
        <w:rPr>
          <w:sz w:val="22"/>
          <w:szCs w:val="22"/>
        </w:rPr>
        <w:t xml:space="preserve">Приложение № </w:t>
      </w:r>
      <w:r w:rsidR="008F0CF3">
        <w:rPr>
          <w:sz w:val="22"/>
          <w:szCs w:val="22"/>
        </w:rPr>
        <w:t>5</w:t>
      </w:r>
      <w:r w:rsidRPr="00C50097">
        <w:rPr>
          <w:sz w:val="22"/>
          <w:szCs w:val="22"/>
        </w:rPr>
        <w:t xml:space="preserve"> </w:t>
      </w:r>
      <w:r w:rsidR="00217C6E" w:rsidRPr="00C50097">
        <w:rPr>
          <w:sz w:val="22"/>
          <w:szCs w:val="22"/>
        </w:rPr>
        <w:t>–</w:t>
      </w:r>
      <w:r w:rsidR="00FF451F" w:rsidRPr="00C50097">
        <w:rPr>
          <w:sz w:val="22"/>
          <w:szCs w:val="22"/>
        </w:rPr>
        <w:t xml:space="preserve"> </w:t>
      </w:r>
      <w:r w:rsidR="00217C6E" w:rsidRPr="00C50097">
        <w:rPr>
          <w:sz w:val="22"/>
          <w:szCs w:val="22"/>
        </w:rPr>
        <w:t>Форма с</w:t>
      </w:r>
      <w:r w:rsidR="00FF451F" w:rsidRPr="00C50097">
        <w:rPr>
          <w:sz w:val="22"/>
          <w:szCs w:val="22"/>
        </w:rPr>
        <w:t>правк</w:t>
      </w:r>
      <w:r w:rsidR="00217C6E" w:rsidRPr="00C50097">
        <w:rPr>
          <w:sz w:val="22"/>
          <w:szCs w:val="22"/>
        </w:rPr>
        <w:t>и</w:t>
      </w:r>
      <w:r w:rsidR="00FF451F" w:rsidRPr="00C50097">
        <w:rPr>
          <w:sz w:val="22"/>
          <w:szCs w:val="22"/>
        </w:rPr>
        <w:t xml:space="preserve"> о цепочке собственников компании</w:t>
      </w:r>
      <w:r w:rsidR="00B86445">
        <w:rPr>
          <w:sz w:val="22"/>
          <w:szCs w:val="22"/>
        </w:rPr>
        <w:t>.</w:t>
      </w:r>
    </w:p>
    <w:p w14:paraId="5A4D1571" w14:textId="68DC3C1B" w:rsidR="00A9729A" w:rsidRPr="00C50097" w:rsidRDefault="00A9729A" w:rsidP="00A9729A">
      <w:pPr>
        <w:widowControl w:val="0"/>
        <w:numPr>
          <w:ilvl w:val="0"/>
          <w:numId w:val="2"/>
        </w:numPr>
        <w:tabs>
          <w:tab w:val="clear" w:pos="786"/>
          <w:tab w:val="num" w:pos="426"/>
        </w:tabs>
        <w:autoSpaceDE w:val="0"/>
        <w:autoSpaceDN w:val="0"/>
        <w:ind w:left="567" w:hanging="567"/>
        <w:rPr>
          <w:sz w:val="22"/>
          <w:szCs w:val="22"/>
        </w:rPr>
      </w:pPr>
      <w:r w:rsidRPr="00C50097">
        <w:rPr>
          <w:sz w:val="22"/>
          <w:szCs w:val="22"/>
        </w:rPr>
        <w:t xml:space="preserve">Приложение № </w:t>
      </w:r>
      <w:r w:rsidR="008F0CF3">
        <w:rPr>
          <w:sz w:val="22"/>
          <w:szCs w:val="22"/>
        </w:rPr>
        <w:t>6</w:t>
      </w:r>
      <w:r w:rsidR="003B2F21">
        <w:rPr>
          <w:sz w:val="22"/>
          <w:szCs w:val="22"/>
        </w:rPr>
        <w:t xml:space="preserve"> </w:t>
      </w:r>
      <w:r w:rsidRPr="00C50097">
        <w:rPr>
          <w:sz w:val="22"/>
          <w:szCs w:val="22"/>
        </w:rPr>
        <w:t>–</w:t>
      </w:r>
      <w:r w:rsidR="00AC6D50" w:rsidRPr="00C50097">
        <w:rPr>
          <w:sz w:val="22"/>
          <w:szCs w:val="22"/>
        </w:rPr>
        <w:t xml:space="preserve"> </w:t>
      </w:r>
      <w:r w:rsidRPr="00C50097">
        <w:rPr>
          <w:sz w:val="22"/>
          <w:szCs w:val="22"/>
        </w:rPr>
        <w:t>Форма согласия на обработку персональных данных</w:t>
      </w:r>
      <w:r w:rsidR="00B86445">
        <w:rPr>
          <w:sz w:val="22"/>
          <w:szCs w:val="22"/>
        </w:rPr>
        <w:t>.</w:t>
      </w:r>
    </w:p>
    <w:p w14:paraId="3F880D29" w14:textId="7A93845B" w:rsidR="00BE04BE" w:rsidRPr="00C50097" w:rsidRDefault="00BE04BE" w:rsidP="00F375EF">
      <w:pPr>
        <w:widowControl w:val="0"/>
        <w:numPr>
          <w:ilvl w:val="0"/>
          <w:numId w:val="2"/>
        </w:numPr>
        <w:tabs>
          <w:tab w:val="clear" w:pos="786"/>
          <w:tab w:val="num" w:pos="426"/>
        </w:tabs>
        <w:autoSpaceDE w:val="0"/>
        <w:autoSpaceDN w:val="0"/>
        <w:ind w:left="567" w:hanging="567"/>
        <w:jc w:val="both"/>
        <w:rPr>
          <w:sz w:val="22"/>
          <w:szCs w:val="22"/>
        </w:rPr>
      </w:pPr>
      <w:r w:rsidRPr="00C50097">
        <w:rPr>
          <w:sz w:val="22"/>
          <w:szCs w:val="22"/>
        </w:rPr>
        <w:t xml:space="preserve">Приложение № </w:t>
      </w:r>
      <w:r w:rsidR="008F0CF3">
        <w:rPr>
          <w:sz w:val="22"/>
          <w:szCs w:val="22"/>
        </w:rPr>
        <w:t>7</w:t>
      </w:r>
      <w:r w:rsidRPr="00C50097">
        <w:rPr>
          <w:sz w:val="22"/>
          <w:szCs w:val="22"/>
        </w:rPr>
        <w:t xml:space="preserve"> - </w:t>
      </w:r>
      <w:r w:rsidR="00F375EF" w:rsidRPr="00C50097">
        <w:rPr>
          <w:sz w:val="22"/>
          <w:szCs w:val="22"/>
        </w:rPr>
        <w:t>Поручение обработки персональных данных»</w:t>
      </w:r>
      <w:r w:rsidR="00B86445">
        <w:rPr>
          <w:sz w:val="22"/>
          <w:szCs w:val="22"/>
        </w:rPr>
        <w:t>.</w:t>
      </w:r>
    </w:p>
    <w:p w14:paraId="4FD5BB73" w14:textId="77777777" w:rsidR="00A9729A" w:rsidRPr="00C50097" w:rsidRDefault="00A9729A" w:rsidP="00A9729A">
      <w:pPr>
        <w:widowControl w:val="0"/>
        <w:autoSpaceDE w:val="0"/>
        <w:autoSpaceDN w:val="0"/>
        <w:ind w:left="567"/>
        <w:rPr>
          <w:sz w:val="22"/>
          <w:szCs w:val="22"/>
        </w:rPr>
      </w:pPr>
    </w:p>
    <w:p w14:paraId="54768B12" w14:textId="77777777" w:rsidR="004341A1" w:rsidRPr="00C50097" w:rsidRDefault="004341A1" w:rsidP="004341A1">
      <w:pPr>
        <w:pStyle w:val="a5"/>
        <w:ind w:firstLine="360"/>
        <w:rPr>
          <w:rFonts w:ascii="Times New Roman" w:hAnsi="Times New Roman" w:cs="Times New Roman"/>
          <w:sz w:val="22"/>
          <w:szCs w:val="22"/>
        </w:rPr>
      </w:pPr>
      <w:r w:rsidRPr="00C50097">
        <w:rPr>
          <w:rFonts w:ascii="Times New Roman" w:hAnsi="Times New Roman" w:cs="Times New Roman"/>
          <w:sz w:val="22"/>
          <w:szCs w:val="22"/>
        </w:rPr>
        <w:t>Все приложения к настоящему Договору являются его неотъемлемой частью с даты его подписания Сторонами.</w:t>
      </w:r>
    </w:p>
    <w:p w14:paraId="62C21305" w14:textId="77777777" w:rsidR="00E040A9" w:rsidRPr="00C50097" w:rsidRDefault="00E040A9" w:rsidP="00E040A9"/>
    <w:p w14:paraId="4A608CB8" w14:textId="77777777" w:rsidR="00E040A9" w:rsidRPr="00C50097" w:rsidRDefault="00E040A9" w:rsidP="00E040A9"/>
    <w:bookmarkEnd w:id="4"/>
    <w:p w14:paraId="750349E1" w14:textId="77777777" w:rsidR="004341A1" w:rsidRPr="00C50097" w:rsidRDefault="004341A1" w:rsidP="00AC6D50">
      <w:pPr>
        <w:keepNext/>
        <w:widowControl w:val="0"/>
        <w:numPr>
          <w:ilvl w:val="0"/>
          <w:numId w:val="23"/>
        </w:numPr>
        <w:shd w:val="clear" w:color="auto" w:fill="FFFFFF"/>
        <w:autoSpaceDE w:val="0"/>
        <w:autoSpaceDN w:val="0"/>
        <w:ind w:left="0" w:firstLine="0"/>
        <w:jc w:val="center"/>
        <w:rPr>
          <w:b/>
          <w:bCs/>
          <w:sz w:val="22"/>
          <w:szCs w:val="22"/>
        </w:rPr>
      </w:pPr>
      <w:r w:rsidRPr="00C50097">
        <w:rPr>
          <w:b/>
          <w:bCs/>
          <w:sz w:val="22"/>
          <w:szCs w:val="22"/>
        </w:rPr>
        <w:t>Адреса и реквизиты сторон</w:t>
      </w:r>
    </w:p>
    <w:tbl>
      <w:tblPr>
        <w:tblpPr w:leftFromText="180" w:rightFromText="180" w:vertAnchor="text" w:horzAnchor="margin" w:tblpY="12"/>
        <w:tblW w:w="0" w:type="auto"/>
        <w:tblBorders>
          <w:top w:val="single" w:sz="4" w:space="0" w:color="00FF00"/>
          <w:left w:val="single" w:sz="4" w:space="0" w:color="00FF00"/>
          <w:bottom w:val="single" w:sz="4" w:space="0" w:color="00FF00"/>
          <w:right w:val="single" w:sz="4" w:space="0" w:color="00FF00"/>
          <w:insideH w:val="single" w:sz="4" w:space="0" w:color="00FF00"/>
          <w:insideV w:val="single" w:sz="4" w:space="0" w:color="00FF00"/>
        </w:tblBorders>
        <w:tblLook w:val="01E0" w:firstRow="1" w:lastRow="1" w:firstColumn="1" w:lastColumn="1" w:noHBand="0" w:noVBand="0"/>
      </w:tblPr>
      <w:tblGrid>
        <w:gridCol w:w="1944"/>
        <w:gridCol w:w="2834"/>
        <w:gridCol w:w="4793"/>
      </w:tblGrid>
      <w:tr w:rsidR="004341A1" w:rsidRPr="00C50097" w14:paraId="5DBCBECC" w14:textId="77777777" w:rsidTr="004341A1">
        <w:tc>
          <w:tcPr>
            <w:tcW w:w="1944" w:type="dxa"/>
            <w:tcBorders>
              <w:top w:val="single" w:sz="4" w:space="0" w:color="auto"/>
              <w:left w:val="single" w:sz="4" w:space="0" w:color="auto"/>
              <w:bottom w:val="single" w:sz="4" w:space="0" w:color="auto"/>
              <w:right w:val="single" w:sz="4" w:space="0" w:color="auto"/>
            </w:tcBorders>
          </w:tcPr>
          <w:p w14:paraId="1A36312E" w14:textId="77777777" w:rsidR="004341A1" w:rsidRPr="00C50097" w:rsidRDefault="004341A1" w:rsidP="004341A1">
            <w:pPr>
              <w:rPr>
                <w:b/>
                <w:smallCaps/>
                <w:snapToGrid w:val="0"/>
                <w:sz w:val="22"/>
                <w:szCs w:val="22"/>
              </w:rPr>
            </w:pPr>
            <w:r w:rsidRPr="00C50097">
              <w:rPr>
                <w:b/>
                <w:smallCaps/>
                <w:snapToGrid w:val="0"/>
                <w:sz w:val="22"/>
                <w:szCs w:val="22"/>
              </w:rPr>
              <w:t>ЗАКАЗЧИК:</w:t>
            </w:r>
          </w:p>
        </w:tc>
        <w:tc>
          <w:tcPr>
            <w:tcW w:w="7627" w:type="dxa"/>
            <w:gridSpan w:val="2"/>
            <w:tcBorders>
              <w:top w:val="single" w:sz="4" w:space="0" w:color="auto"/>
              <w:left w:val="single" w:sz="4" w:space="0" w:color="auto"/>
              <w:bottom w:val="single" w:sz="4" w:space="0" w:color="auto"/>
              <w:right w:val="single" w:sz="4" w:space="0" w:color="auto"/>
            </w:tcBorders>
          </w:tcPr>
          <w:p w14:paraId="2C096FAE" w14:textId="77777777" w:rsidR="004341A1" w:rsidRPr="00C50097" w:rsidRDefault="004341A1" w:rsidP="004341A1">
            <w:pPr>
              <w:rPr>
                <w:sz w:val="22"/>
                <w:szCs w:val="22"/>
              </w:rPr>
            </w:pPr>
            <w:r w:rsidRPr="00C50097">
              <w:rPr>
                <w:sz w:val="22"/>
                <w:szCs w:val="22"/>
              </w:rPr>
              <w:t>________ «___________________ »</w:t>
            </w:r>
          </w:p>
          <w:p w14:paraId="010E2202" w14:textId="77777777" w:rsidR="004341A1" w:rsidRPr="00C50097" w:rsidRDefault="004341A1" w:rsidP="004341A1">
            <w:pPr>
              <w:rPr>
                <w:sz w:val="22"/>
                <w:szCs w:val="22"/>
              </w:rPr>
            </w:pPr>
            <w:r w:rsidRPr="00C50097">
              <w:rPr>
                <w:sz w:val="22"/>
                <w:szCs w:val="22"/>
              </w:rPr>
              <w:t>______________________________</w:t>
            </w:r>
          </w:p>
          <w:p w14:paraId="163B5842" w14:textId="77777777" w:rsidR="004341A1" w:rsidRPr="00C50097" w:rsidRDefault="004341A1" w:rsidP="004341A1">
            <w:pPr>
              <w:rPr>
                <w:sz w:val="22"/>
                <w:szCs w:val="22"/>
              </w:rPr>
            </w:pPr>
            <w:r w:rsidRPr="00C50097">
              <w:rPr>
                <w:sz w:val="22"/>
                <w:szCs w:val="22"/>
              </w:rPr>
              <w:t>ОКПО ____________</w:t>
            </w:r>
          </w:p>
          <w:p w14:paraId="7DB591EC" w14:textId="77777777" w:rsidR="004341A1" w:rsidRPr="00C50097" w:rsidRDefault="004341A1" w:rsidP="004341A1">
            <w:pPr>
              <w:rPr>
                <w:sz w:val="22"/>
                <w:szCs w:val="22"/>
              </w:rPr>
            </w:pPr>
            <w:r w:rsidRPr="00C50097">
              <w:rPr>
                <w:sz w:val="22"/>
                <w:szCs w:val="22"/>
              </w:rPr>
              <w:t>Юр.адрес (индекс), ________________________________</w:t>
            </w:r>
          </w:p>
          <w:p w14:paraId="39AC0E0C" w14:textId="77777777" w:rsidR="004341A1" w:rsidRPr="00C50097" w:rsidRDefault="004341A1" w:rsidP="004341A1">
            <w:pPr>
              <w:rPr>
                <w:sz w:val="22"/>
                <w:szCs w:val="22"/>
              </w:rPr>
            </w:pPr>
            <w:r w:rsidRPr="00C50097">
              <w:rPr>
                <w:sz w:val="22"/>
                <w:szCs w:val="22"/>
              </w:rPr>
              <w:t>Почтовый адрес (индекс) ___________________________</w:t>
            </w:r>
          </w:p>
          <w:p w14:paraId="18A3B59C" w14:textId="77777777" w:rsidR="004341A1" w:rsidRPr="00C50097" w:rsidRDefault="004341A1" w:rsidP="004341A1">
            <w:pPr>
              <w:rPr>
                <w:sz w:val="22"/>
                <w:szCs w:val="22"/>
              </w:rPr>
            </w:pPr>
            <w:r w:rsidRPr="00C50097">
              <w:rPr>
                <w:sz w:val="22"/>
                <w:szCs w:val="22"/>
              </w:rPr>
              <w:t>Телефон _________Факс ____________</w:t>
            </w:r>
            <w:r w:rsidRPr="00C50097">
              <w:rPr>
                <w:sz w:val="22"/>
                <w:szCs w:val="22"/>
                <w:lang w:val="en-US"/>
              </w:rPr>
              <w:t>e</w:t>
            </w:r>
            <w:r w:rsidRPr="00C50097">
              <w:rPr>
                <w:sz w:val="22"/>
                <w:szCs w:val="22"/>
              </w:rPr>
              <w:t>-</w:t>
            </w:r>
            <w:r w:rsidRPr="00C50097">
              <w:rPr>
                <w:sz w:val="22"/>
                <w:szCs w:val="22"/>
                <w:lang w:val="en-US"/>
              </w:rPr>
              <w:t>mail</w:t>
            </w:r>
            <w:r w:rsidRPr="00C50097">
              <w:rPr>
                <w:sz w:val="22"/>
                <w:szCs w:val="22"/>
              </w:rPr>
              <w:t>____________</w:t>
            </w:r>
          </w:p>
          <w:p w14:paraId="5B7ACD94" w14:textId="77777777" w:rsidR="004341A1" w:rsidRPr="00C50097" w:rsidRDefault="004341A1" w:rsidP="004341A1">
            <w:pPr>
              <w:rPr>
                <w:sz w:val="22"/>
                <w:szCs w:val="22"/>
              </w:rPr>
            </w:pPr>
            <w:r w:rsidRPr="00C50097">
              <w:rPr>
                <w:sz w:val="22"/>
                <w:szCs w:val="22"/>
              </w:rPr>
              <w:t>ОГРН ______________________________</w:t>
            </w:r>
          </w:p>
          <w:p w14:paraId="112D918B" w14:textId="77777777" w:rsidR="004341A1" w:rsidRPr="00C50097" w:rsidRDefault="004341A1" w:rsidP="004341A1">
            <w:pPr>
              <w:rPr>
                <w:sz w:val="22"/>
                <w:szCs w:val="22"/>
              </w:rPr>
            </w:pPr>
            <w:r w:rsidRPr="00C50097">
              <w:rPr>
                <w:sz w:val="22"/>
                <w:szCs w:val="22"/>
              </w:rPr>
              <w:t>ИНН _______________ КПП ________________ (</w:t>
            </w:r>
            <w:r w:rsidRPr="00C50097">
              <w:rPr>
                <w:i/>
                <w:sz w:val="22"/>
                <w:szCs w:val="22"/>
              </w:rPr>
              <w:t>для счетов-фактур</w:t>
            </w:r>
            <w:r w:rsidRPr="00C50097">
              <w:rPr>
                <w:sz w:val="22"/>
                <w:szCs w:val="22"/>
              </w:rPr>
              <w:t>)</w:t>
            </w:r>
          </w:p>
          <w:p w14:paraId="1C352EC1" w14:textId="77777777" w:rsidR="004341A1" w:rsidRPr="00C50097" w:rsidRDefault="004341A1" w:rsidP="004341A1">
            <w:pPr>
              <w:rPr>
                <w:sz w:val="22"/>
                <w:szCs w:val="22"/>
              </w:rPr>
            </w:pPr>
            <w:r w:rsidRPr="00C50097">
              <w:rPr>
                <w:sz w:val="22"/>
                <w:szCs w:val="22"/>
              </w:rPr>
              <w:t>КПП ________________ (</w:t>
            </w:r>
            <w:r w:rsidRPr="00C50097">
              <w:rPr>
                <w:i/>
                <w:sz w:val="22"/>
                <w:szCs w:val="22"/>
              </w:rPr>
              <w:t>для первичных документов</w:t>
            </w:r>
            <w:r w:rsidRPr="00C50097">
              <w:rPr>
                <w:sz w:val="22"/>
                <w:szCs w:val="22"/>
              </w:rPr>
              <w:t>)</w:t>
            </w:r>
          </w:p>
          <w:p w14:paraId="3F4F70DD" w14:textId="77777777" w:rsidR="004341A1" w:rsidRPr="00C50097" w:rsidRDefault="004341A1" w:rsidP="004341A1">
            <w:pPr>
              <w:rPr>
                <w:sz w:val="22"/>
                <w:szCs w:val="22"/>
              </w:rPr>
            </w:pPr>
            <w:r w:rsidRPr="00C50097">
              <w:rPr>
                <w:sz w:val="22"/>
                <w:szCs w:val="22"/>
              </w:rPr>
              <w:t xml:space="preserve">ОКПО ____________ </w:t>
            </w:r>
            <w:r w:rsidRPr="00C50097">
              <w:rPr>
                <w:i/>
                <w:sz w:val="22"/>
                <w:szCs w:val="22"/>
              </w:rPr>
              <w:t>(филиала</w:t>
            </w:r>
            <w:r w:rsidRPr="00C50097">
              <w:rPr>
                <w:sz w:val="22"/>
                <w:szCs w:val="22"/>
              </w:rPr>
              <w:t>)</w:t>
            </w:r>
          </w:p>
          <w:p w14:paraId="65A9A473" w14:textId="77777777" w:rsidR="004341A1" w:rsidRPr="00C50097" w:rsidRDefault="004341A1" w:rsidP="004341A1">
            <w:pPr>
              <w:rPr>
                <w:sz w:val="22"/>
                <w:szCs w:val="22"/>
              </w:rPr>
            </w:pPr>
            <w:r w:rsidRPr="00C50097">
              <w:rPr>
                <w:sz w:val="22"/>
                <w:szCs w:val="22"/>
              </w:rPr>
              <w:t>ОКОНХ ____________</w:t>
            </w:r>
          </w:p>
          <w:p w14:paraId="3816CBA2" w14:textId="77777777" w:rsidR="003D37F9" w:rsidRPr="00C50097" w:rsidRDefault="003D37F9" w:rsidP="004341A1">
            <w:pPr>
              <w:rPr>
                <w:sz w:val="22"/>
                <w:szCs w:val="22"/>
              </w:rPr>
            </w:pPr>
            <w:r w:rsidRPr="00C50097">
              <w:rPr>
                <w:sz w:val="22"/>
                <w:szCs w:val="22"/>
              </w:rPr>
              <w:t>ОКТМО___________________</w:t>
            </w:r>
          </w:p>
          <w:p w14:paraId="5D8EE95B" w14:textId="77777777" w:rsidR="003D37F9" w:rsidRPr="00C50097" w:rsidRDefault="003D37F9" w:rsidP="004341A1">
            <w:pPr>
              <w:rPr>
                <w:sz w:val="22"/>
                <w:szCs w:val="22"/>
              </w:rPr>
            </w:pPr>
            <w:r w:rsidRPr="00C50097">
              <w:rPr>
                <w:sz w:val="22"/>
                <w:szCs w:val="22"/>
              </w:rPr>
              <w:t>Дата постановки на налоговый учет _____________________________</w:t>
            </w:r>
          </w:p>
          <w:p w14:paraId="4E9B2A4A" w14:textId="77777777" w:rsidR="004341A1" w:rsidRPr="00C50097" w:rsidRDefault="004341A1" w:rsidP="004341A1">
            <w:pPr>
              <w:rPr>
                <w:b/>
                <w:sz w:val="22"/>
                <w:szCs w:val="22"/>
              </w:rPr>
            </w:pPr>
            <w:r w:rsidRPr="00C50097">
              <w:rPr>
                <w:b/>
                <w:sz w:val="22"/>
                <w:szCs w:val="22"/>
              </w:rPr>
              <w:t>Банковские реквизиты:</w:t>
            </w:r>
          </w:p>
          <w:p w14:paraId="31B237BE" w14:textId="77777777" w:rsidR="004341A1" w:rsidRPr="00C50097" w:rsidRDefault="004341A1" w:rsidP="004341A1">
            <w:pPr>
              <w:rPr>
                <w:sz w:val="22"/>
                <w:szCs w:val="22"/>
              </w:rPr>
            </w:pPr>
            <w:r w:rsidRPr="00C50097">
              <w:rPr>
                <w:sz w:val="22"/>
                <w:szCs w:val="22"/>
              </w:rPr>
              <w:t>Р/с __________________ в _______________________</w:t>
            </w:r>
          </w:p>
          <w:p w14:paraId="1D114C37" w14:textId="77777777" w:rsidR="004341A1" w:rsidRPr="00C50097" w:rsidRDefault="004341A1" w:rsidP="004341A1">
            <w:pPr>
              <w:rPr>
                <w:sz w:val="22"/>
                <w:szCs w:val="22"/>
              </w:rPr>
            </w:pPr>
            <w:r w:rsidRPr="00C50097">
              <w:rPr>
                <w:sz w:val="22"/>
                <w:szCs w:val="22"/>
              </w:rPr>
              <w:t>К/с ________________ БИК ______________</w:t>
            </w:r>
          </w:p>
          <w:p w14:paraId="3BA5ABCE" w14:textId="77777777" w:rsidR="004341A1" w:rsidRPr="00C50097" w:rsidRDefault="004341A1" w:rsidP="004341A1">
            <w:pPr>
              <w:pStyle w:val="21"/>
              <w:ind w:left="0"/>
              <w:jc w:val="left"/>
              <w:rPr>
                <w:sz w:val="22"/>
                <w:szCs w:val="22"/>
              </w:rPr>
            </w:pPr>
          </w:p>
        </w:tc>
      </w:tr>
      <w:tr w:rsidR="004341A1" w:rsidRPr="00C50097" w14:paraId="33058B5B" w14:textId="77777777" w:rsidTr="004341A1">
        <w:trPr>
          <w:trHeight w:val="1383"/>
        </w:trPr>
        <w:tc>
          <w:tcPr>
            <w:tcW w:w="1944" w:type="dxa"/>
            <w:tcBorders>
              <w:top w:val="single" w:sz="4" w:space="0" w:color="auto"/>
              <w:left w:val="single" w:sz="4" w:space="0" w:color="auto"/>
              <w:right w:val="single" w:sz="4" w:space="0" w:color="auto"/>
            </w:tcBorders>
          </w:tcPr>
          <w:p w14:paraId="2CF08475" w14:textId="77777777" w:rsidR="004341A1" w:rsidRPr="00C50097" w:rsidRDefault="004341A1" w:rsidP="004341A1">
            <w:pPr>
              <w:rPr>
                <w:b/>
                <w:smallCaps/>
                <w:snapToGrid w:val="0"/>
                <w:sz w:val="22"/>
                <w:szCs w:val="22"/>
              </w:rPr>
            </w:pPr>
            <w:r w:rsidRPr="00C50097">
              <w:rPr>
                <w:b/>
                <w:snapToGrid w:val="0"/>
                <w:sz w:val="22"/>
                <w:szCs w:val="22"/>
              </w:rPr>
              <w:t>ПОДРЯДЧИК:</w:t>
            </w:r>
          </w:p>
        </w:tc>
        <w:tc>
          <w:tcPr>
            <w:tcW w:w="7627" w:type="dxa"/>
            <w:gridSpan w:val="2"/>
            <w:tcBorders>
              <w:top w:val="single" w:sz="4" w:space="0" w:color="auto"/>
              <w:left w:val="single" w:sz="4" w:space="0" w:color="auto"/>
              <w:right w:val="single" w:sz="4" w:space="0" w:color="auto"/>
            </w:tcBorders>
          </w:tcPr>
          <w:p w14:paraId="22164902" w14:textId="77777777" w:rsidR="004341A1" w:rsidRPr="00C50097" w:rsidRDefault="004341A1" w:rsidP="004341A1">
            <w:pPr>
              <w:rPr>
                <w:sz w:val="22"/>
                <w:szCs w:val="22"/>
              </w:rPr>
            </w:pPr>
            <w:r w:rsidRPr="00C50097">
              <w:rPr>
                <w:sz w:val="22"/>
                <w:szCs w:val="22"/>
              </w:rPr>
              <w:t>________ «___________________ »</w:t>
            </w:r>
          </w:p>
          <w:p w14:paraId="4BFB96A9" w14:textId="77777777" w:rsidR="004341A1" w:rsidRPr="00C50097" w:rsidRDefault="004341A1" w:rsidP="004341A1">
            <w:pPr>
              <w:rPr>
                <w:sz w:val="22"/>
                <w:szCs w:val="22"/>
              </w:rPr>
            </w:pPr>
            <w:r w:rsidRPr="00C50097">
              <w:rPr>
                <w:sz w:val="22"/>
                <w:szCs w:val="22"/>
              </w:rPr>
              <w:t>______________________________</w:t>
            </w:r>
          </w:p>
          <w:p w14:paraId="0DCFAF6F" w14:textId="77777777" w:rsidR="004341A1" w:rsidRPr="00C50097" w:rsidRDefault="004341A1" w:rsidP="004341A1">
            <w:pPr>
              <w:rPr>
                <w:sz w:val="22"/>
                <w:szCs w:val="22"/>
              </w:rPr>
            </w:pPr>
            <w:r w:rsidRPr="00C50097">
              <w:rPr>
                <w:sz w:val="22"/>
                <w:szCs w:val="22"/>
              </w:rPr>
              <w:t>ОКПО ____________</w:t>
            </w:r>
          </w:p>
          <w:p w14:paraId="7389E739" w14:textId="77777777" w:rsidR="004341A1" w:rsidRPr="00C50097" w:rsidRDefault="004341A1" w:rsidP="004341A1">
            <w:pPr>
              <w:rPr>
                <w:sz w:val="22"/>
                <w:szCs w:val="22"/>
              </w:rPr>
            </w:pPr>
            <w:r w:rsidRPr="00C50097">
              <w:rPr>
                <w:sz w:val="22"/>
                <w:szCs w:val="22"/>
              </w:rPr>
              <w:t>Юр.адрес (индекс), ________________________________</w:t>
            </w:r>
          </w:p>
          <w:p w14:paraId="0C7874DD" w14:textId="77777777" w:rsidR="004341A1" w:rsidRPr="00C50097" w:rsidRDefault="004341A1" w:rsidP="004341A1">
            <w:pPr>
              <w:rPr>
                <w:sz w:val="22"/>
                <w:szCs w:val="22"/>
              </w:rPr>
            </w:pPr>
            <w:r w:rsidRPr="00C50097">
              <w:rPr>
                <w:sz w:val="22"/>
                <w:szCs w:val="22"/>
              </w:rPr>
              <w:t>Почтовый адрес (индекс) ___________________________</w:t>
            </w:r>
          </w:p>
          <w:p w14:paraId="0427FF35" w14:textId="77777777" w:rsidR="004341A1" w:rsidRPr="00C50097" w:rsidRDefault="004341A1" w:rsidP="004341A1">
            <w:pPr>
              <w:rPr>
                <w:sz w:val="22"/>
                <w:szCs w:val="22"/>
              </w:rPr>
            </w:pPr>
            <w:r w:rsidRPr="00C50097">
              <w:rPr>
                <w:sz w:val="22"/>
                <w:szCs w:val="22"/>
              </w:rPr>
              <w:t>Телефон _________Факс ____________</w:t>
            </w:r>
            <w:r w:rsidRPr="00C50097">
              <w:rPr>
                <w:sz w:val="22"/>
                <w:szCs w:val="22"/>
                <w:lang w:val="en-US"/>
              </w:rPr>
              <w:t>e</w:t>
            </w:r>
            <w:r w:rsidRPr="00C50097">
              <w:rPr>
                <w:sz w:val="22"/>
                <w:szCs w:val="22"/>
              </w:rPr>
              <w:t>-</w:t>
            </w:r>
            <w:r w:rsidRPr="00C50097">
              <w:rPr>
                <w:sz w:val="22"/>
                <w:szCs w:val="22"/>
                <w:lang w:val="en-US"/>
              </w:rPr>
              <w:t>mail</w:t>
            </w:r>
            <w:r w:rsidRPr="00C50097">
              <w:rPr>
                <w:sz w:val="22"/>
                <w:szCs w:val="22"/>
              </w:rPr>
              <w:t>____________</w:t>
            </w:r>
          </w:p>
          <w:p w14:paraId="0D763B38" w14:textId="77777777" w:rsidR="004341A1" w:rsidRPr="00C50097" w:rsidRDefault="004341A1" w:rsidP="004341A1">
            <w:pPr>
              <w:rPr>
                <w:sz w:val="22"/>
                <w:szCs w:val="22"/>
              </w:rPr>
            </w:pPr>
            <w:r w:rsidRPr="00C50097">
              <w:rPr>
                <w:sz w:val="22"/>
                <w:szCs w:val="22"/>
              </w:rPr>
              <w:t>ОГРН ______________________________</w:t>
            </w:r>
          </w:p>
          <w:p w14:paraId="0BCA9835" w14:textId="77777777" w:rsidR="004341A1" w:rsidRPr="00C50097" w:rsidRDefault="004341A1" w:rsidP="004341A1">
            <w:pPr>
              <w:rPr>
                <w:sz w:val="22"/>
                <w:szCs w:val="22"/>
              </w:rPr>
            </w:pPr>
            <w:r w:rsidRPr="00C50097">
              <w:rPr>
                <w:sz w:val="22"/>
                <w:szCs w:val="22"/>
              </w:rPr>
              <w:t>ИНН _______________ КПП ________________ (</w:t>
            </w:r>
            <w:r w:rsidRPr="00C50097">
              <w:rPr>
                <w:i/>
                <w:sz w:val="22"/>
                <w:szCs w:val="22"/>
              </w:rPr>
              <w:t>для счетов-фактур</w:t>
            </w:r>
            <w:r w:rsidRPr="00C50097">
              <w:rPr>
                <w:sz w:val="22"/>
                <w:szCs w:val="22"/>
              </w:rPr>
              <w:t>)</w:t>
            </w:r>
          </w:p>
          <w:p w14:paraId="763DD9F4" w14:textId="77777777" w:rsidR="004341A1" w:rsidRPr="00C50097" w:rsidRDefault="004341A1" w:rsidP="004341A1">
            <w:pPr>
              <w:rPr>
                <w:sz w:val="22"/>
                <w:szCs w:val="22"/>
              </w:rPr>
            </w:pPr>
            <w:r w:rsidRPr="00C50097">
              <w:rPr>
                <w:sz w:val="22"/>
                <w:szCs w:val="22"/>
              </w:rPr>
              <w:t>КПП ________________ (</w:t>
            </w:r>
            <w:r w:rsidRPr="00C50097">
              <w:rPr>
                <w:i/>
                <w:sz w:val="22"/>
                <w:szCs w:val="22"/>
              </w:rPr>
              <w:t>для первичных документов</w:t>
            </w:r>
            <w:r w:rsidRPr="00C50097">
              <w:rPr>
                <w:sz w:val="22"/>
                <w:szCs w:val="22"/>
              </w:rPr>
              <w:t>)</w:t>
            </w:r>
          </w:p>
          <w:p w14:paraId="3DDF6864" w14:textId="77777777" w:rsidR="004341A1" w:rsidRPr="00C50097" w:rsidRDefault="004341A1" w:rsidP="004341A1">
            <w:pPr>
              <w:rPr>
                <w:sz w:val="22"/>
                <w:szCs w:val="22"/>
              </w:rPr>
            </w:pPr>
            <w:r w:rsidRPr="00C50097">
              <w:rPr>
                <w:sz w:val="22"/>
                <w:szCs w:val="22"/>
              </w:rPr>
              <w:t xml:space="preserve">ОКПО ____________ </w:t>
            </w:r>
            <w:r w:rsidRPr="00C50097">
              <w:rPr>
                <w:i/>
                <w:sz w:val="22"/>
                <w:szCs w:val="22"/>
              </w:rPr>
              <w:t>(филиала</w:t>
            </w:r>
            <w:r w:rsidRPr="00C50097">
              <w:rPr>
                <w:sz w:val="22"/>
                <w:szCs w:val="22"/>
              </w:rPr>
              <w:t>)</w:t>
            </w:r>
          </w:p>
          <w:p w14:paraId="3EB49CD2" w14:textId="77777777" w:rsidR="004341A1" w:rsidRPr="00C50097" w:rsidRDefault="004341A1" w:rsidP="004341A1">
            <w:pPr>
              <w:rPr>
                <w:sz w:val="22"/>
                <w:szCs w:val="22"/>
              </w:rPr>
            </w:pPr>
            <w:r w:rsidRPr="00C50097">
              <w:rPr>
                <w:sz w:val="22"/>
                <w:szCs w:val="22"/>
              </w:rPr>
              <w:t>ОКОНХ ____________</w:t>
            </w:r>
          </w:p>
          <w:p w14:paraId="31F0EB9F" w14:textId="77777777" w:rsidR="003D37F9" w:rsidRPr="00C50097" w:rsidRDefault="003D37F9" w:rsidP="003D37F9">
            <w:pPr>
              <w:rPr>
                <w:sz w:val="22"/>
                <w:szCs w:val="22"/>
              </w:rPr>
            </w:pPr>
            <w:r w:rsidRPr="00C50097">
              <w:rPr>
                <w:sz w:val="22"/>
                <w:szCs w:val="22"/>
              </w:rPr>
              <w:t>ОКТМО___________________</w:t>
            </w:r>
          </w:p>
          <w:p w14:paraId="028C099C" w14:textId="77777777" w:rsidR="003D37F9" w:rsidRPr="00C50097" w:rsidRDefault="003D37F9" w:rsidP="003D37F9">
            <w:pPr>
              <w:rPr>
                <w:sz w:val="22"/>
                <w:szCs w:val="22"/>
              </w:rPr>
            </w:pPr>
            <w:r w:rsidRPr="00C50097">
              <w:rPr>
                <w:sz w:val="22"/>
                <w:szCs w:val="22"/>
              </w:rPr>
              <w:t>Дата постановки на налоговый учет _____________________________</w:t>
            </w:r>
          </w:p>
          <w:p w14:paraId="515946CA" w14:textId="77777777" w:rsidR="003D37F9" w:rsidRPr="00C50097" w:rsidRDefault="003D37F9" w:rsidP="004341A1">
            <w:pPr>
              <w:rPr>
                <w:b/>
                <w:sz w:val="22"/>
                <w:szCs w:val="22"/>
              </w:rPr>
            </w:pPr>
          </w:p>
          <w:p w14:paraId="68FD9829" w14:textId="77777777" w:rsidR="004341A1" w:rsidRPr="00C50097" w:rsidRDefault="004341A1" w:rsidP="004341A1">
            <w:pPr>
              <w:rPr>
                <w:b/>
                <w:sz w:val="22"/>
                <w:szCs w:val="22"/>
              </w:rPr>
            </w:pPr>
            <w:r w:rsidRPr="00C50097">
              <w:rPr>
                <w:b/>
                <w:sz w:val="22"/>
                <w:szCs w:val="22"/>
              </w:rPr>
              <w:t>Банковские реквизиты:</w:t>
            </w:r>
          </w:p>
          <w:p w14:paraId="63C35980" w14:textId="77777777" w:rsidR="004341A1" w:rsidRPr="00C50097" w:rsidRDefault="004341A1" w:rsidP="004341A1">
            <w:pPr>
              <w:rPr>
                <w:sz w:val="22"/>
                <w:szCs w:val="22"/>
              </w:rPr>
            </w:pPr>
            <w:r w:rsidRPr="00C50097">
              <w:rPr>
                <w:sz w:val="22"/>
                <w:szCs w:val="22"/>
              </w:rPr>
              <w:t>Р/с __________________ в _______________________</w:t>
            </w:r>
          </w:p>
          <w:p w14:paraId="584D5FF6" w14:textId="77777777" w:rsidR="004341A1" w:rsidRPr="00C50097" w:rsidRDefault="004341A1" w:rsidP="004341A1">
            <w:pPr>
              <w:rPr>
                <w:sz w:val="22"/>
                <w:szCs w:val="22"/>
              </w:rPr>
            </w:pPr>
            <w:r w:rsidRPr="00C50097">
              <w:rPr>
                <w:sz w:val="22"/>
                <w:szCs w:val="22"/>
              </w:rPr>
              <w:t>К/с ________________ БИК ______________</w:t>
            </w:r>
          </w:p>
          <w:p w14:paraId="2B673FC1" w14:textId="77777777" w:rsidR="004341A1" w:rsidRPr="00C50097" w:rsidRDefault="004341A1" w:rsidP="004341A1">
            <w:pPr>
              <w:jc w:val="both"/>
              <w:rPr>
                <w:b/>
                <w:smallCaps/>
                <w:snapToGrid w:val="0"/>
                <w:sz w:val="22"/>
                <w:szCs w:val="22"/>
              </w:rPr>
            </w:pPr>
          </w:p>
        </w:tc>
      </w:tr>
      <w:tr w:rsidR="004341A1" w:rsidRPr="00C50097" w14:paraId="4D46DAE3" w14:textId="77777777" w:rsidTr="004341A1">
        <w:tc>
          <w:tcPr>
            <w:tcW w:w="4778" w:type="dxa"/>
            <w:gridSpan w:val="2"/>
            <w:tcBorders>
              <w:top w:val="single" w:sz="4" w:space="0" w:color="auto"/>
              <w:left w:val="single" w:sz="4" w:space="0" w:color="auto"/>
              <w:bottom w:val="single" w:sz="4" w:space="0" w:color="auto"/>
              <w:right w:val="single" w:sz="4" w:space="0" w:color="auto"/>
            </w:tcBorders>
          </w:tcPr>
          <w:p w14:paraId="76BFFD65" w14:textId="77777777" w:rsidR="004341A1" w:rsidRPr="00C50097" w:rsidRDefault="004341A1" w:rsidP="004341A1">
            <w:pPr>
              <w:jc w:val="center"/>
              <w:rPr>
                <w:sz w:val="22"/>
                <w:szCs w:val="22"/>
              </w:rPr>
            </w:pPr>
            <w:r w:rsidRPr="00C50097">
              <w:rPr>
                <w:b/>
                <w:sz w:val="22"/>
                <w:szCs w:val="22"/>
              </w:rPr>
              <w:t>Заказчик:</w:t>
            </w:r>
          </w:p>
        </w:tc>
        <w:tc>
          <w:tcPr>
            <w:tcW w:w="4793" w:type="dxa"/>
            <w:tcBorders>
              <w:top w:val="single" w:sz="4" w:space="0" w:color="auto"/>
              <w:left w:val="single" w:sz="4" w:space="0" w:color="auto"/>
              <w:bottom w:val="single" w:sz="4" w:space="0" w:color="auto"/>
              <w:right w:val="single" w:sz="4" w:space="0" w:color="auto"/>
            </w:tcBorders>
          </w:tcPr>
          <w:p w14:paraId="3E68F5A4" w14:textId="77777777" w:rsidR="004341A1" w:rsidRPr="00C50097" w:rsidRDefault="004341A1" w:rsidP="004341A1">
            <w:pPr>
              <w:jc w:val="center"/>
              <w:rPr>
                <w:b/>
                <w:sz w:val="22"/>
                <w:szCs w:val="22"/>
              </w:rPr>
            </w:pPr>
            <w:r w:rsidRPr="00C50097">
              <w:rPr>
                <w:b/>
                <w:sz w:val="22"/>
                <w:szCs w:val="22"/>
              </w:rPr>
              <w:t>Подрядчик:</w:t>
            </w:r>
          </w:p>
          <w:p w14:paraId="5BA4686C" w14:textId="77777777" w:rsidR="004341A1" w:rsidRPr="00C50097" w:rsidRDefault="004341A1" w:rsidP="004341A1">
            <w:pPr>
              <w:jc w:val="center"/>
              <w:rPr>
                <w:sz w:val="22"/>
                <w:szCs w:val="22"/>
              </w:rPr>
            </w:pPr>
          </w:p>
        </w:tc>
      </w:tr>
      <w:tr w:rsidR="004341A1" w:rsidRPr="00C50097" w14:paraId="08C9ADE5" w14:textId="77777777" w:rsidTr="004341A1">
        <w:tc>
          <w:tcPr>
            <w:tcW w:w="4778" w:type="dxa"/>
            <w:gridSpan w:val="2"/>
            <w:tcBorders>
              <w:top w:val="single" w:sz="4" w:space="0" w:color="auto"/>
              <w:left w:val="single" w:sz="4" w:space="0" w:color="auto"/>
              <w:bottom w:val="single" w:sz="4" w:space="0" w:color="auto"/>
              <w:right w:val="single" w:sz="4" w:space="0" w:color="auto"/>
            </w:tcBorders>
          </w:tcPr>
          <w:p w14:paraId="324826A2" w14:textId="77777777" w:rsidR="004341A1" w:rsidRPr="00C50097" w:rsidRDefault="004341A1" w:rsidP="004341A1">
            <w:pPr>
              <w:jc w:val="center"/>
              <w:rPr>
                <w:b/>
                <w:sz w:val="22"/>
                <w:szCs w:val="22"/>
              </w:rPr>
            </w:pPr>
          </w:p>
          <w:p w14:paraId="14FEEB79" w14:textId="77777777" w:rsidR="004341A1" w:rsidRPr="00C50097" w:rsidRDefault="004341A1" w:rsidP="004341A1">
            <w:pPr>
              <w:jc w:val="center"/>
              <w:rPr>
                <w:b/>
                <w:sz w:val="22"/>
                <w:szCs w:val="22"/>
              </w:rPr>
            </w:pPr>
            <w:r w:rsidRPr="00C50097">
              <w:rPr>
                <w:b/>
                <w:sz w:val="22"/>
                <w:szCs w:val="22"/>
              </w:rPr>
              <w:t xml:space="preserve">____________________ </w:t>
            </w:r>
          </w:p>
          <w:p w14:paraId="129C3389" w14:textId="77777777" w:rsidR="004341A1" w:rsidRPr="00C50097" w:rsidRDefault="004341A1" w:rsidP="004341A1">
            <w:pPr>
              <w:jc w:val="center"/>
              <w:rPr>
                <w:sz w:val="22"/>
                <w:szCs w:val="22"/>
              </w:rPr>
            </w:pPr>
            <w:r w:rsidRPr="00C50097">
              <w:rPr>
                <w:sz w:val="22"/>
                <w:szCs w:val="22"/>
              </w:rPr>
              <w:t>М.П.</w:t>
            </w:r>
          </w:p>
        </w:tc>
        <w:tc>
          <w:tcPr>
            <w:tcW w:w="4793" w:type="dxa"/>
            <w:tcBorders>
              <w:top w:val="single" w:sz="4" w:space="0" w:color="auto"/>
              <w:left w:val="single" w:sz="4" w:space="0" w:color="auto"/>
              <w:bottom w:val="single" w:sz="4" w:space="0" w:color="auto"/>
              <w:right w:val="single" w:sz="4" w:space="0" w:color="auto"/>
            </w:tcBorders>
          </w:tcPr>
          <w:p w14:paraId="0D71D98D" w14:textId="77777777" w:rsidR="004341A1" w:rsidRPr="00C50097" w:rsidRDefault="004341A1" w:rsidP="004341A1">
            <w:pPr>
              <w:jc w:val="center"/>
              <w:rPr>
                <w:b/>
                <w:sz w:val="22"/>
                <w:szCs w:val="22"/>
              </w:rPr>
            </w:pPr>
          </w:p>
          <w:p w14:paraId="63B3B456" w14:textId="77777777" w:rsidR="004341A1" w:rsidRPr="00C50097" w:rsidRDefault="004341A1" w:rsidP="004341A1">
            <w:pPr>
              <w:jc w:val="center"/>
              <w:rPr>
                <w:b/>
                <w:sz w:val="22"/>
                <w:szCs w:val="22"/>
              </w:rPr>
            </w:pPr>
            <w:r w:rsidRPr="00C50097">
              <w:rPr>
                <w:b/>
                <w:sz w:val="22"/>
                <w:szCs w:val="22"/>
              </w:rPr>
              <w:t xml:space="preserve">___________________ </w:t>
            </w:r>
          </w:p>
          <w:p w14:paraId="001A3757" w14:textId="77777777" w:rsidR="004341A1" w:rsidRPr="00C50097" w:rsidRDefault="004341A1" w:rsidP="004341A1">
            <w:pPr>
              <w:jc w:val="center"/>
              <w:rPr>
                <w:sz w:val="22"/>
                <w:szCs w:val="22"/>
              </w:rPr>
            </w:pPr>
            <w:r w:rsidRPr="00C50097">
              <w:rPr>
                <w:sz w:val="22"/>
                <w:szCs w:val="22"/>
              </w:rPr>
              <w:t>М.П.</w:t>
            </w:r>
          </w:p>
        </w:tc>
      </w:tr>
    </w:tbl>
    <w:p w14:paraId="3C20E0E4" w14:textId="77777777" w:rsidR="004341A1" w:rsidRPr="00C50097" w:rsidRDefault="004341A1" w:rsidP="004341A1">
      <w:pPr>
        <w:rPr>
          <w:sz w:val="22"/>
          <w:szCs w:val="22"/>
        </w:rPr>
      </w:pPr>
    </w:p>
    <w:p w14:paraId="5460639C" w14:textId="77777777" w:rsidR="004341A1" w:rsidRPr="00C50097" w:rsidRDefault="004341A1" w:rsidP="004341A1">
      <w:pPr>
        <w:rPr>
          <w:sz w:val="22"/>
          <w:szCs w:val="22"/>
        </w:rPr>
      </w:pPr>
    </w:p>
    <w:p w14:paraId="10DA2B98" w14:textId="77777777" w:rsidR="004341A1" w:rsidRPr="00C50097" w:rsidRDefault="004341A1" w:rsidP="004341A1">
      <w:pPr>
        <w:rPr>
          <w:sz w:val="22"/>
          <w:szCs w:val="22"/>
        </w:rPr>
      </w:pPr>
    </w:p>
    <w:p w14:paraId="1CC72A7B" w14:textId="77777777" w:rsidR="004341A1" w:rsidRPr="00C50097" w:rsidRDefault="004341A1" w:rsidP="004341A1">
      <w:pPr>
        <w:rPr>
          <w:sz w:val="22"/>
          <w:szCs w:val="22"/>
        </w:rPr>
      </w:pPr>
    </w:p>
    <w:p w14:paraId="1FB5765F" w14:textId="77777777" w:rsidR="004341A1" w:rsidRPr="00C50097" w:rsidRDefault="004341A1" w:rsidP="004341A1">
      <w:pPr>
        <w:rPr>
          <w:sz w:val="22"/>
          <w:szCs w:val="22"/>
        </w:rPr>
      </w:pPr>
    </w:p>
    <w:p w14:paraId="0F8ACB25" w14:textId="77777777" w:rsidR="004341A1" w:rsidRPr="00C50097" w:rsidRDefault="004341A1" w:rsidP="004341A1">
      <w:pPr>
        <w:rPr>
          <w:sz w:val="22"/>
          <w:szCs w:val="22"/>
        </w:rPr>
      </w:pPr>
    </w:p>
    <w:p w14:paraId="7349B4E7" w14:textId="77777777" w:rsidR="00420F06" w:rsidRPr="00C50097" w:rsidRDefault="00420F06" w:rsidP="00420F06">
      <w:pPr>
        <w:jc w:val="right"/>
        <w:rPr>
          <w:sz w:val="22"/>
          <w:szCs w:val="22"/>
        </w:rPr>
      </w:pPr>
    </w:p>
    <w:p w14:paraId="6DADE93E" w14:textId="77777777" w:rsidR="00420F06" w:rsidRPr="00C50097" w:rsidRDefault="00420F06" w:rsidP="00420F06">
      <w:pPr>
        <w:jc w:val="right"/>
        <w:rPr>
          <w:sz w:val="22"/>
          <w:szCs w:val="22"/>
        </w:rPr>
      </w:pPr>
    </w:p>
    <w:p w14:paraId="43D9DBF2" w14:textId="77777777" w:rsidR="0052519C" w:rsidRPr="00C50097" w:rsidRDefault="00501C05" w:rsidP="0052519C">
      <w:pPr>
        <w:jc w:val="right"/>
        <w:rPr>
          <w:snapToGrid w:val="0"/>
          <w:sz w:val="22"/>
          <w:szCs w:val="22"/>
        </w:rPr>
      </w:pPr>
      <w:r w:rsidRPr="00C50097">
        <w:rPr>
          <w:sz w:val="22"/>
          <w:szCs w:val="22"/>
        </w:rPr>
        <w:br w:type="page"/>
      </w:r>
      <w:r w:rsidR="0052519C" w:rsidRPr="00C50097">
        <w:rPr>
          <w:snapToGrid w:val="0"/>
          <w:sz w:val="22"/>
          <w:szCs w:val="22"/>
        </w:rPr>
        <w:t>Приложение № 1</w:t>
      </w:r>
    </w:p>
    <w:p w14:paraId="17D7A676" w14:textId="6CF6E6B4" w:rsidR="0052519C" w:rsidRPr="00C50097" w:rsidRDefault="0052519C" w:rsidP="0052519C">
      <w:pPr>
        <w:jc w:val="right"/>
        <w:rPr>
          <w:snapToGrid w:val="0"/>
          <w:sz w:val="22"/>
          <w:szCs w:val="22"/>
        </w:rPr>
      </w:pPr>
      <w:r w:rsidRPr="00C50097">
        <w:rPr>
          <w:snapToGrid w:val="0"/>
          <w:sz w:val="22"/>
          <w:szCs w:val="22"/>
        </w:rPr>
        <w:t>к договору подряда № ____от _______20</w:t>
      </w:r>
      <w:r w:rsidR="00FD41E6" w:rsidRPr="00C50097">
        <w:rPr>
          <w:snapToGrid w:val="0"/>
          <w:sz w:val="22"/>
          <w:szCs w:val="22"/>
        </w:rPr>
        <w:t>2</w:t>
      </w:r>
      <w:r w:rsidR="00A273C2">
        <w:rPr>
          <w:snapToGrid w:val="0"/>
          <w:sz w:val="22"/>
          <w:szCs w:val="22"/>
        </w:rPr>
        <w:t>__</w:t>
      </w:r>
      <w:r w:rsidRPr="00C50097">
        <w:rPr>
          <w:snapToGrid w:val="0"/>
          <w:sz w:val="22"/>
          <w:szCs w:val="22"/>
        </w:rPr>
        <w:t xml:space="preserve"> г.</w:t>
      </w:r>
    </w:p>
    <w:p w14:paraId="4719C4A6" w14:textId="77777777" w:rsidR="0052519C" w:rsidRPr="00C50097" w:rsidRDefault="0052519C" w:rsidP="0052519C">
      <w:pPr>
        <w:tabs>
          <w:tab w:val="left" w:pos="4820"/>
        </w:tabs>
        <w:spacing w:line="360" w:lineRule="auto"/>
        <w:jc w:val="center"/>
        <w:rPr>
          <w:b/>
          <w:snapToGrid w:val="0"/>
          <w:sz w:val="22"/>
          <w:szCs w:val="22"/>
        </w:rPr>
      </w:pPr>
      <w:r w:rsidRPr="00C50097">
        <w:rPr>
          <w:b/>
          <w:snapToGrid w:val="0"/>
          <w:sz w:val="22"/>
          <w:szCs w:val="22"/>
        </w:rPr>
        <w:t>Спецификация</w:t>
      </w:r>
    </w:p>
    <w:p w14:paraId="2B5C82E7" w14:textId="77777777" w:rsidR="0052519C" w:rsidRPr="00C50097" w:rsidRDefault="0052519C" w:rsidP="0052519C">
      <w:pPr>
        <w:rPr>
          <w:snapToGrid w:val="0"/>
          <w:sz w:val="22"/>
          <w:szCs w:val="22"/>
        </w:rPr>
      </w:pPr>
    </w:p>
    <w:p w14:paraId="615C742C" w14:textId="781D6F5B" w:rsidR="00F375EF" w:rsidRPr="00C50097" w:rsidRDefault="00F375EF">
      <w:pPr>
        <w:rPr>
          <w:sz w:val="22"/>
          <w:szCs w:val="22"/>
        </w:rPr>
      </w:pPr>
    </w:p>
    <w:p w14:paraId="46AF3CC2" w14:textId="77777777" w:rsidR="00655664" w:rsidRPr="00C50097" w:rsidRDefault="00655664" w:rsidP="00F375EF">
      <w:pPr>
        <w:jc w:val="right"/>
        <w:rPr>
          <w:sz w:val="22"/>
          <w:szCs w:val="22"/>
        </w:rPr>
      </w:pPr>
    </w:p>
    <w:p w14:paraId="4DB52864" w14:textId="39DB64FD" w:rsidR="00655664" w:rsidRPr="00C50097" w:rsidRDefault="00655664">
      <w:pPr>
        <w:rPr>
          <w:sz w:val="22"/>
          <w:szCs w:val="22"/>
        </w:rPr>
      </w:pPr>
    </w:p>
    <w:p w14:paraId="30BE08FD" w14:textId="056BABE7" w:rsidR="00655664" w:rsidRPr="00C50097" w:rsidRDefault="00655664">
      <w:pPr>
        <w:rPr>
          <w:sz w:val="22"/>
          <w:szCs w:val="22"/>
        </w:rPr>
      </w:pPr>
    </w:p>
    <w:p w14:paraId="0EAE762B" w14:textId="55F7FA67" w:rsidR="00655664" w:rsidRPr="00C50097" w:rsidRDefault="00655664">
      <w:pPr>
        <w:rPr>
          <w:sz w:val="22"/>
          <w:szCs w:val="22"/>
        </w:rPr>
      </w:pPr>
    </w:p>
    <w:p w14:paraId="254E36C2" w14:textId="77777777" w:rsidR="00655664" w:rsidRPr="00C50097" w:rsidRDefault="00655664">
      <w:pPr>
        <w:rPr>
          <w:sz w:val="22"/>
          <w:szCs w:val="22"/>
        </w:rPr>
      </w:pPr>
    </w:p>
    <w:p w14:paraId="2985D2F0" w14:textId="78E4663B" w:rsidR="00655664" w:rsidRPr="00C50097" w:rsidRDefault="00655664">
      <w:pPr>
        <w:rPr>
          <w:sz w:val="22"/>
          <w:szCs w:val="22"/>
        </w:rPr>
      </w:pPr>
      <w:r w:rsidRPr="00C50097">
        <w:rPr>
          <w:sz w:val="22"/>
          <w:szCs w:val="22"/>
        </w:rPr>
        <w:br w:type="page"/>
      </w:r>
    </w:p>
    <w:p w14:paraId="0CF29218" w14:textId="77777777" w:rsidR="004341A1" w:rsidRPr="00C50097" w:rsidRDefault="004341A1" w:rsidP="004341A1">
      <w:pPr>
        <w:rPr>
          <w:sz w:val="22"/>
          <w:szCs w:val="22"/>
        </w:rPr>
        <w:sectPr w:rsidR="004341A1" w:rsidRPr="00C50097" w:rsidSect="004341A1">
          <w:headerReference w:type="default" r:id="rId9"/>
          <w:footerReference w:type="even" r:id="rId10"/>
          <w:footerReference w:type="default" r:id="rId11"/>
          <w:pgSz w:w="11906" w:h="16838"/>
          <w:pgMar w:top="851" w:right="851" w:bottom="851" w:left="851" w:header="709" w:footer="709" w:gutter="0"/>
          <w:cols w:space="708"/>
          <w:docGrid w:linePitch="360"/>
        </w:sectPr>
      </w:pPr>
    </w:p>
    <w:p w14:paraId="50DB616F" w14:textId="79F7E627" w:rsidR="000C4165" w:rsidRPr="00C50097" w:rsidRDefault="000C4165" w:rsidP="000C4165">
      <w:pPr>
        <w:jc w:val="right"/>
        <w:rPr>
          <w:snapToGrid w:val="0"/>
          <w:sz w:val="22"/>
          <w:szCs w:val="22"/>
        </w:rPr>
      </w:pPr>
      <w:r w:rsidRPr="00C50097">
        <w:rPr>
          <w:snapToGrid w:val="0"/>
          <w:sz w:val="22"/>
          <w:szCs w:val="22"/>
        </w:rPr>
        <w:t>Приложение №</w:t>
      </w:r>
      <w:r w:rsidR="00F375EF" w:rsidRPr="00C50097">
        <w:rPr>
          <w:snapToGrid w:val="0"/>
          <w:sz w:val="22"/>
          <w:szCs w:val="22"/>
        </w:rPr>
        <w:t xml:space="preserve"> </w:t>
      </w:r>
      <w:r w:rsidR="008F0CF3">
        <w:rPr>
          <w:snapToGrid w:val="0"/>
          <w:sz w:val="22"/>
          <w:szCs w:val="22"/>
        </w:rPr>
        <w:t>2</w:t>
      </w:r>
    </w:p>
    <w:p w14:paraId="0B35BA71" w14:textId="77777777" w:rsidR="000C4165" w:rsidRPr="00C50097" w:rsidRDefault="000C4165" w:rsidP="000C4165">
      <w:pPr>
        <w:jc w:val="right"/>
        <w:rPr>
          <w:snapToGrid w:val="0"/>
          <w:sz w:val="22"/>
          <w:szCs w:val="22"/>
        </w:rPr>
      </w:pPr>
      <w:r w:rsidRPr="00C50097">
        <w:rPr>
          <w:snapToGrid w:val="0"/>
          <w:sz w:val="22"/>
          <w:szCs w:val="22"/>
        </w:rPr>
        <w:t>к договору подряда</w:t>
      </w:r>
    </w:p>
    <w:tbl>
      <w:tblPr>
        <w:tblpPr w:leftFromText="180" w:rightFromText="180" w:vertAnchor="text" w:horzAnchor="margin" w:tblpXSpec="right" w:tblpY="610"/>
        <w:tblW w:w="15402" w:type="dxa"/>
        <w:tblLook w:val="04A0" w:firstRow="1" w:lastRow="0" w:firstColumn="1" w:lastColumn="0" w:noHBand="0" w:noVBand="1"/>
      </w:tblPr>
      <w:tblGrid>
        <w:gridCol w:w="850"/>
        <w:gridCol w:w="1270"/>
        <w:gridCol w:w="2132"/>
        <w:gridCol w:w="2541"/>
        <w:gridCol w:w="2656"/>
        <w:gridCol w:w="1295"/>
        <w:gridCol w:w="2035"/>
        <w:gridCol w:w="444"/>
        <w:gridCol w:w="381"/>
        <w:gridCol w:w="796"/>
        <w:gridCol w:w="1002"/>
      </w:tblGrid>
      <w:tr w:rsidR="000C4165" w:rsidRPr="00C50097" w14:paraId="2DBAFDB9" w14:textId="77777777" w:rsidTr="000C4165">
        <w:trPr>
          <w:trHeight w:val="255"/>
        </w:trPr>
        <w:tc>
          <w:tcPr>
            <w:tcW w:w="850" w:type="dxa"/>
            <w:tcBorders>
              <w:top w:val="nil"/>
              <w:left w:val="nil"/>
              <w:bottom w:val="nil"/>
              <w:right w:val="nil"/>
            </w:tcBorders>
            <w:shd w:val="clear" w:color="auto" w:fill="auto"/>
            <w:noWrap/>
            <w:vAlign w:val="bottom"/>
          </w:tcPr>
          <w:p w14:paraId="273E2FBC" w14:textId="77777777" w:rsidR="000C4165" w:rsidRPr="00C50097" w:rsidRDefault="000C4165" w:rsidP="000C4165">
            <w:pPr>
              <w:rPr>
                <w:rFonts w:ascii="Arial CYR" w:hAnsi="Arial CYR" w:cs="Arial CYR"/>
                <w:sz w:val="22"/>
                <w:szCs w:val="22"/>
              </w:rPr>
            </w:pPr>
          </w:p>
        </w:tc>
        <w:tc>
          <w:tcPr>
            <w:tcW w:w="1270" w:type="dxa"/>
            <w:tcBorders>
              <w:top w:val="nil"/>
              <w:left w:val="nil"/>
              <w:bottom w:val="nil"/>
              <w:right w:val="nil"/>
            </w:tcBorders>
            <w:shd w:val="clear" w:color="auto" w:fill="auto"/>
            <w:noWrap/>
            <w:vAlign w:val="bottom"/>
          </w:tcPr>
          <w:p w14:paraId="17B9F8FF" w14:textId="77777777" w:rsidR="000C4165" w:rsidRPr="00C50097" w:rsidRDefault="000C4165" w:rsidP="000C4165">
            <w:pPr>
              <w:rPr>
                <w:rFonts w:ascii="Arial CYR" w:hAnsi="Arial CYR" w:cs="Arial CYR"/>
                <w:sz w:val="22"/>
                <w:szCs w:val="22"/>
              </w:rPr>
            </w:pPr>
          </w:p>
        </w:tc>
        <w:tc>
          <w:tcPr>
            <w:tcW w:w="2132" w:type="dxa"/>
            <w:tcBorders>
              <w:top w:val="nil"/>
              <w:left w:val="nil"/>
              <w:bottom w:val="nil"/>
              <w:right w:val="nil"/>
            </w:tcBorders>
            <w:shd w:val="clear" w:color="auto" w:fill="auto"/>
            <w:noWrap/>
            <w:vAlign w:val="bottom"/>
          </w:tcPr>
          <w:p w14:paraId="5491FCDE" w14:textId="77777777" w:rsidR="000C4165" w:rsidRPr="00C50097" w:rsidRDefault="000C4165" w:rsidP="000C4165">
            <w:pPr>
              <w:rPr>
                <w:rFonts w:ascii="Arial CYR" w:hAnsi="Arial CYR" w:cs="Arial CYR"/>
                <w:sz w:val="22"/>
                <w:szCs w:val="22"/>
              </w:rPr>
            </w:pPr>
          </w:p>
        </w:tc>
        <w:tc>
          <w:tcPr>
            <w:tcW w:w="2541" w:type="dxa"/>
            <w:tcBorders>
              <w:top w:val="nil"/>
              <w:left w:val="nil"/>
              <w:bottom w:val="nil"/>
              <w:right w:val="nil"/>
            </w:tcBorders>
            <w:shd w:val="clear" w:color="auto" w:fill="auto"/>
            <w:noWrap/>
            <w:vAlign w:val="bottom"/>
          </w:tcPr>
          <w:p w14:paraId="7F9EAD42" w14:textId="77777777" w:rsidR="000C4165" w:rsidRPr="00C50097" w:rsidRDefault="000C4165" w:rsidP="000C4165">
            <w:pPr>
              <w:rPr>
                <w:rFonts w:ascii="Arial CYR" w:hAnsi="Arial CYR" w:cs="Arial CYR"/>
                <w:sz w:val="22"/>
                <w:szCs w:val="22"/>
              </w:rPr>
            </w:pPr>
          </w:p>
        </w:tc>
        <w:tc>
          <w:tcPr>
            <w:tcW w:w="2656" w:type="dxa"/>
            <w:tcBorders>
              <w:top w:val="nil"/>
              <w:left w:val="nil"/>
              <w:bottom w:val="nil"/>
              <w:right w:val="nil"/>
            </w:tcBorders>
            <w:shd w:val="clear" w:color="auto" w:fill="auto"/>
            <w:noWrap/>
            <w:vAlign w:val="bottom"/>
          </w:tcPr>
          <w:p w14:paraId="0569AA4D" w14:textId="77777777" w:rsidR="000C4165" w:rsidRPr="00C50097" w:rsidRDefault="000C4165" w:rsidP="000C4165">
            <w:pPr>
              <w:rPr>
                <w:rFonts w:ascii="Arial CYR" w:hAnsi="Arial CYR" w:cs="Arial CYR"/>
                <w:sz w:val="22"/>
                <w:szCs w:val="22"/>
              </w:rPr>
            </w:pPr>
          </w:p>
        </w:tc>
        <w:tc>
          <w:tcPr>
            <w:tcW w:w="1295" w:type="dxa"/>
            <w:tcBorders>
              <w:top w:val="nil"/>
              <w:left w:val="nil"/>
              <w:bottom w:val="nil"/>
              <w:right w:val="nil"/>
            </w:tcBorders>
            <w:shd w:val="clear" w:color="auto" w:fill="auto"/>
            <w:noWrap/>
            <w:vAlign w:val="bottom"/>
          </w:tcPr>
          <w:p w14:paraId="41B7000C" w14:textId="77777777" w:rsidR="000C4165" w:rsidRPr="00C50097" w:rsidRDefault="000C4165" w:rsidP="000C4165">
            <w:pPr>
              <w:rPr>
                <w:rFonts w:ascii="Arial CYR" w:hAnsi="Arial CYR" w:cs="Arial CYR"/>
                <w:sz w:val="22"/>
                <w:szCs w:val="22"/>
              </w:rPr>
            </w:pPr>
          </w:p>
        </w:tc>
        <w:tc>
          <w:tcPr>
            <w:tcW w:w="2035" w:type="dxa"/>
            <w:tcBorders>
              <w:top w:val="nil"/>
              <w:left w:val="nil"/>
              <w:bottom w:val="nil"/>
              <w:right w:val="nil"/>
            </w:tcBorders>
            <w:shd w:val="clear" w:color="auto" w:fill="auto"/>
            <w:noWrap/>
            <w:vAlign w:val="bottom"/>
          </w:tcPr>
          <w:p w14:paraId="2489AF6B" w14:textId="77777777" w:rsidR="000C4165" w:rsidRPr="00C50097" w:rsidRDefault="000C4165" w:rsidP="000C4165">
            <w:pPr>
              <w:rPr>
                <w:rFonts w:ascii="Arial CYR" w:hAnsi="Arial CYR" w:cs="Arial CYR"/>
                <w:sz w:val="22"/>
                <w:szCs w:val="22"/>
              </w:rPr>
            </w:pPr>
          </w:p>
        </w:tc>
        <w:tc>
          <w:tcPr>
            <w:tcW w:w="444" w:type="dxa"/>
            <w:tcBorders>
              <w:top w:val="nil"/>
              <w:left w:val="nil"/>
              <w:bottom w:val="nil"/>
              <w:right w:val="nil"/>
            </w:tcBorders>
            <w:shd w:val="clear" w:color="auto" w:fill="auto"/>
            <w:noWrap/>
            <w:vAlign w:val="bottom"/>
          </w:tcPr>
          <w:p w14:paraId="511B544B" w14:textId="77777777" w:rsidR="000C4165" w:rsidRPr="00C50097" w:rsidRDefault="000C4165" w:rsidP="000C4165">
            <w:pPr>
              <w:rPr>
                <w:rFonts w:ascii="Arial CYR" w:hAnsi="Arial CYR" w:cs="Arial CYR"/>
                <w:sz w:val="22"/>
                <w:szCs w:val="22"/>
              </w:rPr>
            </w:pPr>
          </w:p>
        </w:tc>
        <w:tc>
          <w:tcPr>
            <w:tcW w:w="1177" w:type="dxa"/>
            <w:gridSpan w:val="2"/>
            <w:tcBorders>
              <w:top w:val="nil"/>
              <w:left w:val="nil"/>
              <w:bottom w:val="nil"/>
              <w:right w:val="nil"/>
            </w:tcBorders>
            <w:shd w:val="clear" w:color="auto" w:fill="auto"/>
            <w:noWrap/>
            <w:vAlign w:val="bottom"/>
          </w:tcPr>
          <w:p w14:paraId="207D9278" w14:textId="77777777" w:rsidR="000C4165" w:rsidRPr="00C50097" w:rsidRDefault="000C4165" w:rsidP="000C4165">
            <w:pPr>
              <w:rPr>
                <w:rFonts w:ascii="Arial CYR" w:hAnsi="Arial CYR" w:cs="Arial CYR"/>
                <w:sz w:val="22"/>
                <w:szCs w:val="22"/>
              </w:rPr>
            </w:pPr>
          </w:p>
        </w:tc>
        <w:tc>
          <w:tcPr>
            <w:tcW w:w="1002" w:type="dxa"/>
            <w:tcBorders>
              <w:top w:val="nil"/>
              <w:left w:val="nil"/>
              <w:bottom w:val="nil"/>
              <w:right w:val="nil"/>
            </w:tcBorders>
            <w:shd w:val="clear" w:color="auto" w:fill="auto"/>
            <w:noWrap/>
            <w:vAlign w:val="bottom"/>
          </w:tcPr>
          <w:p w14:paraId="0C68DB8A" w14:textId="77777777" w:rsidR="000C4165" w:rsidRPr="00C50097" w:rsidRDefault="000C4165" w:rsidP="000C4165">
            <w:pPr>
              <w:rPr>
                <w:rFonts w:ascii="Arial CYR" w:hAnsi="Arial CYR" w:cs="Arial CYR"/>
                <w:sz w:val="22"/>
                <w:szCs w:val="22"/>
              </w:rPr>
            </w:pPr>
          </w:p>
        </w:tc>
      </w:tr>
      <w:tr w:rsidR="000C4165" w:rsidRPr="00C50097" w14:paraId="0C3A17EB" w14:textId="77777777" w:rsidTr="000C4165">
        <w:trPr>
          <w:trHeight w:val="255"/>
        </w:trPr>
        <w:tc>
          <w:tcPr>
            <w:tcW w:w="850" w:type="dxa"/>
            <w:tcBorders>
              <w:top w:val="nil"/>
              <w:left w:val="nil"/>
              <w:bottom w:val="nil"/>
              <w:right w:val="nil"/>
            </w:tcBorders>
            <w:shd w:val="clear" w:color="auto" w:fill="auto"/>
            <w:noWrap/>
            <w:vAlign w:val="bottom"/>
          </w:tcPr>
          <w:p w14:paraId="79A46BB5" w14:textId="77777777" w:rsidR="000C4165" w:rsidRPr="00C50097" w:rsidRDefault="000C4165" w:rsidP="000C4165">
            <w:pPr>
              <w:rPr>
                <w:rFonts w:ascii="Arial CYR" w:hAnsi="Arial CYR" w:cs="Arial CYR"/>
                <w:sz w:val="22"/>
                <w:szCs w:val="22"/>
              </w:rPr>
            </w:pPr>
          </w:p>
        </w:tc>
        <w:tc>
          <w:tcPr>
            <w:tcW w:w="1270" w:type="dxa"/>
            <w:tcBorders>
              <w:top w:val="nil"/>
              <w:left w:val="nil"/>
              <w:bottom w:val="nil"/>
              <w:right w:val="nil"/>
            </w:tcBorders>
            <w:shd w:val="clear" w:color="auto" w:fill="auto"/>
            <w:noWrap/>
            <w:vAlign w:val="bottom"/>
          </w:tcPr>
          <w:p w14:paraId="33C5063A" w14:textId="77777777" w:rsidR="000C4165" w:rsidRPr="00C50097" w:rsidRDefault="000C4165" w:rsidP="000C4165">
            <w:pPr>
              <w:rPr>
                <w:rFonts w:ascii="Arial CYR" w:hAnsi="Arial CYR" w:cs="Arial CYR"/>
                <w:sz w:val="22"/>
                <w:szCs w:val="22"/>
              </w:rPr>
            </w:pPr>
          </w:p>
        </w:tc>
        <w:tc>
          <w:tcPr>
            <w:tcW w:w="2132" w:type="dxa"/>
            <w:tcBorders>
              <w:top w:val="nil"/>
              <w:left w:val="nil"/>
              <w:bottom w:val="nil"/>
              <w:right w:val="nil"/>
            </w:tcBorders>
            <w:shd w:val="clear" w:color="auto" w:fill="auto"/>
            <w:noWrap/>
            <w:vAlign w:val="bottom"/>
          </w:tcPr>
          <w:p w14:paraId="288CA222" w14:textId="77777777" w:rsidR="000C4165" w:rsidRPr="00C50097" w:rsidRDefault="000C4165" w:rsidP="000C4165">
            <w:pPr>
              <w:rPr>
                <w:rFonts w:ascii="Arial CYR" w:hAnsi="Arial CYR" w:cs="Arial CYR"/>
                <w:sz w:val="22"/>
                <w:szCs w:val="22"/>
              </w:rPr>
            </w:pPr>
          </w:p>
        </w:tc>
        <w:tc>
          <w:tcPr>
            <w:tcW w:w="2541" w:type="dxa"/>
            <w:tcBorders>
              <w:top w:val="nil"/>
              <w:left w:val="nil"/>
              <w:bottom w:val="nil"/>
              <w:right w:val="nil"/>
            </w:tcBorders>
            <w:shd w:val="clear" w:color="auto" w:fill="auto"/>
            <w:noWrap/>
            <w:vAlign w:val="bottom"/>
          </w:tcPr>
          <w:p w14:paraId="3634BBA2" w14:textId="77777777" w:rsidR="000C4165" w:rsidRPr="00C50097" w:rsidRDefault="000C4165" w:rsidP="000C4165">
            <w:pPr>
              <w:rPr>
                <w:rFonts w:ascii="Arial CYR" w:hAnsi="Arial CYR" w:cs="Arial CYR"/>
                <w:sz w:val="22"/>
                <w:szCs w:val="22"/>
              </w:rPr>
            </w:pPr>
          </w:p>
        </w:tc>
        <w:tc>
          <w:tcPr>
            <w:tcW w:w="2656" w:type="dxa"/>
            <w:tcBorders>
              <w:top w:val="nil"/>
              <w:left w:val="nil"/>
              <w:bottom w:val="nil"/>
              <w:right w:val="nil"/>
            </w:tcBorders>
            <w:shd w:val="clear" w:color="auto" w:fill="auto"/>
            <w:noWrap/>
            <w:vAlign w:val="bottom"/>
          </w:tcPr>
          <w:p w14:paraId="200F020E" w14:textId="77777777" w:rsidR="000C4165" w:rsidRPr="00C50097" w:rsidRDefault="000C4165" w:rsidP="000C4165">
            <w:pPr>
              <w:rPr>
                <w:rFonts w:ascii="Arial CYR" w:hAnsi="Arial CYR" w:cs="Arial CYR"/>
                <w:sz w:val="22"/>
                <w:szCs w:val="22"/>
              </w:rPr>
            </w:pPr>
          </w:p>
        </w:tc>
        <w:tc>
          <w:tcPr>
            <w:tcW w:w="1295" w:type="dxa"/>
            <w:tcBorders>
              <w:top w:val="nil"/>
              <w:left w:val="nil"/>
              <w:bottom w:val="nil"/>
              <w:right w:val="nil"/>
            </w:tcBorders>
            <w:shd w:val="clear" w:color="auto" w:fill="auto"/>
            <w:noWrap/>
            <w:vAlign w:val="bottom"/>
          </w:tcPr>
          <w:p w14:paraId="7ACEA282" w14:textId="77777777" w:rsidR="000C4165" w:rsidRPr="00C50097" w:rsidRDefault="000C4165" w:rsidP="000C4165">
            <w:pPr>
              <w:rPr>
                <w:rFonts w:ascii="Arial CYR" w:hAnsi="Arial CYR" w:cs="Arial CYR"/>
                <w:sz w:val="22"/>
                <w:szCs w:val="22"/>
              </w:rPr>
            </w:pPr>
          </w:p>
        </w:tc>
        <w:tc>
          <w:tcPr>
            <w:tcW w:w="3656" w:type="dxa"/>
            <w:gridSpan w:val="4"/>
            <w:tcBorders>
              <w:top w:val="nil"/>
              <w:left w:val="nil"/>
              <w:bottom w:val="nil"/>
              <w:right w:val="nil"/>
            </w:tcBorders>
            <w:shd w:val="clear" w:color="auto" w:fill="auto"/>
            <w:noWrap/>
            <w:vAlign w:val="bottom"/>
          </w:tcPr>
          <w:p w14:paraId="643D43BE" w14:textId="77777777" w:rsidR="000C4165" w:rsidRPr="00C50097" w:rsidRDefault="000C4165" w:rsidP="000C4165">
            <w:pPr>
              <w:rPr>
                <w:rFonts w:ascii="Arial CYR" w:hAnsi="Arial CYR" w:cs="Arial CYR"/>
                <w:sz w:val="22"/>
                <w:szCs w:val="22"/>
              </w:rPr>
            </w:pPr>
          </w:p>
        </w:tc>
        <w:tc>
          <w:tcPr>
            <w:tcW w:w="1002" w:type="dxa"/>
            <w:tcBorders>
              <w:top w:val="nil"/>
              <w:left w:val="nil"/>
              <w:bottom w:val="nil"/>
              <w:right w:val="nil"/>
            </w:tcBorders>
            <w:shd w:val="clear" w:color="auto" w:fill="auto"/>
            <w:noWrap/>
            <w:vAlign w:val="bottom"/>
          </w:tcPr>
          <w:p w14:paraId="1D5CCD3B" w14:textId="77777777" w:rsidR="000C4165" w:rsidRPr="00C50097" w:rsidRDefault="000C4165" w:rsidP="000C4165">
            <w:pPr>
              <w:rPr>
                <w:rFonts w:ascii="Arial CYR" w:hAnsi="Arial CYR" w:cs="Arial CYR"/>
                <w:sz w:val="22"/>
                <w:szCs w:val="22"/>
              </w:rPr>
            </w:pPr>
          </w:p>
        </w:tc>
      </w:tr>
      <w:tr w:rsidR="000C4165" w:rsidRPr="00C50097" w14:paraId="46D76ADB" w14:textId="77777777" w:rsidTr="000C4165">
        <w:trPr>
          <w:trHeight w:val="255"/>
        </w:trPr>
        <w:tc>
          <w:tcPr>
            <w:tcW w:w="850" w:type="dxa"/>
            <w:tcBorders>
              <w:top w:val="nil"/>
              <w:left w:val="nil"/>
              <w:bottom w:val="nil"/>
              <w:right w:val="nil"/>
            </w:tcBorders>
            <w:shd w:val="clear" w:color="auto" w:fill="auto"/>
            <w:noWrap/>
            <w:vAlign w:val="bottom"/>
          </w:tcPr>
          <w:p w14:paraId="2BB450CA" w14:textId="77777777" w:rsidR="000C4165" w:rsidRPr="00C50097" w:rsidRDefault="000C4165" w:rsidP="000C4165">
            <w:pPr>
              <w:rPr>
                <w:rFonts w:ascii="Arial CYR" w:hAnsi="Arial CYR" w:cs="Arial CYR"/>
                <w:sz w:val="22"/>
                <w:szCs w:val="22"/>
              </w:rPr>
            </w:pPr>
          </w:p>
        </w:tc>
        <w:tc>
          <w:tcPr>
            <w:tcW w:w="1270" w:type="dxa"/>
            <w:tcBorders>
              <w:top w:val="nil"/>
              <w:left w:val="nil"/>
              <w:bottom w:val="nil"/>
              <w:right w:val="nil"/>
            </w:tcBorders>
            <w:shd w:val="clear" w:color="auto" w:fill="auto"/>
            <w:noWrap/>
            <w:vAlign w:val="bottom"/>
          </w:tcPr>
          <w:p w14:paraId="3F8C149F" w14:textId="77777777" w:rsidR="000C4165" w:rsidRPr="00C50097" w:rsidRDefault="000C4165" w:rsidP="000C4165">
            <w:pPr>
              <w:rPr>
                <w:rFonts w:ascii="Arial CYR" w:hAnsi="Arial CYR" w:cs="Arial CYR"/>
                <w:sz w:val="22"/>
                <w:szCs w:val="22"/>
              </w:rPr>
            </w:pPr>
          </w:p>
        </w:tc>
        <w:tc>
          <w:tcPr>
            <w:tcW w:w="2132" w:type="dxa"/>
            <w:tcBorders>
              <w:top w:val="nil"/>
              <w:left w:val="nil"/>
              <w:bottom w:val="nil"/>
              <w:right w:val="nil"/>
            </w:tcBorders>
            <w:shd w:val="clear" w:color="auto" w:fill="auto"/>
            <w:noWrap/>
            <w:vAlign w:val="bottom"/>
          </w:tcPr>
          <w:p w14:paraId="7BFFFD49" w14:textId="77777777" w:rsidR="000C4165" w:rsidRPr="00C50097" w:rsidRDefault="000C4165" w:rsidP="000C4165">
            <w:pPr>
              <w:rPr>
                <w:rFonts w:ascii="Arial CYR" w:hAnsi="Arial CYR" w:cs="Arial CYR"/>
                <w:sz w:val="22"/>
                <w:szCs w:val="22"/>
              </w:rPr>
            </w:pPr>
          </w:p>
        </w:tc>
        <w:tc>
          <w:tcPr>
            <w:tcW w:w="2541" w:type="dxa"/>
            <w:tcBorders>
              <w:top w:val="nil"/>
              <w:left w:val="nil"/>
              <w:bottom w:val="nil"/>
              <w:right w:val="nil"/>
            </w:tcBorders>
            <w:shd w:val="clear" w:color="auto" w:fill="auto"/>
            <w:noWrap/>
            <w:vAlign w:val="bottom"/>
          </w:tcPr>
          <w:p w14:paraId="26A4DE72" w14:textId="77777777" w:rsidR="000C4165" w:rsidRPr="00C50097" w:rsidRDefault="000C4165" w:rsidP="000C4165">
            <w:pPr>
              <w:rPr>
                <w:rFonts w:ascii="Arial CYR" w:hAnsi="Arial CYR" w:cs="Arial CYR"/>
                <w:sz w:val="22"/>
                <w:szCs w:val="22"/>
              </w:rPr>
            </w:pPr>
          </w:p>
        </w:tc>
        <w:tc>
          <w:tcPr>
            <w:tcW w:w="2656" w:type="dxa"/>
            <w:tcBorders>
              <w:top w:val="nil"/>
              <w:left w:val="nil"/>
              <w:bottom w:val="nil"/>
              <w:right w:val="nil"/>
            </w:tcBorders>
            <w:shd w:val="clear" w:color="auto" w:fill="auto"/>
            <w:noWrap/>
            <w:vAlign w:val="bottom"/>
          </w:tcPr>
          <w:p w14:paraId="1DF677E2" w14:textId="77777777" w:rsidR="000C4165" w:rsidRPr="00C50097" w:rsidRDefault="000C4165" w:rsidP="000C4165">
            <w:pPr>
              <w:rPr>
                <w:rFonts w:ascii="Arial CYR" w:hAnsi="Arial CYR" w:cs="Arial CYR"/>
                <w:sz w:val="22"/>
                <w:szCs w:val="22"/>
              </w:rPr>
            </w:pPr>
          </w:p>
        </w:tc>
        <w:tc>
          <w:tcPr>
            <w:tcW w:w="1295" w:type="dxa"/>
            <w:tcBorders>
              <w:top w:val="nil"/>
              <w:left w:val="nil"/>
              <w:bottom w:val="nil"/>
              <w:right w:val="nil"/>
            </w:tcBorders>
            <w:shd w:val="clear" w:color="auto" w:fill="auto"/>
            <w:noWrap/>
            <w:vAlign w:val="bottom"/>
          </w:tcPr>
          <w:p w14:paraId="1361E2FC" w14:textId="77777777" w:rsidR="000C4165" w:rsidRPr="00C50097" w:rsidRDefault="000C4165" w:rsidP="000C4165">
            <w:pPr>
              <w:rPr>
                <w:rFonts w:ascii="Arial CYR" w:hAnsi="Arial CYR" w:cs="Arial CYR"/>
                <w:sz w:val="22"/>
                <w:szCs w:val="22"/>
              </w:rPr>
            </w:pPr>
          </w:p>
        </w:tc>
        <w:tc>
          <w:tcPr>
            <w:tcW w:w="2479" w:type="dxa"/>
            <w:gridSpan w:val="2"/>
            <w:tcBorders>
              <w:top w:val="nil"/>
              <w:left w:val="nil"/>
              <w:bottom w:val="nil"/>
              <w:right w:val="nil"/>
            </w:tcBorders>
            <w:shd w:val="clear" w:color="auto" w:fill="auto"/>
            <w:noWrap/>
            <w:vAlign w:val="bottom"/>
          </w:tcPr>
          <w:p w14:paraId="2D4D94C5" w14:textId="77777777" w:rsidR="000C4165" w:rsidRPr="00C50097" w:rsidRDefault="000C4165" w:rsidP="000C4165">
            <w:pPr>
              <w:rPr>
                <w:rFonts w:ascii="Arial CYR" w:hAnsi="Arial CYR" w:cs="Arial CYR"/>
                <w:sz w:val="22"/>
                <w:szCs w:val="22"/>
              </w:rPr>
            </w:pPr>
          </w:p>
        </w:tc>
        <w:tc>
          <w:tcPr>
            <w:tcW w:w="1177" w:type="dxa"/>
            <w:gridSpan w:val="2"/>
            <w:tcBorders>
              <w:top w:val="nil"/>
              <w:left w:val="nil"/>
              <w:bottom w:val="nil"/>
              <w:right w:val="nil"/>
            </w:tcBorders>
            <w:shd w:val="clear" w:color="auto" w:fill="auto"/>
            <w:noWrap/>
            <w:vAlign w:val="bottom"/>
          </w:tcPr>
          <w:p w14:paraId="14511E63" w14:textId="77777777" w:rsidR="000C4165" w:rsidRPr="00C50097" w:rsidRDefault="000C4165" w:rsidP="000C4165">
            <w:pPr>
              <w:rPr>
                <w:rFonts w:ascii="Arial CYR" w:hAnsi="Arial CYR" w:cs="Arial CYR"/>
                <w:sz w:val="22"/>
                <w:szCs w:val="22"/>
              </w:rPr>
            </w:pPr>
          </w:p>
        </w:tc>
        <w:tc>
          <w:tcPr>
            <w:tcW w:w="1002" w:type="dxa"/>
            <w:tcBorders>
              <w:top w:val="nil"/>
              <w:left w:val="nil"/>
              <w:bottom w:val="nil"/>
              <w:right w:val="nil"/>
            </w:tcBorders>
            <w:shd w:val="clear" w:color="auto" w:fill="auto"/>
            <w:noWrap/>
            <w:vAlign w:val="bottom"/>
          </w:tcPr>
          <w:p w14:paraId="0707871F" w14:textId="77777777" w:rsidR="000C4165" w:rsidRPr="00C50097" w:rsidRDefault="000C4165" w:rsidP="000C4165">
            <w:pPr>
              <w:rPr>
                <w:rFonts w:ascii="Arial CYR" w:hAnsi="Arial CYR" w:cs="Arial CYR"/>
                <w:sz w:val="22"/>
                <w:szCs w:val="22"/>
              </w:rPr>
            </w:pPr>
          </w:p>
        </w:tc>
      </w:tr>
      <w:tr w:rsidR="000C4165" w:rsidRPr="00C50097" w14:paraId="6FD13970" w14:textId="77777777" w:rsidTr="000C4165">
        <w:trPr>
          <w:trHeight w:val="255"/>
        </w:trPr>
        <w:tc>
          <w:tcPr>
            <w:tcW w:w="850" w:type="dxa"/>
            <w:tcBorders>
              <w:top w:val="nil"/>
              <w:left w:val="nil"/>
              <w:bottom w:val="nil"/>
              <w:right w:val="nil"/>
            </w:tcBorders>
            <w:shd w:val="clear" w:color="auto" w:fill="auto"/>
            <w:noWrap/>
            <w:vAlign w:val="bottom"/>
          </w:tcPr>
          <w:p w14:paraId="512B2F0C" w14:textId="77777777" w:rsidR="000C4165" w:rsidRPr="00C50097" w:rsidRDefault="000C4165" w:rsidP="000C4165">
            <w:pPr>
              <w:rPr>
                <w:rFonts w:ascii="Arial CYR" w:hAnsi="Arial CYR" w:cs="Arial CYR"/>
                <w:sz w:val="22"/>
                <w:szCs w:val="22"/>
              </w:rPr>
            </w:pPr>
          </w:p>
        </w:tc>
        <w:tc>
          <w:tcPr>
            <w:tcW w:w="1270" w:type="dxa"/>
            <w:tcBorders>
              <w:top w:val="nil"/>
              <w:left w:val="nil"/>
              <w:bottom w:val="nil"/>
              <w:right w:val="nil"/>
            </w:tcBorders>
            <w:shd w:val="clear" w:color="auto" w:fill="auto"/>
            <w:noWrap/>
            <w:vAlign w:val="bottom"/>
          </w:tcPr>
          <w:p w14:paraId="00B8B0E3" w14:textId="77777777" w:rsidR="000C4165" w:rsidRPr="00C50097" w:rsidRDefault="001B6900" w:rsidP="000C4165">
            <w:pPr>
              <w:rPr>
                <w:rFonts w:ascii="Arial CYR" w:hAnsi="Arial CYR" w:cs="Arial CYR"/>
                <w:b/>
                <w:sz w:val="22"/>
                <w:szCs w:val="22"/>
              </w:rPr>
            </w:pPr>
            <w:r w:rsidRPr="00C50097">
              <w:rPr>
                <w:rFonts w:ascii="Arial CYR" w:hAnsi="Arial CYR" w:cs="Arial CYR"/>
                <w:b/>
                <w:sz w:val="22"/>
                <w:szCs w:val="22"/>
              </w:rPr>
              <w:t>ФОРМА</w:t>
            </w:r>
          </w:p>
        </w:tc>
        <w:tc>
          <w:tcPr>
            <w:tcW w:w="2132" w:type="dxa"/>
            <w:tcBorders>
              <w:top w:val="nil"/>
              <w:left w:val="nil"/>
              <w:bottom w:val="nil"/>
              <w:right w:val="nil"/>
            </w:tcBorders>
            <w:shd w:val="clear" w:color="auto" w:fill="auto"/>
            <w:noWrap/>
            <w:vAlign w:val="bottom"/>
          </w:tcPr>
          <w:p w14:paraId="4866998E" w14:textId="77777777" w:rsidR="000C4165" w:rsidRPr="00C50097" w:rsidRDefault="000C4165" w:rsidP="000C4165">
            <w:pPr>
              <w:rPr>
                <w:rFonts w:ascii="Arial CYR" w:hAnsi="Arial CYR" w:cs="Arial CYR"/>
                <w:sz w:val="22"/>
                <w:szCs w:val="22"/>
              </w:rPr>
            </w:pPr>
          </w:p>
        </w:tc>
        <w:tc>
          <w:tcPr>
            <w:tcW w:w="2541" w:type="dxa"/>
            <w:tcBorders>
              <w:top w:val="nil"/>
              <w:left w:val="nil"/>
              <w:bottom w:val="nil"/>
              <w:right w:val="nil"/>
            </w:tcBorders>
            <w:shd w:val="clear" w:color="auto" w:fill="auto"/>
            <w:noWrap/>
            <w:vAlign w:val="bottom"/>
          </w:tcPr>
          <w:p w14:paraId="231DB30E" w14:textId="77777777" w:rsidR="000C4165" w:rsidRPr="00C50097" w:rsidRDefault="000C4165" w:rsidP="000C4165">
            <w:pPr>
              <w:rPr>
                <w:rFonts w:ascii="Arial CYR" w:hAnsi="Arial CYR" w:cs="Arial CYR"/>
                <w:sz w:val="22"/>
                <w:szCs w:val="22"/>
              </w:rPr>
            </w:pPr>
          </w:p>
        </w:tc>
        <w:tc>
          <w:tcPr>
            <w:tcW w:w="2656" w:type="dxa"/>
            <w:tcBorders>
              <w:top w:val="nil"/>
              <w:left w:val="nil"/>
              <w:bottom w:val="nil"/>
              <w:right w:val="nil"/>
            </w:tcBorders>
            <w:shd w:val="clear" w:color="auto" w:fill="auto"/>
            <w:noWrap/>
            <w:vAlign w:val="bottom"/>
          </w:tcPr>
          <w:p w14:paraId="456AF68E" w14:textId="77777777" w:rsidR="000C4165" w:rsidRPr="00C50097" w:rsidRDefault="000C4165" w:rsidP="000C4165">
            <w:pPr>
              <w:rPr>
                <w:rFonts w:ascii="Arial CYR" w:hAnsi="Arial CYR" w:cs="Arial CYR"/>
                <w:sz w:val="22"/>
                <w:szCs w:val="22"/>
              </w:rPr>
            </w:pPr>
          </w:p>
        </w:tc>
        <w:tc>
          <w:tcPr>
            <w:tcW w:w="1295" w:type="dxa"/>
            <w:tcBorders>
              <w:top w:val="nil"/>
              <w:left w:val="nil"/>
              <w:bottom w:val="nil"/>
              <w:right w:val="nil"/>
            </w:tcBorders>
            <w:shd w:val="clear" w:color="auto" w:fill="auto"/>
            <w:noWrap/>
            <w:vAlign w:val="bottom"/>
          </w:tcPr>
          <w:p w14:paraId="33817097" w14:textId="77777777" w:rsidR="000C4165" w:rsidRPr="00C50097" w:rsidRDefault="000C4165" w:rsidP="000C4165">
            <w:pPr>
              <w:rPr>
                <w:rFonts w:ascii="Arial CYR" w:hAnsi="Arial CYR" w:cs="Arial CYR"/>
                <w:sz w:val="22"/>
                <w:szCs w:val="22"/>
              </w:rPr>
            </w:pPr>
          </w:p>
        </w:tc>
        <w:tc>
          <w:tcPr>
            <w:tcW w:w="2035" w:type="dxa"/>
            <w:tcBorders>
              <w:top w:val="nil"/>
              <w:left w:val="nil"/>
              <w:bottom w:val="nil"/>
              <w:right w:val="nil"/>
            </w:tcBorders>
            <w:shd w:val="clear" w:color="auto" w:fill="auto"/>
            <w:noWrap/>
            <w:vAlign w:val="bottom"/>
          </w:tcPr>
          <w:p w14:paraId="07C923E1" w14:textId="77777777" w:rsidR="000C4165" w:rsidRPr="00C50097" w:rsidRDefault="000C4165" w:rsidP="000C4165">
            <w:pPr>
              <w:rPr>
                <w:rFonts w:ascii="Arial CYR" w:hAnsi="Arial CYR" w:cs="Arial CYR"/>
                <w:sz w:val="22"/>
                <w:szCs w:val="22"/>
              </w:rPr>
            </w:pPr>
          </w:p>
        </w:tc>
        <w:tc>
          <w:tcPr>
            <w:tcW w:w="444" w:type="dxa"/>
            <w:tcBorders>
              <w:top w:val="nil"/>
              <w:left w:val="nil"/>
              <w:bottom w:val="nil"/>
              <w:right w:val="nil"/>
            </w:tcBorders>
            <w:shd w:val="clear" w:color="auto" w:fill="auto"/>
            <w:noWrap/>
            <w:vAlign w:val="bottom"/>
          </w:tcPr>
          <w:p w14:paraId="4A722C1B" w14:textId="77777777" w:rsidR="000C4165" w:rsidRPr="00C50097" w:rsidRDefault="000C4165" w:rsidP="000C4165">
            <w:pPr>
              <w:rPr>
                <w:rFonts w:ascii="Arial CYR" w:hAnsi="Arial CYR" w:cs="Arial CYR"/>
                <w:sz w:val="22"/>
                <w:szCs w:val="22"/>
              </w:rPr>
            </w:pPr>
          </w:p>
        </w:tc>
        <w:tc>
          <w:tcPr>
            <w:tcW w:w="1177" w:type="dxa"/>
            <w:gridSpan w:val="2"/>
            <w:tcBorders>
              <w:top w:val="nil"/>
              <w:left w:val="nil"/>
              <w:bottom w:val="nil"/>
              <w:right w:val="nil"/>
            </w:tcBorders>
            <w:shd w:val="clear" w:color="auto" w:fill="auto"/>
            <w:noWrap/>
            <w:vAlign w:val="bottom"/>
          </w:tcPr>
          <w:p w14:paraId="1912D896" w14:textId="77777777" w:rsidR="000C4165" w:rsidRPr="00C50097" w:rsidRDefault="000C4165" w:rsidP="000C4165">
            <w:pPr>
              <w:rPr>
                <w:rFonts w:ascii="Arial CYR" w:hAnsi="Arial CYR" w:cs="Arial CYR"/>
                <w:sz w:val="22"/>
                <w:szCs w:val="22"/>
              </w:rPr>
            </w:pPr>
          </w:p>
        </w:tc>
        <w:tc>
          <w:tcPr>
            <w:tcW w:w="1002" w:type="dxa"/>
            <w:tcBorders>
              <w:top w:val="nil"/>
              <w:left w:val="nil"/>
              <w:bottom w:val="nil"/>
              <w:right w:val="nil"/>
            </w:tcBorders>
            <w:shd w:val="clear" w:color="auto" w:fill="auto"/>
            <w:noWrap/>
            <w:vAlign w:val="bottom"/>
          </w:tcPr>
          <w:p w14:paraId="030B9EA1" w14:textId="77777777" w:rsidR="000C4165" w:rsidRPr="00C50097" w:rsidRDefault="000C4165" w:rsidP="000C4165">
            <w:pPr>
              <w:rPr>
                <w:rFonts w:ascii="Arial CYR" w:hAnsi="Arial CYR" w:cs="Arial CYR"/>
                <w:sz w:val="22"/>
                <w:szCs w:val="22"/>
              </w:rPr>
            </w:pPr>
          </w:p>
        </w:tc>
      </w:tr>
      <w:tr w:rsidR="000C4165" w:rsidRPr="00C50097" w14:paraId="4AAB55C8" w14:textId="77777777" w:rsidTr="000C4165">
        <w:trPr>
          <w:trHeight w:val="255"/>
        </w:trPr>
        <w:tc>
          <w:tcPr>
            <w:tcW w:w="850" w:type="dxa"/>
            <w:tcBorders>
              <w:top w:val="nil"/>
              <w:left w:val="nil"/>
              <w:bottom w:val="nil"/>
              <w:right w:val="nil"/>
            </w:tcBorders>
            <w:shd w:val="clear" w:color="auto" w:fill="auto"/>
            <w:noWrap/>
            <w:vAlign w:val="bottom"/>
          </w:tcPr>
          <w:p w14:paraId="48956B4F" w14:textId="77777777" w:rsidR="000C4165" w:rsidRPr="00C50097" w:rsidRDefault="000C4165" w:rsidP="000C4165">
            <w:pPr>
              <w:rPr>
                <w:rFonts w:ascii="Arial CYR" w:hAnsi="Arial CYR" w:cs="Arial CYR"/>
                <w:sz w:val="22"/>
                <w:szCs w:val="22"/>
              </w:rPr>
            </w:pPr>
          </w:p>
        </w:tc>
        <w:tc>
          <w:tcPr>
            <w:tcW w:w="1270" w:type="dxa"/>
            <w:tcBorders>
              <w:top w:val="nil"/>
              <w:left w:val="nil"/>
              <w:bottom w:val="nil"/>
              <w:right w:val="nil"/>
            </w:tcBorders>
            <w:shd w:val="clear" w:color="auto" w:fill="auto"/>
            <w:noWrap/>
            <w:vAlign w:val="bottom"/>
          </w:tcPr>
          <w:p w14:paraId="27429C94" w14:textId="77777777" w:rsidR="000C4165" w:rsidRPr="00C50097" w:rsidRDefault="000C4165" w:rsidP="000C4165">
            <w:pPr>
              <w:rPr>
                <w:rFonts w:ascii="Arial CYR" w:hAnsi="Arial CYR" w:cs="Arial CYR"/>
                <w:sz w:val="22"/>
                <w:szCs w:val="22"/>
              </w:rPr>
            </w:pPr>
          </w:p>
        </w:tc>
        <w:tc>
          <w:tcPr>
            <w:tcW w:w="2132" w:type="dxa"/>
            <w:tcBorders>
              <w:top w:val="nil"/>
              <w:left w:val="nil"/>
              <w:bottom w:val="nil"/>
              <w:right w:val="nil"/>
            </w:tcBorders>
            <w:shd w:val="clear" w:color="auto" w:fill="auto"/>
            <w:noWrap/>
            <w:vAlign w:val="bottom"/>
          </w:tcPr>
          <w:p w14:paraId="417D9C4D" w14:textId="77777777" w:rsidR="000C4165" w:rsidRPr="00C50097" w:rsidRDefault="000C4165" w:rsidP="000C4165">
            <w:pPr>
              <w:rPr>
                <w:rFonts w:ascii="Arial CYR" w:hAnsi="Arial CYR" w:cs="Arial CYR"/>
                <w:sz w:val="22"/>
                <w:szCs w:val="22"/>
              </w:rPr>
            </w:pPr>
          </w:p>
        </w:tc>
        <w:tc>
          <w:tcPr>
            <w:tcW w:w="2541" w:type="dxa"/>
            <w:tcBorders>
              <w:top w:val="nil"/>
              <w:left w:val="nil"/>
              <w:bottom w:val="nil"/>
              <w:right w:val="nil"/>
            </w:tcBorders>
            <w:shd w:val="clear" w:color="auto" w:fill="auto"/>
            <w:noWrap/>
            <w:vAlign w:val="bottom"/>
          </w:tcPr>
          <w:p w14:paraId="0AE21B34" w14:textId="77777777" w:rsidR="000C4165" w:rsidRPr="00C50097" w:rsidRDefault="000C4165" w:rsidP="000C4165">
            <w:pPr>
              <w:rPr>
                <w:rFonts w:ascii="Arial CYR" w:hAnsi="Arial CYR" w:cs="Arial CYR"/>
                <w:sz w:val="22"/>
                <w:szCs w:val="22"/>
              </w:rPr>
            </w:pPr>
          </w:p>
        </w:tc>
        <w:tc>
          <w:tcPr>
            <w:tcW w:w="2656" w:type="dxa"/>
            <w:tcBorders>
              <w:top w:val="nil"/>
              <w:left w:val="nil"/>
              <w:bottom w:val="nil"/>
              <w:right w:val="nil"/>
            </w:tcBorders>
            <w:shd w:val="clear" w:color="auto" w:fill="auto"/>
            <w:noWrap/>
            <w:vAlign w:val="bottom"/>
          </w:tcPr>
          <w:p w14:paraId="1F3A5C94" w14:textId="77777777" w:rsidR="000C4165" w:rsidRPr="00C50097" w:rsidRDefault="000C4165" w:rsidP="000C4165">
            <w:pPr>
              <w:rPr>
                <w:rFonts w:ascii="Arial CYR" w:hAnsi="Arial CYR" w:cs="Arial CYR"/>
                <w:sz w:val="22"/>
                <w:szCs w:val="22"/>
              </w:rPr>
            </w:pPr>
          </w:p>
        </w:tc>
        <w:tc>
          <w:tcPr>
            <w:tcW w:w="1295" w:type="dxa"/>
            <w:tcBorders>
              <w:top w:val="nil"/>
              <w:left w:val="nil"/>
              <w:bottom w:val="nil"/>
              <w:right w:val="nil"/>
            </w:tcBorders>
            <w:shd w:val="clear" w:color="auto" w:fill="auto"/>
            <w:noWrap/>
            <w:vAlign w:val="bottom"/>
          </w:tcPr>
          <w:p w14:paraId="1CFE6692" w14:textId="77777777" w:rsidR="000C4165" w:rsidRPr="00C50097" w:rsidRDefault="000C4165" w:rsidP="000C4165">
            <w:pPr>
              <w:rPr>
                <w:rFonts w:ascii="Arial CYR" w:hAnsi="Arial CYR" w:cs="Arial CYR"/>
                <w:sz w:val="22"/>
                <w:szCs w:val="22"/>
              </w:rPr>
            </w:pPr>
          </w:p>
        </w:tc>
        <w:tc>
          <w:tcPr>
            <w:tcW w:w="2035" w:type="dxa"/>
            <w:tcBorders>
              <w:top w:val="nil"/>
              <w:left w:val="nil"/>
              <w:bottom w:val="nil"/>
              <w:right w:val="nil"/>
            </w:tcBorders>
            <w:shd w:val="clear" w:color="auto" w:fill="auto"/>
            <w:noWrap/>
            <w:vAlign w:val="bottom"/>
          </w:tcPr>
          <w:p w14:paraId="66B1A97B" w14:textId="77777777" w:rsidR="000C4165" w:rsidRPr="00C50097" w:rsidRDefault="000C4165" w:rsidP="000C4165">
            <w:pPr>
              <w:rPr>
                <w:rFonts w:ascii="Arial CYR" w:hAnsi="Arial CYR" w:cs="Arial CYR"/>
                <w:sz w:val="22"/>
                <w:szCs w:val="22"/>
              </w:rPr>
            </w:pPr>
          </w:p>
        </w:tc>
        <w:tc>
          <w:tcPr>
            <w:tcW w:w="444" w:type="dxa"/>
            <w:tcBorders>
              <w:top w:val="nil"/>
              <w:left w:val="nil"/>
              <w:bottom w:val="nil"/>
              <w:right w:val="nil"/>
            </w:tcBorders>
            <w:shd w:val="clear" w:color="auto" w:fill="auto"/>
            <w:noWrap/>
            <w:vAlign w:val="bottom"/>
          </w:tcPr>
          <w:p w14:paraId="48BFC799" w14:textId="77777777" w:rsidR="000C4165" w:rsidRPr="00C50097" w:rsidRDefault="000C4165" w:rsidP="000C4165">
            <w:pPr>
              <w:rPr>
                <w:rFonts w:ascii="Arial CYR" w:hAnsi="Arial CYR" w:cs="Arial CYR"/>
                <w:sz w:val="22"/>
                <w:szCs w:val="22"/>
              </w:rPr>
            </w:pPr>
          </w:p>
        </w:tc>
        <w:tc>
          <w:tcPr>
            <w:tcW w:w="1177" w:type="dxa"/>
            <w:gridSpan w:val="2"/>
            <w:tcBorders>
              <w:top w:val="nil"/>
              <w:left w:val="nil"/>
              <w:bottom w:val="nil"/>
              <w:right w:val="nil"/>
            </w:tcBorders>
            <w:shd w:val="clear" w:color="auto" w:fill="auto"/>
            <w:noWrap/>
            <w:vAlign w:val="bottom"/>
          </w:tcPr>
          <w:p w14:paraId="0059125A" w14:textId="77777777" w:rsidR="000C4165" w:rsidRPr="00C50097" w:rsidRDefault="000C4165" w:rsidP="000C4165">
            <w:pPr>
              <w:rPr>
                <w:rFonts w:ascii="Arial CYR" w:hAnsi="Arial CYR" w:cs="Arial CYR"/>
                <w:sz w:val="22"/>
                <w:szCs w:val="22"/>
              </w:rPr>
            </w:pPr>
          </w:p>
        </w:tc>
        <w:tc>
          <w:tcPr>
            <w:tcW w:w="1002" w:type="dxa"/>
            <w:tcBorders>
              <w:top w:val="nil"/>
              <w:left w:val="nil"/>
              <w:bottom w:val="nil"/>
              <w:right w:val="nil"/>
            </w:tcBorders>
            <w:shd w:val="clear" w:color="auto" w:fill="auto"/>
            <w:noWrap/>
            <w:vAlign w:val="bottom"/>
          </w:tcPr>
          <w:p w14:paraId="7421AB08" w14:textId="77777777" w:rsidR="000C4165" w:rsidRPr="00C50097" w:rsidRDefault="000C4165" w:rsidP="000C4165">
            <w:pPr>
              <w:rPr>
                <w:rFonts w:ascii="Arial CYR" w:hAnsi="Arial CYR" w:cs="Arial CYR"/>
                <w:sz w:val="22"/>
                <w:szCs w:val="22"/>
              </w:rPr>
            </w:pPr>
          </w:p>
        </w:tc>
      </w:tr>
      <w:tr w:rsidR="000C4165" w:rsidRPr="00C50097" w14:paraId="7D7BC295" w14:textId="77777777" w:rsidTr="000C4165">
        <w:trPr>
          <w:trHeight w:val="255"/>
        </w:trPr>
        <w:tc>
          <w:tcPr>
            <w:tcW w:w="850" w:type="dxa"/>
            <w:tcBorders>
              <w:top w:val="nil"/>
              <w:left w:val="nil"/>
              <w:bottom w:val="nil"/>
              <w:right w:val="nil"/>
            </w:tcBorders>
            <w:shd w:val="clear" w:color="auto" w:fill="auto"/>
            <w:noWrap/>
            <w:vAlign w:val="bottom"/>
          </w:tcPr>
          <w:p w14:paraId="2A06B5E5" w14:textId="77777777" w:rsidR="000C4165" w:rsidRPr="00C50097" w:rsidRDefault="000C4165" w:rsidP="000C4165">
            <w:pPr>
              <w:rPr>
                <w:rFonts w:ascii="Arial CYR" w:hAnsi="Arial CYR" w:cs="Arial CYR"/>
                <w:sz w:val="22"/>
                <w:szCs w:val="22"/>
              </w:rPr>
            </w:pPr>
          </w:p>
        </w:tc>
        <w:tc>
          <w:tcPr>
            <w:tcW w:w="5943" w:type="dxa"/>
            <w:gridSpan w:val="3"/>
            <w:tcBorders>
              <w:top w:val="nil"/>
              <w:left w:val="nil"/>
              <w:bottom w:val="nil"/>
              <w:right w:val="nil"/>
            </w:tcBorders>
            <w:shd w:val="clear" w:color="auto" w:fill="auto"/>
            <w:noWrap/>
            <w:vAlign w:val="bottom"/>
          </w:tcPr>
          <w:p w14:paraId="5E7CDCAB" w14:textId="77777777" w:rsidR="000C4165" w:rsidRPr="00C50097" w:rsidRDefault="000C4165" w:rsidP="000C4165">
            <w:pPr>
              <w:jc w:val="center"/>
              <w:rPr>
                <w:b/>
                <w:bCs/>
                <w:sz w:val="22"/>
                <w:szCs w:val="22"/>
              </w:rPr>
            </w:pPr>
            <w:r w:rsidRPr="00C50097">
              <w:rPr>
                <w:b/>
                <w:bCs/>
                <w:sz w:val="22"/>
                <w:szCs w:val="22"/>
              </w:rPr>
              <w:t>"Согласовано"</w:t>
            </w:r>
          </w:p>
        </w:tc>
        <w:tc>
          <w:tcPr>
            <w:tcW w:w="2656" w:type="dxa"/>
            <w:tcBorders>
              <w:top w:val="nil"/>
              <w:left w:val="nil"/>
              <w:bottom w:val="nil"/>
              <w:right w:val="nil"/>
            </w:tcBorders>
            <w:shd w:val="clear" w:color="auto" w:fill="auto"/>
            <w:noWrap/>
            <w:vAlign w:val="bottom"/>
          </w:tcPr>
          <w:p w14:paraId="772A7B16" w14:textId="77777777" w:rsidR="000C4165" w:rsidRPr="00C50097" w:rsidRDefault="000C4165" w:rsidP="000C4165">
            <w:pPr>
              <w:rPr>
                <w:rFonts w:ascii="Arial CYR" w:hAnsi="Arial CYR" w:cs="Arial CYR"/>
                <w:sz w:val="22"/>
                <w:szCs w:val="22"/>
              </w:rPr>
            </w:pPr>
          </w:p>
        </w:tc>
        <w:tc>
          <w:tcPr>
            <w:tcW w:w="1295" w:type="dxa"/>
            <w:tcBorders>
              <w:top w:val="nil"/>
              <w:left w:val="nil"/>
              <w:bottom w:val="nil"/>
              <w:right w:val="nil"/>
            </w:tcBorders>
            <w:shd w:val="clear" w:color="auto" w:fill="auto"/>
            <w:noWrap/>
            <w:vAlign w:val="bottom"/>
          </w:tcPr>
          <w:p w14:paraId="33C0FB92" w14:textId="77777777" w:rsidR="000C4165" w:rsidRPr="00C50097" w:rsidRDefault="000C4165" w:rsidP="000C4165">
            <w:pPr>
              <w:rPr>
                <w:sz w:val="22"/>
                <w:szCs w:val="22"/>
              </w:rPr>
            </w:pPr>
          </w:p>
        </w:tc>
        <w:tc>
          <w:tcPr>
            <w:tcW w:w="4658" w:type="dxa"/>
            <w:gridSpan w:val="5"/>
            <w:tcBorders>
              <w:top w:val="nil"/>
              <w:left w:val="nil"/>
              <w:bottom w:val="nil"/>
              <w:right w:val="nil"/>
            </w:tcBorders>
            <w:shd w:val="clear" w:color="auto" w:fill="auto"/>
            <w:noWrap/>
            <w:vAlign w:val="bottom"/>
          </w:tcPr>
          <w:p w14:paraId="0D7FDE31" w14:textId="77777777" w:rsidR="000C4165" w:rsidRPr="00C50097" w:rsidRDefault="000C4165" w:rsidP="000C4165">
            <w:pPr>
              <w:jc w:val="center"/>
              <w:rPr>
                <w:b/>
                <w:bCs/>
                <w:sz w:val="22"/>
                <w:szCs w:val="22"/>
              </w:rPr>
            </w:pPr>
            <w:r w:rsidRPr="00C50097">
              <w:rPr>
                <w:b/>
                <w:bCs/>
                <w:sz w:val="22"/>
                <w:szCs w:val="22"/>
              </w:rPr>
              <w:t>"Согласовано"</w:t>
            </w:r>
          </w:p>
        </w:tc>
      </w:tr>
      <w:tr w:rsidR="000C4165" w:rsidRPr="00C50097" w14:paraId="12973474" w14:textId="77777777" w:rsidTr="000C4165">
        <w:trPr>
          <w:trHeight w:val="255"/>
        </w:trPr>
        <w:tc>
          <w:tcPr>
            <w:tcW w:w="850" w:type="dxa"/>
            <w:tcBorders>
              <w:top w:val="nil"/>
              <w:left w:val="nil"/>
              <w:bottom w:val="nil"/>
              <w:right w:val="nil"/>
            </w:tcBorders>
            <w:shd w:val="clear" w:color="auto" w:fill="auto"/>
            <w:noWrap/>
            <w:vAlign w:val="bottom"/>
          </w:tcPr>
          <w:p w14:paraId="0FE4C498" w14:textId="77777777" w:rsidR="000C4165" w:rsidRPr="00C50097" w:rsidRDefault="000C4165" w:rsidP="000C4165">
            <w:pPr>
              <w:rPr>
                <w:rFonts w:ascii="Arial CYR" w:hAnsi="Arial CYR" w:cs="Arial CYR"/>
                <w:sz w:val="22"/>
                <w:szCs w:val="22"/>
              </w:rPr>
            </w:pPr>
          </w:p>
        </w:tc>
        <w:tc>
          <w:tcPr>
            <w:tcW w:w="1270" w:type="dxa"/>
            <w:tcBorders>
              <w:top w:val="nil"/>
              <w:left w:val="nil"/>
              <w:bottom w:val="nil"/>
              <w:right w:val="nil"/>
            </w:tcBorders>
            <w:shd w:val="clear" w:color="auto" w:fill="auto"/>
            <w:noWrap/>
            <w:vAlign w:val="bottom"/>
          </w:tcPr>
          <w:p w14:paraId="5656B570" w14:textId="77777777" w:rsidR="000C4165" w:rsidRPr="00C50097" w:rsidRDefault="000C4165" w:rsidP="000C4165">
            <w:pPr>
              <w:rPr>
                <w:sz w:val="22"/>
                <w:szCs w:val="22"/>
              </w:rPr>
            </w:pPr>
            <w:r w:rsidRPr="00C50097">
              <w:rPr>
                <w:sz w:val="22"/>
                <w:szCs w:val="22"/>
              </w:rPr>
              <w:t>Заказчик</w:t>
            </w:r>
          </w:p>
        </w:tc>
        <w:tc>
          <w:tcPr>
            <w:tcW w:w="2132" w:type="dxa"/>
            <w:tcBorders>
              <w:top w:val="nil"/>
              <w:left w:val="nil"/>
              <w:bottom w:val="nil"/>
              <w:right w:val="nil"/>
            </w:tcBorders>
            <w:shd w:val="clear" w:color="auto" w:fill="auto"/>
            <w:noWrap/>
            <w:vAlign w:val="bottom"/>
          </w:tcPr>
          <w:p w14:paraId="577B68B2" w14:textId="77777777" w:rsidR="000C4165" w:rsidRPr="00C50097" w:rsidRDefault="000C4165" w:rsidP="000C4165">
            <w:pPr>
              <w:jc w:val="center"/>
              <w:rPr>
                <w:b/>
                <w:bCs/>
                <w:sz w:val="22"/>
                <w:szCs w:val="22"/>
              </w:rPr>
            </w:pPr>
          </w:p>
        </w:tc>
        <w:tc>
          <w:tcPr>
            <w:tcW w:w="2541" w:type="dxa"/>
            <w:tcBorders>
              <w:top w:val="nil"/>
              <w:left w:val="nil"/>
              <w:bottom w:val="nil"/>
              <w:right w:val="nil"/>
            </w:tcBorders>
            <w:shd w:val="clear" w:color="auto" w:fill="auto"/>
            <w:noWrap/>
            <w:vAlign w:val="bottom"/>
          </w:tcPr>
          <w:p w14:paraId="346C5ACB" w14:textId="77777777" w:rsidR="000C4165" w:rsidRPr="00C50097" w:rsidRDefault="000C4165" w:rsidP="000C4165">
            <w:pPr>
              <w:jc w:val="center"/>
              <w:rPr>
                <w:b/>
                <w:bCs/>
                <w:sz w:val="22"/>
                <w:szCs w:val="22"/>
              </w:rPr>
            </w:pPr>
          </w:p>
        </w:tc>
        <w:tc>
          <w:tcPr>
            <w:tcW w:w="2656" w:type="dxa"/>
            <w:tcBorders>
              <w:top w:val="nil"/>
              <w:left w:val="nil"/>
              <w:bottom w:val="nil"/>
              <w:right w:val="nil"/>
            </w:tcBorders>
            <w:shd w:val="clear" w:color="auto" w:fill="auto"/>
            <w:noWrap/>
            <w:vAlign w:val="bottom"/>
          </w:tcPr>
          <w:p w14:paraId="3BE3E754" w14:textId="77777777" w:rsidR="000C4165" w:rsidRPr="00C50097" w:rsidRDefault="000C4165" w:rsidP="000C4165">
            <w:pPr>
              <w:rPr>
                <w:rFonts w:ascii="Arial CYR" w:hAnsi="Arial CYR" w:cs="Arial CYR"/>
                <w:sz w:val="22"/>
                <w:szCs w:val="22"/>
              </w:rPr>
            </w:pPr>
          </w:p>
        </w:tc>
        <w:tc>
          <w:tcPr>
            <w:tcW w:w="1295" w:type="dxa"/>
            <w:tcBorders>
              <w:top w:val="nil"/>
              <w:left w:val="nil"/>
              <w:bottom w:val="nil"/>
              <w:right w:val="nil"/>
            </w:tcBorders>
            <w:shd w:val="clear" w:color="auto" w:fill="auto"/>
            <w:noWrap/>
            <w:vAlign w:val="bottom"/>
          </w:tcPr>
          <w:p w14:paraId="312E433B" w14:textId="77777777" w:rsidR="000C4165" w:rsidRPr="00C50097" w:rsidRDefault="000C4165" w:rsidP="000C4165">
            <w:pPr>
              <w:rPr>
                <w:sz w:val="22"/>
                <w:szCs w:val="22"/>
              </w:rPr>
            </w:pPr>
          </w:p>
        </w:tc>
        <w:tc>
          <w:tcPr>
            <w:tcW w:w="2035" w:type="dxa"/>
            <w:tcBorders>
              <w:top w:val="nil"/>
              <w:left w:val="nil"/>
              <w:bottom w:val="nil"/>
              <w:right w:val="nil"/>
            </w:tcBorders>
            <w:shd w:val="clear" w:color="auto" w:fill="auto"/>
            <w:noWrap/>
            <w:vAlign w:val="bottom"/>
          </w:tcPr>
          <w:p w14:paraId="56D5ED5F" w14:textId="77777777" w:rsidR="000C4165" w:rsidRPr="00C50097" w:rsidRDefault="000C4165" w:rsidP="000C4165">
            <w:pPr>
              <w:jc w:val="center"/>
              <w:rPr>
                <w:sz w:val="22"/>
                <w:szCs w:val="22"/>
              </w:rPr>
            </w:pPr>
            <w:r w:rsidRPr="00C50097">
              <w:rPr>
                <w:sz w:val="22"/>
                <w:szCs w:val="22"/>
              </w:rPr>
              <w:t>Подрядчик</w:t>
            </w:r>
          </w:p>
        </w:tc>
        <w:tc>
          <w:tcPr>
            <w:tcW w:w="444" w:type="dxa"/>
            <w:tcBorders>
              <w:top w:val="nil"/>
              <w:left w:val="nil"/>
              <w:bottom w:val="nil"/>
              <w:right w:val="nil"/>
            </w:tcBorders>
            <w:shd w:val="clear" w:color="auto" w:fill="auto"/>
            <w:noWrap/>
            <w:vAlign w:val="bottom"/>
          </w:tcPr>
          <w:p w14:paraId="68004587" w14:textId="77777777" w:rsidR="000C4165" w:rsidRPr="00C50097" w:rsidRDefault="000C4165" w:rsidP="000C4165">
            <w:pPr>
              <w:jc w:val="center"/>
              <w:rPr>
                <w:rFonts w:ascii="Arial CYR" w:hAnsi="Arial CYR" w:cs="Arial CYR"/>
                <w:b/>
                <w:bCs/>
                <w:sz w:val="22"/>
                <w:szCs w:val="22"/>
              </w:rPr>
            </w:pPr>
          </w:p>
        </w:tc>
        <w:tc>
          <w:tcPr>
            <w:tcW w:w="1177" w:type="dxa"/>
            <w:gridSpan w:val="2"/>
            <w:tcBorders>
              <w:top w:val="nil"/>
              <w:left w:val="nil"/>
              <w:bottom w:val="nil"/>
              <w:right w:val="nil"/>
            </w:tcBorders>
            <w:shd w:val="clear" w:color="auto" w:fill="auto"/>
            <w:noWrap/>
            <w:vAlign w:val="bottom"/>
          </w:tcPr>
          <w:p w14:paraId="6D783B16" w14:textId="77777777" w:rsidR="000C4165" w:rsidRPr="00C50097" w:rsidRDefault="000C4165" w:rsidP="000C4165">
            <w:pPr>
              <w:jc w:val="center"/>
              <w:rPr>
                <w:rFonts w:ascii="Arial CYR" w:hAnsi="Arial CYR" w:cs="Arial CYR"/>
                <w:b/>
                <w:bCs/>
                <w:sz w:val="22"/>
                <w:szCs w:val="22"/>
              </w:rPr>
            </w:pPr>
          </w:p>
        </w:tc>
        <w:tc>
          <w:tcPr>
            <w:tcW w:w="1002" w:type="dxa"/>
            <w:tcBorders>
              <w:top w:val="nil"/>
              <w:left w:val="nil"/>
              <w:bottom w:val="nil"/>
              <w:right w:val="nil"/>
            </w:tcBorders>
            <w:shd w:val="clear" w:color="auto" w:fill="auto"/>
            <w:noWrap/>
            <w:vAlign w:val="bottom"/>
          </w:tcPr>
          <w:p w14:paraId="387F9C2D" w14:textId="77777777" w:rsidR="000C4165" w:rsidRPr="00C50097" w:rsidRDefault="000C4165" w:rsidP="000C4165">
            <w:pPr>
              <w:jc w:val="center"/>
              <w:rPr>
                <w:rFonts w:ascii="Arial CYR" w:hAnsi="Arial CYR" w:cs="Arial CYR"/>
                <w:b/>
                <w:bCs/>
                <w:sz w:val="22"/>
                <w:szCs w:val="22"/>
              </w:rPr>
            </w:pPr>
          </w:p>
        </w:tc>
      </w:tr>
      <w:tr w:rsidR="000C4165" w:rsidRPr="00C50097" w14:paraId="66E26395" w14:textId="77777777" w:rsidTr="000C4165">
        <w:trPr>
          <w:trHeight w:val="255"/>
        </w:trPr>
        <w:tc>
          <w:tcPr>
            <w:tcW w:w="850" w:type="dxa"/>
            <w:tcBorders>
              <w:top w:val="nil"/>
              <w:left w:val="nil"/>
              <w:bottom w:val="nil"/>
              <w:right w:val="nil"/>
            </w:tcBorders>
            <w:shd w:val="clear" w:color="auto" w:fill="auto"/>
            <w:noWrap/>
            <w:vAlign w:val="bottom"/>
          </w:tcPr>
          <w:p w14:paraId="4DC41244" w14:textId="77777777" w:rsidR="000C4165" w:rsidRPr="00C50097" w:rsidRDefault="000C4165" w:rsidP="000C4165">
            <w:pPr>
              <w:rPr>
                <w:rFonts w:ascii="Arial CYR" w:hAnsi="Arial CYR" w:cs="Arial CYR"/>
                <w:sz w:val="22"/>
                <w:szCs w:val="22"/>
              </w:rPr>
            </w:pPr>
          </w:p>
        </w:tc>
        <w:tc>
          <w:tcPr>
            <w:tcW w:w="1270" w:type="dxa"/>
            <w:tcBorders>
              <w:top w:val="nil"/>
              <w:left w:val="nil"/>
              <w:bottom w:val="nil"/>
              <w:right w:val="nil"/>
            </w:tcBorders>
            <w:shd w:val="clear" w:color="auto" w:fill="auto"/>
            <w:noWrap/>
            <w:vAlign w:val="bottom"/>
          </w:tcPr>
          <w:p w14:paraId="75FDA985" w14:textId="77777777" w:rsidR="000C4165" w:rsidRPr="00C50097" w:rsidRDefault="000C4165" w:rsidP="000C4165">
            <w:pPr>
              <w:rPr>
                <w:sz w:val="22"/>
                <w:szCs w:val="22"/>
              </w:rPr>
            </w:pPr>
            <w:r w:rsidRPr="00C50097">
              <w:rPr>
                <w:sz w:val="22"/>
                <w:szCs w:val="22"/>
              </w:rPr>
              <w:t>Должность</w:t>
            </w:r>
          </w:p>
        </w:tc>
        <w:tc>
          <w:tcPr>
            <w:tcW w:w="2132" w:type="dxa"/>
            <w:tcBorders>
              <w:top w:val="nil"/>
              <w:left w:val="nil"/>
              <w:bottom w:val="nil"/>
              <w:right w:val="nil"/>
            </w:tcBorders>
            <w:shd w:val="clear" w:color="auto" w:fill="auto"/>
            <w:noWrap/>
            <w:vAlign w:val="bottom"/>
          </w:tcPr>
          <w:p w14:paraId="1F5D45F6" w14:textId="77777777" w:rsidR="000C4165" w:rsidRPr="00C50097" w:rsidRDefault="000C4165" w:rsidP="000C4165">
            <w:pPr>
              <w:jc w:val="center"/>
              <w:rPr>
                <w:sz w:val="22"/>
                <w:szCs w:val="22"/>
              </w:rPr>
            </w:pPr>
          </w:p>
        </w:tc>
        <w:tc>
          <w:tcPr>
            <w:tcW w:w="2541" w:type="dxa"/>
            <w:tcBorders>
              <w:top w:val="nil"/>
              <w:left w:val="nil"/>
              <w:bottom w:val="nil"/>
              <w:right w:val="nil"/>
            </w:tcBorders>
            <w:shd w:val="clear" w:color="auto" w:fill="auto"/>
            <w:noWrap/>
            <w:vAlign w:val="bottom"/>
          </w:tcPr>
          <w:p w14:paraId="58519E8C" w14:textId="77777777" w:rsidR="000C4165" w:rsidRPr="00C50097" w:rsidRDefault="000C4165" w:rsidP="000C4165">
            <w:pPr>
              <w:jc w:val="center"/>
              <w:rPr>
                <w:sz w:val="22"/>
                <w:szCs w:val="22"/>
              </w:rPr>
            </w:pPr>
          </w:p>
        </w:tc>
        <w:tc>
          <w:tcPr>
            <w:tcW w:w="2656" w:type="dxa"/>
            <w:tcBorders>
              <w:top w:val="nil"/>
              <w:left w:val="nil"/>
              <w:bottom w:val="nil"/>
              <w:right w:val="nil"/>
            </w:tcBorders>
            <w:shd w:val="clear" w:color="auto" w:fill="auto"/>
            <w:noWrap/>
            <w:vAlign w:val="bottom"/>
          </w:tcPr>
          <w:p w14:paraId="4E3C32D5" w14:textId="77777777" w:rsidR="000C4165" w:rsidRPr="00C50097" w:rsidRDefault="000C4165" w:rsidP="000C4165">
            <w:pPr>
              <w:rPr>
                <w:rFonts w:ascii="Arial CYR" w:hAnsi="Arial CYR" w:cs="Arial CYR"/>
                <w:sz w:val="22"/>
                <w:szCs w:val="22"/>
              </w:rPr>
            </w:pPr>
          </w:p>
        </w:tc>
        <w:tc>
          <w:tcPr>
            <w:tcW w:w="1295" w:type="dxa"/>
            <w:tcBorders>
              <w:top w:val="nil"/>
              <w:left w:val="nil"/>
              <w:bottom w:val="nil"/>
              <w:right w:val="nil"/>
            </w:tcBorders>
            <w:shd w:val="clear" w:color="auto" w:fill="auto"/>
            <w:noWrap/>
            <w:vAlign w:val="bottom"/>
          </w:tcPr>
          <w:p w14:paraId="7676E447" w14:textId="77777777" w:rsidR="000C4165" w:rsidRPr="00C50097" w:rsidRDefault="000C4165" w:rsidP="000C4165">
            <w:pPr>
              <w:rPr>
                <w:sz w:val="22"/>
                <w:szCs w:val="22"/>
              </w:rPr>
            </w:pPr>
          </w:p>
        </w:tc>
        <w:tc>
          <w:tcPr>
            <w:tcW w:w="2035" w:type="dxa"/>
            <w:tcBorders>
              <w:top w:val="nil"/>
              <w:left w:val="nil"/>
              <w:bottom w:val="nil"/>
              <w:right w:val="nil"/>
            </w:tcBorders>
            <w:shd w:val="clear" w:color="auto" w:fill="auto"/>
            <w:noWrap/>
            <w:vAlign w:val="bottom"/>
          </w:tcPr>
          <w:p w14:paraId="4A205BE6" w14:textId="77777777" w:rsidR="000C4165" w:rsidRPr="00C50097" w:rsidRDefault="000C4165" w:rsidP="000C4165">
            <w:pPr>
              <w:jc w:val="center"/>
              <w:rPr>
                <w:sz w:val="22"/>
                <w:szCs w:val="22"/>
              </w:rPr>
            </w:pPr>
            <w:r w:rsidRPr="00C50097">
              <w:rPr>
                <w:sz w:val="22"/>
                <w:szCs w:val="22"/>
              </w:rPr>
              <w:t>Должность</w:t>
            </w:r>
          </w:p>
        </w:tc>
        <w:tc>
          <w:tcPr>
            <w:tcW w:w="444" w:type="dxa"/>
            <w:tcBorders>
              <w:top w:val="nil"/>
              <w:left w:val="nil"/>
              <w:bottom w:val="nil"/>
              <w:right w:val="nil"/>
            </w:tcBorders>
            <w:shd w:val="clear" w:color="auto" w:fill="auto"/>
            <w:noWrap/>
            <w:vAlign w:val="bottom"/>
          </w:tcPr>
          <w:p w14:paraId="567253CE" w14:textId="77777777" w:rsidR="000C4165" w:rsidRPr="00C50097" w:rsidRDefault="000C4165" w:rsidP="000C4165">
            <w:pPr>
              <w:jc w:val="center"/>
              <w:rPr>
                <w:rFonts w:ascii="Arial CYR" w:hAnsi="Arial CYR" w:cs="Arial CYR"/>
                <w:sz w:val="22"/>
                <w:szCs w:val="22"/>
              </w:rPr>
            </w:pPr>
          </w:p>
        </w:tc>
        <w:tc>
          <w:tcPr>
            <w:tcW w:w="1177" w:type="dxa"/>
            <w:gridSpan w:val="2"/>
            <w:tcBorders>
              <w:top w:val="nil"/>
              <w:left w:val="nil"/>
              <w:bottom w:val="nil"/>
              <w:right w:val="nil"/>
            </w:tcBorders>
            <w:shd w:val="clear" w:color="auto" w:fill="auto"/>
            <w:noWrap/>
            <w:vAlign w:val="bottom"/>
          </w:tcPr>
          <w:p w14:paraId="7B05EA16" w14:textId="77777777" w:rsidR="000C4165" w:rsidRPr="00C50097" w:rsidRDefault="000C4165" w:rsidP="000C4165">
            <w:pPr>
              <w:jc w:val="center"/>
              <w:rPr>
                <w:rFonts w:ascii="Arial CYR" w:hAnsi="Arial CYR" w:cs="Arial CYR"/>
                <w:sz w:val="22"/>
                <w:szCs w:val="22"/>
              </w:rPr>
            </w:pPr>
          </w:p>
        </w:tc>
        <w:tc>
          <w:tcPr>
            <w:tcW w:w="1002" w:type="dxa"/>
            <w:tcBorders>
              <w:top w:val="nil"/>
              <w:left w:val="nil"/>
              <w:bottom w:val="nil"/>
              <w:right w:val="nil"/>
            </w:tcBorders>
            <w:shd w:val="clear" w:color="auto" w:fill="auto"/>
            <w:noWrap/>
            <w:vAlign w:val="bottom"/>
          </w:tcPr>
          <w:p w14:paraId="2CF24F8B" w14:textId="77777777" w:rsidR="000C4165" w:rsidRPr="00C50097" w:rsidRDefault="000C4165" w:rsidP="000C4165">
            <w:pPr>
              <w:jc w:val="center"/>
              <w:rPr>
                <w:rFonts w:ascii="Arial CYR" w:hAnsi="Arial CYR" w:cs="Arial CYR"/>
                <w:sz w:val="22"/>
                <w:szCs w:val="22"/>
              </w:rPr>
            </w:pPr>
          </w:p>
        </w:tc>
      </w:tr>
      <w:tr w:rsidR="000C4165" w:rsidRPr="00C50097" w14:paraId="6F394838" w14:textId="77777777" w:rsidTr="000C4165">
        <w:trPr>
          <w:trHeight w:val="255"/>
        </w:trPr>
        <w:tc>
          <w:tcPr>
            <w:tcW w:w="850" w:type="dxa"/>
            <w:tcBorders>
              <w:top w:val="nil"/>
              <w:left w:val="nil"/>
              <w:bottom w:val="nil"/>
              <w:right w:val="nil"/>
            </w:tcBorders>
            <w:shd w:val="clear" w:color="auto" w:fill="auto"/>
            <w:noWrap/>
            <w:vAlign w:val="bottom"/>
          </w:tcPr>
          <w:p w14:paraId="16132E0A" w14:textId="77777777" w:rsidR="000C4165" w:rsidRPr="00C50097" w:rsidRDefault="000C4165" w:rsidP="000C4165">
            <w:pPr>
              <w:rPr>
                <w:rFonts w:ascii="Arial CYR" w:hAnsi="Arial CYR" w:cs="Arial CYR"/>
                <w:sz w:val="22"/>
                <w:szCs w:val="22"/>
              </w:rPr>
            </w:pPr>
          </w:p>
        </w:tc>
        <w:tc>
          <w:tcPr>
            <w:tcW w:w="1270" w:type="dxa"/>
            <w:tcBorders>
              <w:top w:val="nil"/>
              <w:left w:val="nil"/>
              <w:bottom w:val="nil"/>
              <w:right w:val="nil"/>
            </w:tcBorders>
            <w:shd w:val="clear" w:color="auto" w:fill="auto"/>
            <w:noWrap/>
            <w:vAlign w:val="bottom"/>
          </w:tcPr>
          <w:p w14:paraId="78D9E01D" w14:textId="77777777" w:rsidR="000C4165" w:rsidRPr="00C50097" w:rsidRDefault="000C4165" w:rsidP="000C4165">
            <w:pPr>
              <w:rPr>
                <w:sz w:val="22"/>
                <w:szCs w:val="22"/>
              </w:rPr>
            </w:pPr>
            <w:r w:rsidRPr="00C50097">
              <w:rPr>
                <w:sz w:val="22"/>
                <w:szCs w:val="22"/>
              </w:rPr>
              <w:t>Ф.И.О</w:t>
            </w:r>
          </w:p>
        </w:tc>
        <w:tc>
          <w:tcPr>
            <w:tcW w:w="2132" w:type="dxa"/>
            <w:tcBorders>
              <w:top w:val="nil"/>
              <w:left w:val="nil"/>
              <w:bottom w:val="nil"/>
              <w:right w:val="nil"/>
            </w:tcBorders>
            <w:shd w:val="clear" w:color="auto" w:fill="auto"/>
            <w:noWrap/>
            <w:vAlign w:val="bottom"/>
          </w:tcPr>
          <w:p w14:paraId="5977B85D" w14:textId="77777777" w:rsidR="000C4165" w:rsidRPr="00C50097" w:rsidRDefault="000C4165" w:rsidP="000C4165">
            <w:pPr>
              <w:jc w:val="center"/>
              <w:rPr>
                <w:sz w:val="22"/>
                <w:szCs w:val="22"/>
              </w:rPr>
            </w:pPr>
          </w:p>
        </w:tc>
        <w:tc>
          <w:tcPr>
            <w:tcW w:w="2541" w:type="dxa"/>
            <w:tcBorders>
              <w:top w:val="nil"/>
              <w:left w:val="nil"/>
              <w:bottom w:val="nil"/>
              <w:right w:val="nil"/>
            </w:tcBorders>
            <w:shd w:val="clear" w:color="auto" w:fill="auto"/>
            <w:noWrap/>
            <w:vAlign w:val="bottom"/>
          </w:tcPr>
          <w:p w14:paraId="60E89D20" w14:textId="77777777" w:rsidR="000C4165" w:rsidRPr="00C50097" w:rsidRDefault="000C4165" w:rsidP="000C4165">
            <w:pPr>
              <w:jc w:val="center"/>
              <w:rPr>
                <w:sz w:val="22"/>
                <w:szCs w:val="22"/>
              </w:rPr>
            </w:pPr>
          </w:p>
        </w:tc>
        <w:tc>
          <w:tcPr>
            <w:tcW w:w="2656" w:type="dxa"/>
            <w:tcBorders>
              <w:top w:val="nil"/>
              <w:left w:val="nil"/>
              <w:bottom w:val="nil"/>
              <w:right w:val="nil"/>
            </w:tcBorders>
            <w:shd w:val="clear" w:color="auto" w:fill="auto"/>
            <w:noWrap/>
            <w:vAlign w:val="bottom"/>
          </w:tcPr>
          <w:p w14:paraId="56E0D08E" w14:textId="77777777" w:rsidR="000C4165" w:rsidRPr="00C50097" w:rsidRDefault="000C4165" w:rsidP="000C4165">
            <w:pPr>
              <w:rPr>
                <w:rFonts w:ascii="Arial CYR" w:hAnsi="Arial CYR" w:cs="Arial CYR"/>
                <w:sz w:val="22"/>
                <w:szCs w:val="22"/>
              </w:rPr>
            </w:pPr>
          </w:p>
        </w:tc>
        <w:tc>
          <w:tcPr>
            <w:tcW w:w="1295" w:type="dxa"/>
            <w:tcBorders>
              <w:top w:val="nil"/>
              <w:left w:val="nil"/>
              <w:bottom w:val="nil"/>
              <w:right w:val="nil"/>
            </w:tcBorders>
            <w:shd w:val="clear" w:color="auto" w:fill="auto"/>
            <w:noWrap/>
            <w:vAlign w:val="bottom"/>
          </w:tcPr>
          <w:p w14:paraId="09ADC210" w14:textId="77777777" w:rsidR="000C4165" w:rsidRPr="00C50097" w:rsidRDefault="000C4165" w:rsidP="000C4165">
            <w:pPr>
              <w:rPr>
                <w:sz w:val="22"/>
                <w:szCs w:val="22"/>
              </w:rPr>
            </w:pPr>
          </w:p>
        </w:tc>
        <w:tc>
          <w:tcPr>
            <w:tcW w:w="2035" w:type="dxa"/>
            <w:tcBorders>
              <w:top w:val="nil"/>
              <w:left w:val="nil"/>
              <w:bottom w:val="nil"/>
              <w:right w:val="nil"/>
            </w:tcBorders>
            <w:shd w:val="clear" w:color="auto" w:fill="auto"/>
            <w:noWrap/>
            <w:vAlign w:val="bottom"/>
          </w:tcPr>
          <w:p w14:paraId="69FA978F" w14:textId="77777777" w:rsidR="000C4165" w:rsidRPr="00C50097" w:rsidRDefault="000C4165" w:rsidP="000C4165">
            <w:pPr>
              <w:rPr>
                <w:sz w:val="22"/>
                <w:szCs w:val="22"/>
              </w:rPr>
            </w:pPr>
            <w:r w:rsidRPr="00C50097">
              <w:rPr>
                <w:sz w:val="22"/>
                <w:szCs w:val="22"/>
              </w:rPr>
              <w:t>Ф.И.О</w:t>
            </w:r>
          </w:p>
        </w:tc>
        <w:tc>
          <w:tcPr>
            <w:tcW w:w="444" w:type="dxa"/>
            <w:tcBorders>
              <w:top w:val="nil"/>
              <w:left w:val="nil"/>
              <w:bottom w:val="nil"/>
              <w:right w:val="nil"/>
            </w:tcBorders>
            <w:shd w:val="clear" w:color="auto" w:fill="auto"/>
            <w:noWrap/>
            <w:vAlign w:val="bottom"/>
          </w:tcPr>
          <w:p w14:paraId="4D95282F" w14:textId="77777777" w:rsidR="000C4165" w:rsidRPr="00C50097" w:rsidRDefault="000C4165" w:rsidP="000C4165">
            <w:pPr>
              <w:jc w:val="center"/>
              <w:rPr>
                <w:rFonts w:ascii="Arial CYR" w:hAnsi="Arial CYR" w:cs="Arial CYR"/>
                <w:sz w:val="22"/>
                <w:szCs w:val="22"/>
              </w:rPr>
            </w:pPr>
          </w:p>
        </w:tc>
        <w:tc>
          <w:tcPr>
            <w:tcW w:w="1177" w:type="dxa"/>
            <w:gridSpan w:val="2"/>
            <w:tcBorders>
              <w:top w:val="nil"/>
              <w:left w:val="nil"/>
              <w:bottom w:val="nil"/>
              <w:right w:val="nil"/>
            </w:tcBorders>
            <w:shd w:val="clear" w:color="auto" w:fill="auto"/>
            <w:noWrap/>
            <w:vAlign w:val="bottom"/>
          </w:tcPr>
          <w:p w14:paraId="6E3367BE" w14:textId="77777777" w:rsidR="000C4165" w:rsidRPr="00C50097" w:rsidRDefault="000C4165" w:rsidP="000C4165">
            <w:pPr>
              <w:jc w:val="center"/>
              <w:rPr>
                <w:rFonts w:ascii="Arial CYR" w:hAnsi="Arial CYR" w:cs="Arial CYR"/>
                <w:sz w:val="22"/>
                <w:szCs w:val="22"/>
              </w:rPr>
            </w:pPr>
          </w:p>
        </w:tc>
        <w:tc>
          <w:tcPr>
            <w:tcW w:w="1002" w:type="dxa"/>
            <w:tcBorders>
              <w:top w:val="nil"/>
              <w:left w:val="nil"/>
              <w:bottom w:val="nil"/>
              <w:right w:val="nil"/>
            </w:tcBorders>
            <w:shd w:val="clear" w:color="auto" w:fill="auto"/>
            <w:noWrap/>
            <w:vAlign w:val="bottom"/>
          </w:tcPr>
          <w:p w14:paraId="451FC79A" w14:textId="77777777" w:rsidR="000C4165" w:rsidRPr="00C50097" w:rsidRDefault="000C4165" w:rsidP="000C4165">
            <w:pPr>
              <w:jc w:val="center"/>
              <w:rPr>
                <w:rFonts w:ascii="Arial CYR" w:hAnsi="Arial CYR" w:cs="Arial CYR"/>
                <w:sz w:val="22"/>
                <w:szCs w:val="22"/>
              </w:rPr>
            </w:pPr>
          </w:p>
        </w:tc>
      </w:tr>
      <w:tr w:rsidR="000C4165" w:rsidRPr="00C50097" w14:paraId="65D4ABEC" w14:textId="77777777" w:rsidTr="000C4165">
        <w:trPr>
          <w:trHeight w:val="255"/>
        </w:trPr>
        <w:tc>
          <w:tcPr>
            <w:tcW w:w="850" w:type="dxa"/>
            <w:tcBorders>
              <w:top w:val="nil"/>
              <w:left w:val="nil"/>
              <w:bottom w:val="nil"/>
              <w:right w:val="nil"/>
            </w:tcBorders>
            <w:shd w:val="clear" w:color="auto" w:fill="auto"/>
            <w:noWrap/>
            <w:vAlign w:val="bottom"/>
          </w:tcPr>
          <w:p w14:paraId="03946E0E" w14:textId="77777777" w:rsidR="000C4165" w:rsidRPr="00C50097" w:rsidRDefault="000C4165" w:rsidP="000C4165">
            <w:pPr>
              <w:rPr>
                <w:rFonts w:ascii="Arial CYR" w:hAnsi="Arial CYR" w:cs="Arial CYR"/>
                <w:sz w:val="22"/>
                <w:szCs w:val="22"/>
              </w:rPr>
            </w:pPr>
          </w:p>
        </w:tc>
        <w:tc>
          <w:tcPr>
            <w:tcW w:w="3402" w:type="dxa"/>
            <w:gridSpan w:val="2"/>
            <w:tcBorders>
              <w:top w:val="nil"/>
              <w:left w:val="nil"/>
              <w:bottom w:val="nil"/>
              <w:right w:val="nil"/>
            </w:tcBorders>
            <w:shd w:val="clear" w:color="auto" w:fill="auto"/>
            <w:noWrap/>
            <w:vAlign w:val="bottom"/>
          </w:tcPr>
          <w:p w14:paraId="704EBD2A" w14:textId="77777777" w:rsidR="000C4165" w:rsidRPr="00C50097" w:rsidRDefault="000C4165" w:rsidP="00270853">
            <w:pPr>
              <w:rPr>
                <w:sz w:val="22"/>
                <w:szCs w:val="22"/>
              </w:rPr>
            </w:pPr>
            <w:r w:rsidRPr="00C50097">
              <w:rPr>
                <w:sz w:val="22"/>
                <w:szCs w:val="22"/>
              </w:rPr>
              <w:t>"_____"____________ 20</w:t>
            </w:r>
            <w:r w:rsidR="00270853" w:rsidRPr="00C50097">
              <w:rPr>
                <w:sz w:val="22"/>
                <w:szCs w:val="22"/>
              </w:rPr>
              <w:t>2</w:t>
            </w:r>
            <w:r w:rsidRPr="00C50097">
              <w:rPr>
                <w:sz w:val="22"/>
                <w:szCs w:val="22"/>
              </w:rPr>
              <w:t>__г.</w:t>
            </w:r>
          </w:p>
        </w:tc>
        <w:tc>
          <w:tcPr>
            <w:tcW w:w="2541" w:type="dxa"/>
            <w:tcBorders>
              <w:top w:val="nil"/>
              <w:left w:val="nil"/>
              <w:bottom w:val="nil"/>
              <w:right w:val="nil"/>
            </w:tcBorders>
            <w:shd w:val="clear" w:color="auto" w:fill="auto"/>
            <w:noWrap/>
            <w:vAlign w:val="bottom"/>
          </w:tcPr>
          <w:p w14:paraId="17BBE94C" w14:textId="77777777" w:rsidR="000C4165" w:rsidRPr="00C50097" w:rsidRDefault="000C4165" w:rsidP="000C4165">
            <w:pPr>
              <w:rPr>
                <w:sz w:val="22"/>
                <w:szCs w:val="22"/>
              </w:rPr>
            </w:pPr>
          </w:p>
        </w:tc>
        <w:tc>
          <w:tcPr>
            <w:tcW w:w="2656" w:type="dxa"/>
            <w:tcBorders>
              <w:top w:val="nil"/>
              <w:left w:val="nil"/>
              <w:bottom w:val="nil"/>
              <w:right w:val="nil"/>
            </w:tcBorders>
            <w:shd w:val="clear" w:color="auto" w:fill="auto"/>
            <w:noWrap/>
            <w:vAlign w:val="bottom"/>
          </w:tcPr>
          <w:p w14:paraId="1EF1D7F6" w14:textId="77777777" w:rsidR="000C4165" w:rsidRPr="00C50097" w:rsidRDefault="000C4165" w:rsidP="000C4165">
            <w:pPr>
              <w:rPr>
                <w:rFonts w:ascii="Arial CYR" w:hAnsi="Arial CYR" w:cs="Arial CYR"/>
                <w:sz w:val="22"/>
                <w:szCs w:val="22"/>
              </w:rPr>
            </w:pPr>
          </w:p>
        </w:tc>
        <w:tc>
          <w:tcPr>
            <w:tcW w:w="1295" w:type="dxa"/>
            <w:tcBorders>
              <w:top w:val="nil"/>
              <w:left w:val="nil"/>
              <w:bottom w:val="nil"/>
              <w:right w:val="nil"/>
            </w:tcBorders>
            <w:shd w:val="clear" w:color="auto" w:fill="auto"/>
            <w:noWrap/>
            <w:vAlign w:val="bottom"/>
          </w:tcPr>
          <w:p w14:paraId="3EF6B98E" w14:textId="77777777" w:rsidR="000C4165" w:rsidRPr="00C50097" w:rsidRDefault="000C4165" w:rsidP="000C4165">
            <w:pPr>
              <w:rPr>
                <w:sz w:val="22"/>
                <w:szCs w:val="22"/>
              </w:rPr>
            </w:pPr>
          </w:p>
        </w:tc>
        <w:tc>
          <w:tcPr>
            <w:tcW w:w="3656" w:type="dxa"/>
            <w:gridSpan w:val="4"/>
            <w:tcBorders>
              <w:top w:val="nil"/>
              <w:left w:val="nil"/>
              <w:bottom w:val="nil"/>
              <w:right w:val="nil"/>
            </w:tcBorders>
            <w:shd w:val="clear" w:color="auto" w:fill="auto"/>
            <w:noWrap/>
            <w:vAlign w:val="bottom"/>
          </w:tcPr>
          <w:p w14:paraId="1A39577A" w14:textId="77777777" w:rsidR="000C4165" w:rsidRPr="00C50097" w:rsidRDefault="00270853" w:rsidP="000C4165">
            <w:pPr>
              <w:rPr>
                <w:sz w:val="22"/>
                <w:szCs w:val="22"/>
              </w:rPr>
            </w:pPr>
            <w:r w:rsidRPr="00C50097">
              <w:rPr>
                <w:sz w:val="22"/>
                <w:szCs w:val="22"/>
              </w:rPr>
              <w:t>"_____"________________ 202</w:t>
            </w:r>
            <w:r w:rsidR="000C4165" w:rsidRPr="00C50097">
              <w:rPr>
                <w:sz w:val="22"/>
                <w:szCs w:val="22"/>
              </w:rPr>
              <w:t>__г.</w:t>
            </w:r>
          </w:p>
        </w:tc>
        <w:tc>
          <w:tcPr>
            <w:tcW w:w="1002" w:type="dxa"/>
            <w:tcBorders>
              <w:top w:val="nil"/>
              <w:left w:val="nil"/>
              <w:bottom w:val="nil"/>
              <w:right w:val="nil"/>
            </w:tcBorders>
            <w:shd w:val="clear" w:color="auto" w:fill="auto"/>
            <w:noWrap/>
            <w:vAlign w:val="bottom"/>
          </w:tcPr>
          <w:p w14:paraId="24DDA376" w14:textId="77777777" w:rsidR="000C4165" w:rsidRPr="00C50097" w:rsidRDefault="000C4165" w:rsidP="000C4165">
            <w:pPr>
              <w:rPr>
                <w:rFonts w:ascii="Arial CYR" w:hAnsi="Arial CYR" w:cs="Arial CYR"/>
                <w:sz w:val="22"/>
                <w:szCs w:val="22"/>
              </w:rPr>
            </w:pPr>
          </w:p>
        </w:tc>
      </w:tr>
      <w:tr w:rsidR="000C4165" w:rsidRPr="00C50097" w14:paraId="61798311" w14:textId="77777777" w:rsidTr="000C4165">
        <w:trPr>
          <w:trHeight w:val="83"/>
        </w:trPr>
        <w:tc>
          <w:tcPr>
            <w:tcW w:w="850" w:type="dxa"/>
            <w:tcBorders>
              <w:top w:val="nil"/>
              <w:left w:val="nil"/>
              <w:bottom w:val="nil"/>
              <w:right w:val="nil"/>
            </w:tcBorders>
            <w:shd w:val="clear" w:color="auto" w:fill="auto"/>
            <w:noWrap/>
            <w:vAlign w:val="bottom"/>
          </w:tcPr>
          <w:p w14:paraId="2AD47692" w14:textId="77777777" w:rsidR="000C4165" w:rsidRPr="00C50097" w:rsidRDefault="000C4165" w:rsidP="000C4165">
            <w:pPr>
              <w:rPr>
                <w:rFonts w:ascii="Arial CYR" w:hAnsi="Arial CYR" w:cs="Arial CYR"/>
                <w:sz w:val="22"/>
                <w:szCs w:val="22"/>
              </w:rPr>
            </w:pPr>
          </w:p>
        </w:tc>
        <w:tc>
          <w:tcPr>
            <w:tcW w:w="1270" w:type="dxa"/>
            <w:tcBorders>
              <w:top w:val="nil"/>
              <w:left w:val="nil"/>
              <w:bottom w:val="nil"/>
              <w:right w:val="nil"/>
            </w:tcBorders>
            <w:shd w:val="clear" w:color="auto" w:fill="auto"/>
            <w:noWrap/>
            <w:vAlign w:val="bottom"/>
          </w:tcPr>
          <w:p w14:paraId="33D57FDA" w14:textId="77777777" w:rsidR="000C4165" w:rsidRPr="00C50097" w:rsidRDefault="000C4165" w:rsidP="000C4165">
            <w:pPr>
              <w:rPr>
                <w:rFonts w:ascii="Arial CYR" w:hAnsi="Arial CYR" w:cs="Arial CYR"/>
                <w:sz w:val="22"/>
                <w:szCs w:val="22"/>
              </w:rPr>
            </w:pPr>
          </w:p>
        </w:tc>
        <w:tc>
          <w:tcPr>
            <w:tcW w:w="2132" w:type="dxa"/>
            <w:tcBorders>
              <w:top w:val="nil"/>
              <w:left w:val="nil"/>
              <w:bottom w:val="nil"/>
              <w:right w:val="nil"/>
            </w:tcBorders>
            <w:shd w:val="clear" w:color="auto" w:fill="auto"/>
            <w:noWrap/>
            <w:vAlign w:val="bottom"/>
          </w:tcPr>
          <w:p w14:paraId="2096AC9B" w14:textId="77777777" w:rsidR="000C4165" w:rsidRPr="00C50097" w:rsidRDefault="000C4165" w:rsidP="000C4165">
            <w:pPr>
              <w:rPr>
                <w:rFonts w:ascii="Arial CYR" w:hAnsi="Arial CYR" w:cs="Arial CYR"/>
                <w:sz w:val="22"/>
                <w:szCs w:val="22"/>
              </w:rPr>
            </w:pPr>
          </w:p>
        </w:tc>
        <w:tc>
          <w:tcPr>
            <w:tcW w:w="2541" w:type="dxa"/>
            <w:tcBorders>
              <w:top w:val="nil"/>
              <w:left w:val="nil"/>
              <w:bottom w:val="nil"/>
              <w:right w:val="nil"/>
            </w:tcBorders>
            <w:shd w:val="clear" w:color="auto" w:fill="auto"/>
            <w:noWrap/>
            <w:vAlign w:val="bottom"/>
          </w:tcPr>
          <w:p w14:paraId="4F688B0D" w14:textId="77777777" w:rsidR="000C4165" w:rsidRPr="00C50097" w:rsidRDefault="000C4165" w:rsidP="000C4165">
            <w:pPr>
              <w:rPr>
                <w:rFonts w:ascii="Arial CYR" w:hAnsi="Arial CYR" w:cs="Arial CYR"/>
                <w:sz w:val="22"/>
                <w:szCs w:val="22"/>
              </w:rPr>
            </w:pPr>
          </w:p>
        </w:tc>
        <w:tc>
          <w:tcPr>
            <w:tcW w:w="2656" w:type="dxa"/>
            <w:tcBorders>
              <w:top w:val="nil"/>
              <w:left w:val="nil"/>
              <w:bottom w:val="nil"/>
              <w:right w:val="nil"/>
            </w:tcBorders>
            <w:shd w:val="clear" w:color="auto" w:fill="auto"/>
            <w:noWrap/>
            <w:vAlign w:val="bottom"/>
          </w:tcPr>
          <w:p w14:paraId="78AB5C44" w14:textId="77777777" w:rsidR="000C4165" w:rsidRPr="00C50097" w:rsidRDefault="000C4165" w:rsidP="000C4165">
            <w:pPr>
              <w:rPr>
                <w:rFonts w:ascii="Arial CYR" w:hAnsi="Arial CYR" w:cs="Arial CYR"/>
                <w:sz w:val="22"/>
                <w:szCs w:val="22"/>
              </w:rPr>
            </w:pPr>
          </w:p>
        </w:tc>
        <w:tc>
          <w:tcPr>
            <w:tcW w:w="1295" w:type="dxa"/>
            <w:tcBorders>
              <w:top w:val="nil"/>
              <w:left w:val="nil"/>
              <w:bottom w:val="nil"/>
              <w:right w:val="nil"/>
            </w:tcBorders>
            <w:shd w:val="clear" w:color="auto" w:fill="auto"/>
            <w:noWrap/>
            <w:vAlign w:val="bottom"/>
          </w:tcPr>
          <w:p w14:paraId="60FFA825" w14:textId="77777777" w:rsidR="000C4165" w:rsidRPr="00C50097" w:rsidRDefault="000C4165" w:rsidP="000C4165">
            <w:pPr>
              <w:rPr>
                <w:rFonts w:ascii="Arial CYR" w:hAnsi="Arial CYR" w:cs="Arial CYR"/>
                <w:sz w:val="22"/>
                <w:szCs w:val="22"/>
              </w:rPr>
            </w:pPr>
          </w:p>
        </w:tc>
        <w:tc>
          <w:tcPr>
            <w:tcW w:w="2035" w:type="dxa"/>
            <w:tcBorders>
              <w:top w:val="nil"/>
              <w:left w:val="nil"/>
              <w:bottom w:val="nil"/>
              <w:right w:val="nil"/>
            </w:tcBorders>
            <w:shd w:val="clear" w:color="auto" w:fill="auto"/>
            <w:noWrap/>
            <w:vAlign w:val="bottom"/>
          </w:tcPr>
          <w:p w14:paraId="4AE26EA1" w14:textId="77777777" w:rsidR="000C4165" w:rsidRPr="00C50097" w:rsidRDefault="000C4165" w:rsidP="000C4165">
            <w:pPr>
              <w:rPr>
                <w:rFonts w:ascii="Arial CYR" w:hAnsi="Arial CYR" w:cs="Arial CYR"/>
                <w:sz w:val="22"/>
                <w:szCs w:val="22"/>
              </w:rPr>
            </w:pPr>
          </w:p>
        </w:tc>
        <w:tc>
          <w:tcPr>
            <w:tcW w:w="444" w:type="dxa"/>
            <w:tcBorders>
              <w:top w:val="nil"/>
              <w:left w:val="nil"/>
              <w:bottom w:val="nil"/>
              <w:right w:val="nil"/>
            </w:tcBorders>
            <w:shd w:val="clear" w:color="auto" w:fill="auto"/>
            <w:noWrap/>
            <w:vAlign w:val="bottom"/>
          </w:tcPr>
          <w:p w14:paraId="6BBAF27F" w14:textId="77777777" w:rsidR="000C4165" w:rsidRPr="00C50097" w:rsidRDefault="000C4165" w:rsidP="000C4165">
            <w:pPr>
              <w:rPr>
                <w:rFonts w:ascii="Arial CYR" w:hAnsi="Arial CYR" w:cs="Arial CYR"/>
                <w:sz w:val="22"/>
                <w:szCs w:val="22"/>
              </w:rPr>
            </w:pPr>
          </w:p>
        </w:tc>
        <w:tc>
          <w:tcPr>
            <w:tcW w:w="1177" w:type="dxa"/>
            <w:gridSpan w:val="2"/>
            <w:tcBorders>
              <w:top w:val="nil"/>
              <w:left w:val="nil"/>
              <w:bottom w:val="nil"/>
              <w:right w:val="nil"/>
            </w:tcBorders>
            <w:shd w:val="clear" w:color="auto" w:fill="auto"/>
            <w:noWrap/>
            <w:vAlign w:val="bottom"/>
          </w:tcPr>
          <w:p w14:paraId="7DF5F46F" w14:textId="77777777" w:rsidR="000C4165" w:rsidRPr="00C50097" w:rsidRDefault="000C4165" w:rsidP="000C4165">
            <w:pPr>
              <w:rPr>
                <w:rFonts w:ascii="Arial CYR" w:hAnsi="Arial CYR" w:cs="Arial CYR"/>
                <w:sz w:val="22"/>
                <w:szCs w:val="22"/>
              </w:rPr>
            </w:pPr>
          </w:p>
        </w:tc>
        <w:tc>
          <w:tcPr>
            <w:tcW w:w="1002" w:type="dxa"/>
            <w:tcBorders>
              <w:top w:val="nil"/>
              <w:left w:val="nil"/>
              <w:bottom w:val="nil"/>
              <w:right w:val="nil"/>
            </w:tcBorders>
            <w:shd w:val="clear" w:color="auto" w:fill="auto"/>
            <w:noWrap/>
            <w:vAlign w:val="bottom"/>
          </w:tcPr>
          <w:p w14:paraId="5FAF41BB" w14:textId="77777777" w:rsidR="000C4165" w:rsidRPr="00C50097" w:rsidRDefault="000C4165" w:rsidP="000C4165">
            <w:pPr>
              <w:rPr>
                <w:rFonts w:ascii="Arial CYR" w:hAnsi="Arial CYR" w:cs="Arial CYR"/>
                <w:sz w:val="22"/>
                <w:szCs w:val="22"/>
              </w:rPr>
            </w:pPr>
          </w:p>
        </w:tc>
      </w:tr>
      <w:tr w:rsidR="000C4165" w:rsidRPr="00C50097" w14:paraId="5B43AC80" w14:textId="77777777" w:rsidTr="000C4165">
        <w:trPr>
          <w:trHeight w:val="255"/>
        </w:trPr>
        <w:tc>
          <w:tcPr>
            <w:tcW w:w="850" w:type="dxa"/>
            <w:tcBorders>
              <w:top w:val="nil"/>
              <w:left w:val="nil"/>
              <w:bottom w:val="nil"/>
              <w:right w:val="nil"/>
            </w:tcBorders>
            <w:shd w:val="clear" w:color="auto" w:fill="auto"/>
            <w:noWrap/>
            <w:vAlign w:val="bottom"/>
          </w:tcPr>
          <w:p w14:paraId="0DA5FEBE" w14:textId="77777777" w:rsidR="000C4165" w:rsidRPr="00C50097" w:rsidRDefault="000C4165" w:rsidP="000C4165">
            <w:pPr>
              <w:rPr>
                <w:rFonts w:ascii="Arial CYR" w:hAnsi="Arial CYR" w:cs="Arial CYR"/>
                <w:sz w:val="22"/>
                <w:szCs w:val="22"/>
              </w:rPr>
            </w:pPr>
          </w:p>
        </w:tc>
        <w:tc>
          <w:tcPr>
            <w:tcW w:w="14552" w:type="dxa"/>
            <w:gridSpan w:val="10"/>
            <w:tcBorders>
              <w:top w:val="nil"/>
              <w:left w:val="nil"/>
              <w:bottom w:val="nil"/>
              <w:right w:val="nil"/>
            </w:tcBorders>
            <w:shd w:val="clear" w:color="auto" w:fill="auto"/>
            <w:noWrap/>
            <w:vAlign w:val="bottom"/>
          </w:tcPr>
          <w:p w14:paraId="342A7127" w14:textId="77777777" w:rsidR="000C4165" w:rsidRPr="00C50097" w:rsidRDefault="000C4165" w:rsidP="00270853">
            <w:pPr>
              <w:ind w:firstLine="720"/>
              <w:jc w:val="center"/>
              <w:rPr>
                <w:bCs/>
                <w:sz w:val="22"/>
                <w:szCs w:val="22"/>
              </w:rPr>
            </w:pPr>
            <w:r w:rsidRPr="00C50097">
              <w:rPr>
                <w:bCs/>
                <w:sz w:val="22"/>
                <w:szCs w:val="22"/>
              </w:rPr>
              <w:t>Реестр выполненных работ за   месяц  20</w:t>
            </w:r>
            <w:r w:rsidR="00270853" w:rsidRPr="00C50097">
              <w:rPr>
                <w:bCs/>
                <w:sz w:val="22"/>
                <w:szCs w:val="22"/>
              </w:rPr>
              <w:t>2</w:t>
            </w:r>
            <w:r w:rsidRPr="00C50097">
              <w:rPr>
                <w:bCs/>
                <w:sz w:val="22"/>
                <w:szCs w:val="22"/>
              </w:rPr>
              <w:t>__ года.</w:t>
            </w:r>
          </w:p>
        </w:tc>
      </w:tr>
      <w:tr w:rsidR="000C4165" w:rsidRPr="00C50097" w14:paraId="7D1F3F45" w14:textId="77777777" w:rsidTr="000C4165">
        <w:trPr>
          <w:trHeight w:val="270"/>
        </w:trPr>
        <w:tc>
          <w:tcPr>
            <w:tcW w:w="850" w:type="dxa"/>
            <w:tcBorders>
              <w:top w:val="nil"/>
              <w:left w:val="nil"/>
              <w:bottom w:val="nil"/>
              <w:right w:val="nil"/>
            </w:tcBorders>
            <w:shd w:val="clear" w:color="auto" w:fill="auto"/>
            <w:noWrap/>
            <w:vAlign w:val="bottom"/>
          </w:tcPr>
          <w:p w14:paraId="4E3D8157" w14:textId="77777777" w:rsidR="000C4165" w:rsidRPr="00C50097" w:rsidRDefault="000C4165" w:rsidP="000C4165">
            <w:pPr>
              <w:rPr>
                <w:rFonts w:ascii="Arial CYR" w:hAnsi="Arial CYR" w:cs="Arial CYR"/>
                <w:sz w:val="22"/>
                <w:szCs w:val="22"/>
              </w:rPr>
            </w:pPr>
          </w:p>
        </w:tc>
        <w:tc>
          <w:tcPr>
            <w:tcW w:w="1270" w:type="dxa"/>
            <w:tcBorders>
              <w:top w:val="nil"/>
              <w:left w:val="nil"/>
              <w:bottom w:val="nil"/>
              <w:right w:val="nil"/>
            </w:tcBorders>
            <w:shd w:val="clear" w:color="auto" w:fill="auto"/>
            <w:noWrap/>
            <w:vAlign w:val="bottom"/>
          </w:tcPr>
          <w:p w14:paraId="2897D474" w14:textId="77777777" w:rsidR="000C4165" w:rsidRPr="00C50097" w:rsidRDefault="000C4165" w:rsidP="000C4165">
            <w:pPr>
              <w:rPr>
                <w:rFonts w:ascii="Arial CYR" w:hAnsi="Arial CYR" w:cs="Arial CYR"/>
                <w:sz w:val="22"/>
                <w:szCs w:val="22"/>
              </w:rPr>
            </w:pPr>
          </w:p>
        </w:tc>
        <w:tc>
          <w:tcPr>
            <w:tcW w:w="2132" w:type="dxa"/>
            <w:tcBorders>
              <w:top w:val="nil"/>
              <w:left w:val="nil"/>
              <w:bottom w:val="nil"/>
              <w:right w:val="nil"/>
            </w:tcBorders>
            <w:shd w:val="clear" w:color="auto" w:fill="auto"/>
            <w:noWrap/>
            <w:vAlign w:val="bottom"/>
          </w:tcPr>
          <w:p w14:paraId="63BE248E" w14:textId="77777777" w:rsidR="000C4165" w:rsidRPr="00C50097" w:rsidRDefault="000C4165" w:rsidP="000C4165">
            <w:pPr>
              <w:rPr>
                <w:rFonts w:ascii="Arial CYR" w:hAnsi="Arial CYR" w:cs="Arial CYR"/>
                <w:sz w:val="22"/>
                <w:szCs w:val="22"/>
              </w:rPr>
            </w:pPr>
          </w:p>
        </w:tc>
        <w:tc>
          <w:tcPr>
            <w:tcW w:w="2541" w:type="dxa"/>
            <w:tcBorders>
              <w:top w:val="nil"/>
              <w:left w:val="nil"/>
              <w:bottom w:val="nil"/>
              <w:right w:val="nil"/>
            </w:tcBorders>
            <w:shd w:val="clear" w:color="auto" w:fill="auto"/>
            <w:noWrap/>
            <w:vAlign w:val="bottom"/>
          </w:tcPr>
          <w:p w14:paraId="108D4131" w14:textId="77777777" w:rsidR="000C4165" w:rsidRPr="00C50097" w:rsidRDefault="000C4165" w:rsidP="000C4165">
            <w:pPr>
              <w:rPr>
                <w:rFonts w:ascii="Arial CYR" w:hAnsi="Arial CYR" w:cs="Arial CYR"/>
                <w:sz w:val="22"/>
                <w:szCs w:val="22"/>
              </w:rPr>
            </w:pPr>
          </w:p>
        </w:tc>
        <w:tc>
          <w:tcPr>
            <w:tcW w:w="2656" w:type="dxa"/>
            <w:tcBorders>
              <w:top w:val="nil"/>
              <w:left w:val="nil"/>
              <w:bottom w:val="nil"/>
              <w:right w:val="nil"/>
            </w:tcBorders>
            <w:shd w:val="clear" w:color="auto" w:fill="auto"/>
            <w:noWrap/>
            <w:vAlign w:val="bottom"/>
          </w:tcPr>
          <w:p w14:paraId="160AB3F8" w14:textId="77777777" w:rsidR="000C4165" w:rsidRPr="00C50097" w:rsidRDefault="000C4165" w:rsidP="000C4165">
            <w:pPr>
              <w:rPr>
                <w:rFonts w:ascii="Arial CYR" w:hAnsi="Arial CYR" w:cs="Arial CYR"/>
                <w:sz w:val="22"/>
                <w:szCs w:val="22"/>
              </w:rPr>
            </w:pPr>
          </w:p>
        </w:tc>
        <w:tc>
          <w:tcPr>
            <w:tcW w:w="1295" w:type="dxa"/>
            <w:tcBorders>
              <w:top w:val="nil"/>
              <w:left w:val="nil"/>
              <w:bottom w:val="nil"/>
              <w:right w:val="nil"/>
            </w:tcBorders>
            <w:shd w:val="clear" w:color="auto" w:fill="auto"/>
            <w:noWrap/>
            <w:vAlign w:val="bottom"/>
          </w:tcPr>
          <w:p w14:paraId="33A6E94B" w14:textId="77777777" w:rsidR="000C4165" w:rsidRPr="00C50097" w:rsidRDefault="000C4165" w:rsidP="000C4165">
            <w:pPr>
              <w:rPr>
                <w:rFonts w:ascii="Arial CYR" w:hAnsi="Arial CYR" w:cs="Arial CYR"/>
                <w:sz w:val="22"/>
                <w:szCs w:val="22"/>
              </w:rPr>
            </w:pPr>
          </w:p>
        </w:tc>
        <w:tc>
          <w:tcPr>
            <w:tcW w:w="2035" w:type="dxa"/>
            <w:tcBorders>
              <w:top w:val="nil"/>
              <w:left w:val="nil"/>
              <w:bottom w:val="nil"/>
              <w:right w:val="nil"/>
            </w:tcBorders>
            <w:shd w:val="clear" w:color="auto" w:fill="auto"/>
            <w:noWrap/>
            <w:vAlign w:val="bottom"/>
          </w:tcPr>
          <w:p w14:paraId="25509E91" w14:textId="77777777" w:rsidR="000C4165" w:rsidRPr="00C50097" w:rsidRDefault="000C4165" w:rsidP="000C4165">
            <w:pPr>
              <w:rPr>
                <w:rFonts w:ascii="Arial CYR" w:hAnsi="Arial CYR" w:cs="Arial CYR"/>
                <w:sz w:val="22"/>
                <w:szCs w:val="22"/>
              </w:rPr>
            </w:pPr>
          </w:p>
        </w:tc>
        <w:tc>
          <w:tcPr>
            <w:tcW w:w="444" w:type="dxa"/>
            <w:tcBorders>
              <w:top w:val="nil"/>
              <w:left w:val="nil"/>
              <w:bottom w:val="nil"/>
              <w:right w:val="nil"/>
            </w:tcBorders>
            <w:shd w:val="clear" w:color="auto" w:fill="auto"/>
            <w:noWrap/>
            <w:vAlign w:val="bottom"/>
          </w:tcPr>
          <w:p w14:paraId="20DFDC9F" w14:textId="77777777" w:rsidR="000C4165" w:rsidRPr="00C50097" w:rsidRDefault="000C4165" w:rsidP="000C4165">
            <w:pPr>
              <w:rPr>
                <w:rFonts w:ascii="Arial CYR" w:hAnsi="Arial CYR" w:cs="Arial CYR"/>
                <w:sz w:val="22"/>
                <w:szCs w:val="22"/>
              </w:rPr>
            </w:pPr>
          </w:p>
        </w:tc>
        <w:tc>
          <w:tcPr>
            <w:tcW w:w="381" w:type="dxa"/>
            <w:tcBorders>
              <w:top w:val="nil"/>
              <w:left w:val="nil"/>
              <w:bottom w:val="nil"/>
              <w:right w:val="nil"/>
            </w:tcBorders>
            <w:shd w:val="clear" w:color="auto" w:fill="auto"/>
            <w:noWrap/>
            <w:vAlign w:val="bottom"/>
          </w:tcPr>
          <w:p w14:paraId="471F7F3A" w14:textId="77777777" w:rsidR="000C4165" w:rsidRPr="00C50097" w:rsidRDefault="000C4165" w:rsidP="000C4165">
            <w:pPr>
              <w:rPr>
                <w:rFonts w:ascii="Arial CYR" w:hAnsi="Arial CYR" w:cs="Arial CYR"/>
                <w:sz w:val="22"/>
                <w:szCs w:val="22"/>
              </w:rPr>
            </w:pPr>
          </w:p>
        </w:tc>
        <w:tc>
          <w:tcPr>
            <w:tcW w:w="1798" w:type="dxa"/>
            <w:gridSpan w:val="2"/>
            <w:tcBorders>
              <w:top w:val="nil"/>
              <w:left w:val="nil"/>
              <w:bottom w:val="nil"/>
              <w:right w:val="nil"/>
            </w:tcBorders>
            <w:shd w:val="clear" w:color="auto" w:fill="auto"/>
            <w:noWrap/>
            <w:vAlign w:val="bottom"/>
          </w:tcPr>
          <w:p w14:paraId="1E60A824" w14:textId="77777777" w:rsidR="000C4165" w:rsidRPr="00C50097" w:rsidRDefault="000C4165" w:rsidP="000C4165">
            <w:pPr>
              <w:rPr>
                <w:rFonts w:ascii="Arial CYR" w:hAnsi="Arial CYR" w:cs="Arial CYR"/>
                <w:sz w:val="22"/>
                <w:szCs w:val="22"/>
              </w:rPr>
            </w:pPr>
          </w:p>
        </w:tc>
      </w:tr>
      <w:tr w:rsidR="000C4165" w:rsidRPr="00C50097" w14:paraId="6A3C16D6" w14:textId="77777777" w:rsidTr="000C4165">
        <w:trPr>
          <w:trHeight w:val="270"/>
        </w:trPr>
        <w:tc>
          <w:tcPr>
            <w:tcW w:w="2120" w:type="dxa"/>
            <w:gridSpan w:val="2"/>
            <w:tcBorders>
              <w:top w:val="single" w:sz="8" w:space="0" w:color="auto"/>
              <w:left w:val="single" w:sz="8" w:space="0" w:color="auto"/>
              <w:bottom w:val="nil"/>
              <w:right w:val="single" w:sz="8" w:space="0" w:color="000000"/>
            </w:tcBorders>
            <w:shd w:val="clear" w:color="auto" w:fill="auto"/>
            <w:noWrap/>
            <w:vAlign w:val="bottom"/>
          </w:tcPr>
          <w:p w14:paraId="32CB443C" w14:textId="77777777" w:rsidR="000C4165" w:rsidRPr="00C50097" w:rsidRDefault="000C4165" w:rsidP="000C4165">
            <w:pPr>
              <w:jc w:val="center"/>
              <w:rPr>
                <w:sz w:val="22"/>
                <w:szCs w:val="22"/>
              </w:rPr>
            </w:pPr>
            <w:r w:rsidRPr="00C50097">
              <w:rPr>
                <w:sz w:val="22"/>
                <w:szCs w:val="22"/>
              </w:rPr>
              <w:t>Номер договора (заявки)</w:t>
            </w:r>
          </w:p>
        </w:tc>
        <w:tc>
          <w:tcPr>
            <w:tcW w:w="2132" w:type="dxa"/>
            <w:tcBorders>
              <w:top w:val="single" w:sz="8" w:space="0" w:color="auto"/>
              <w:left w:val="nil"/>
              <w:bottom w:val="nil"/>
              <w:right w:val="nil"/>
            </w:tcBorders>
            <w:shd w:val="clear" w:color="auto" w:fill="auto"/>
            <w:noWrap/>
            <w:vAlign w:val="bottom"/>
          </w:tcPr>
          <w:p w14:paraId="3B05898A" w14:textId="77777777" w:rsidR="000C4165" w:rsidRPr="00C50097" w:rsidRDefault="000C4165" w:rsidP="000C4165">
            <w:pPr>
              <w:jc w:val="center"/>
              <w:rPr>
                <w:sz w:val="22"/>
                <w:szCs w:val="22"/>
              </w:rPr>
            </w:pPr>
            <w:r w:rsidRPr="00C50097">
              <w:rPr>
                <w:sz w:val="22"/>
                <w:szCs w:val="22"/>
              </w:rPr>
              <w:t>Дата</w:t>
            </w:r>
          </w:p>
        </w:tc>
        <w:tc>
          <w:tcPr>
            <w:tcW w:w="2541" w:type="dxa"/>
            <w:tcBorders>
              <w:top w:val="single" w:sz="8" w:space="0" w:color="auto"/>
              <w:left w:val="single" w:sz="8" w:space="0" w:color="auto"/>
              <w:bottom w:val="nil"/>
              <w:right w:val="nil"/>
            </w:tcBorders>
            <w:shd w:val="clear" w:color="auto" w:fill="auto"/>
            <w:noWrap/>
            <w:vAlign w:val="bottom"/>
          </w:tcPr>
          <w:p w14:paraId="757DA268" w14:textId="77777777" w:rsidR="008F0D7C" w:rsidRPr="00C50097" w:rsidRDefault="000C4165" w:rsidP="008F0D7C">
            <w:pPr>
              <w:jc w:val="center"/>
              <w:rPr>
                <w:sz w:val="22"/>
                <w:szCs w:val="22"/>
              </w:rPr>
            </w:pPr>
            <w:r w:rsidRPr="00C50097">
              <w:rPr>
                <w:sz w:val="22"/>
                <w:szCs w:val="22"/>
              </w:rPr>
              <w:t xml:space="preserve">Наименование </w:t>
            </w:r>
          </w:p>
          <w:p w14:paraId="5E7A4182" w14:textId="37F60DD6" w:rsidR="000C4165" w:rsidRPr="00C50097" w:rsidRDefault="008F0D7C" w:rsidP="008F0D7C">
            <w:pPr>
              <w:jc w:val="center"/>
              <w:rPr>
                <w:sz w:val="22"/>
                <w:szCs w:val="22"/>
              </w:rPr>
            </w:pPr>
            <w:r w:rsidRPr="00C50097">
              <w:rPr>
                <w:sz w:val="22"/>
                <w:szCs w:val="22"/>
              </w:rPr>
              <w:t>Клиента</w:t>
            </w:r>
          </w:p>
        </w:tc>
        <w:tc>
          <w:tcPr>
            <w:tcW w:w="2656" w:type="dxa"/>
            <w:tcBorders>
              <w:top w:val="single" w:sz="8" w:space="0" w:color="auto"/>
              <w:left w:val="single" w:sz="8" w:space="0" w:color="auto"/>
              <w:bottom w:val="nil"/>
              <w:right w:val="nil"/>
            </w:tcBorders>
            <w:shd w:val="clear" w:color="auto" w:fill="auto"/>
            <w:noWrap/>
            <w:vAlign w:val="bottom"/>
          </w:tcPr>
          <w:p w14:paraId="132FF1EB" w14:textId="77777777" w:rsidR="000C4165" w:rsidRPr="00C50097" w:rsidRDefault="000C4165" w:rsidP="000C4165">
            <w:pPr>
              <w:jc w:val="center"/>
              <w:rPr>
                <w:sz w:val="22"/>
                <w:szCs w:val="22"/>
              </w:rPr>
            </w:pPr>
            <w:r w:rsidRPr="00C50097">
              <w:rPr>
                <w:sz w:val="22"/>
                <w:szCs w:val="22"/>
              </w:rPr>
              <w:t>Адрес</w:t>
            </w:r>
          </w:p>
        </w:tc>
        <w:tc>
          <w:tcPr>
            <w:tcW w:w="1295" w:type="dxa"/>
            <w:tcBorders>
              <w:top w:val="single" w:sz="8" w:space="0" w:color="auto"/>
              <w:left w:val="single" w:sz="8" w:space="0" w:color="auto"/>
              <w:bottom w:val="nil"/>
              <w:right w:val="nil"/>
            </w:tcBorders>
            <w:shd w:val="clear" w:color="auto" w:fill="auto"/>
            <w:noWrap/>
            <w:vAlign w:val="bottom"/>
          </w:tcPr>
          <w:p w14:paraId="3160881C" w14:textId="77777777" w:rsidR="000C4165" w:rsidRPr="00C50097" w:rsidRDefault="000C4165" w:rsidP="000C4165">
            <w:pPr>
              <w:jc w:val="center"/>
              <w:rPr>
                <w:sz w:val="22"/>
                <w:szCs w:val="22"/>
              </w:rPr>
            </w:pPr>
            <w:r w:rsidRPr="00C50097">
              <w:rPr>
                <w:sz w:val="22"/>
                <w:szCs w:val="22"/>
              </w:rPr>
              <w:t>Сумма без НДС</w:t>
            </w:r>
          </w:p>
        </w:tc>
        <w:tc>
          <w:tcPr>
            <w:tcW w:w="2479" w:type="dxa"/>
            <w:gridSpan w:val="2"/>
            <w:tcBorders>
              <w:top w:val="single" w:sz="8" w:space="0" w:color="auto"/>
              <w:left w:val="single" w:sz="8" w:space="0" w:color="auto"/>
              <w:bottom w:val="nil"/>
              <w:right w:val="single" w:sz="8" w:space="0" w:color="000000"/>
            </w:tcBorders>
            <w:shd w:val="clear" w:color="auto" w:fill="auto"/>
            <w:noWrap/>
            <w:vAlign w:val="bottom"/>
          </w:tcPr>
          <w:p w14:paraId="5F525570" w14:textId="77777777" w:rsidR="000C4165" w:rsidRPr="00C50097" w:rsidRDefault="000C4165" w:rsidP="000C4165">
            <w:pPr>
              <w:jc w:val="center"/>
              <w:rPr>
                <w:sz w:val="22"/>
                <w:szCs w:val="22"/>
              </w:rPr>
            </w:pPr>
            <w:r w:rsidRPr="00C50097">
              <w:rPr>
                <w:sz w:val="22"/>
                <w:szCs w:val="22"/>
              </w:rPr>
              <w:t>Сумма НДС</w:t>
            </w:r>
          </w:p>
        </w:tc>
        <w:tc>
          <w:tcPr>
            <w:tcW w:w="2179" w:type="dxa"/>
            <w:gridSpan w:val="3"/>
            <w:tcBorders>
              <w:top w:val="single" w:sz="8" w:space="0" w:color="auto"/>
              <w:left w:val="nil"/>
              <w:bottom w:val="nil"/>
              <w:right w:val="single" w:sz="4" w:space="0" w:color="auto"/>
            </w:tcBorders>
            <w:shd w:val="clear" w:color="auto" w:fill="auto"/>
            <w:noWrap/>
            <w:vAlign w:val="bottom"/>
          </w:tcPr>
          <w:p w14:paraId="74A49D86" w14:textId="77777777" w:rsidR="000C4165" w:rsidRPr="00C50097" w:rsidRDefault="000C4165" w:rsidP="000C4165">
            <w:pPr>
              <w:jc w:val="center"/>
              <w:rPr>
                <w:sz w:val="22"/>
                <w:szCs w:val="22"/>
              </w:rPr>
            </w:pPr>
            <w:r w:rsidRPr="00C50097">
              <w:rPr>
                <w:sz w:val="22"/>
                <w:szCs w:val="22"/>
              </w:rPr>
              <w:t>Итого с НДС</w:t>
            </w:r>
          </w:p>
        </w:tc>
      </w:tr>
      <w:tr w:rsidR="000C4165" w:rsidRPr="00C50097" w14:paraId="7FDED53E" w14:textId="77777777" w:rsidTr="000C4165">
        <w:trPr>
          <w:trHeight w:val="255"/>
        </w:trPr>
        <w:tc>
          <w:tcPr>
            <w:tcW w:w="2120" w:type="dxa"/>
            <w:gridSpan w:val="2"/>
            <w:tcBorders>
              <w:top w:val="single" w:sz="8" w:space="0" w:color="auto"/>
              <w:left w:val="single" w:sz="8" w:space="0" w:color="auto"/>
              <w:bottom w:val="single" w:sz="4" w:space="0" w:color="auto"/>
              <w:right w:val="single" w:sz="4" w:space="0" w:color="auto"/>
            </w:tcBorders>
            <w:shd w:val="clear" w:color="auto" w:fill="auto"/>
            <w:noWrap/>
            <w:vAlign w:val="bottom"/>
          </w:tcPr>
          <w:p w14:paraId="1E450502" w14:textId="77777777" w:rsidR="000C4165" w:rsidRPr="00C50097" w:rsidRDefault="000C4165" w:rsidP="000C4165">
            <w:pPr>
              <w:jc w:val="center"/>
              <w:rPr>
                <w:rFonts w:ascii="Arial CYR" w:hAnsi="Arial CYR" w:cs="Arial CYR"/>
                <w:sz w:val="22"/>
                <w:szCs w:val="22"/>
              </w:rPr>
            </w:pPr>
            <w:r w:rsidRPr="00C50097">
              <w:rPr>
                <w:rFonts w:ascii="Arial CYR" w:hAnsi="Arial CYR" w:cs="Arial CYR"/>
                <w:sz w:val="22"/>
                <w:szCs w:val="22"/>
              </w:rPr>
              <w:t> </w:t>
            </w:r>
          </w:p>
        </w:tc>
        <w:tc>
          <w:tcPr>
            <w:tcW w:w="2132" w:type="dxa"/>
            <w:tcBorders>
              <w:top w:val="single" w:sz="8" w:space="0" w:color="auto"/>
              <w:left w:val="nil"/>
              <w:bottom w:val="single" w:sz="4" w:space="0" w:color="auto"/>
              <w:right w:val="single" w:sz="4" w:space="0" w:color="auto"/>
            </w:tcBorders>
            <w:shd w:val="clear" w:color="auto" w:fill="auto"/>
            <w:noWrap/>
            <w:vAlign w:val="bottom"/>
          </w:tcPr>
          <w:p w14:paraId="58DDDB77" w14:textId="77777777" w:rsidR="000C4165" w:rsidRPr="00C50097" w:rsidRDefault="000C4165" w:rsidP="000C4165">
            <w:pPr>
              <w:jc w:val="center"/>
              <w:rPr>
                <w:rFonts w:ascii="Arial CYR" w:hAnsi="Arial CYR" w:cs="Arial CYR"/>
                <w:sz w:val="22"/>
                <w:szCs w:val="22"/>
              </w:rPr>
            </w:pPr>
            <w:r w:rsidRPr="00C50097">
              <w:rPr>
                <w:rFonts w:ascii="Arial CYR" w:hAnsi="Arial CYR" w:cs="Arial CYR"/>
                <w:sz w:val="22"/>
                <w:szCs w:val="22"/>
              </w:rPr>
              <w:t> </w:t>
            </w:r>
          </w:p>
        </w:tc>
        <w:tc>
          <w:tcPr>
            <w:tcW w:w="2541" w:type="dxa"/>
            <w:tcBorders>
              <w:top w:val="single" w:sz="8" w:space="0" w:color="auto"/>
              <w:left w:val="nil"/>
              <w:bottom w:val="single" w:sz="4" w:space="0" w:color="auto"/>
              <w:right w:val="single" w:sz="4" w:space="0" w:color="auto"/>
            </w:tcBorders>
            <w:shd w:val="clear" w:color="auto" w:fill="auto"/>
            <w:noWrap/>
            <w:vAlign w:val="bottom"/>
          </w:tcPr>
          <w:p w14:paraId="523957D8" w14:textId="77777777" w:rsidR="000C4165" w:rsidRPr="00C50097" w:rsidRDefault="000C4165" w:rsidP="000C4165">
            <w:pPr>
              <w:jc w:val="center"/>
              <w:rPr>
                <w:rFonts w:ascii="Arial CYR" w:hAnsi="Arial CYR" w:cs="Arial CYR"/>
                <w:sz w:val="22"/>
                <w:szCs w:val="22"/>
              </w:rPr>
            </w:pPr>
            <w:r w:rsidRPr="00C50097">
              <w:rPr>
                <w:rFonts w:ascii="Arial CYR" w:hAnsi="Arial CYR" w:cs="Arial CYR"/>
                <w:sz w:val="22"/>
                <w:szCs w:val="22"/>
              </w:rPr>
              <w:t> </w:t>
            </w:r>
          </w:p>
        </w:tc>
        <w:tc>
          <w:tcPr>
            <w:tcW w:w="2656" w:type="dxa"/>
            <w:tcBorders>
              <w:top w:val="single" w:sz="8" w:space="0" w:color="auto"/>
              <w:left w:val="nil"/>
              <w:bottom w:val="single" w:sz="4" w:space="0" w:color="auto"/>
              <w:right w:val="single" w:sz="4" w:space="0" w:color="auto"/>
            </w:tcBorders>
            <w:shd w:val="clear" w:color="auto" w:fill="auto"/>
            <w:noWrap/>
            <w:vAlign w:val="bottom"/>
          </w:tcPr>
          <w:p w14:paraId="7CEBDDB8" w14:textId="77777777" w:rsidR="000C4165" w:rsidRPr="00C50097" w:rsidRDefault="000C4165" w:rsidP="000C4165">
            <w:pPr>
              <w:jc w:val="center"/>
              <w:rPr>
                <w:rFonts w:ascii="Arial CYR" w:hAnsi="Arial CYR" w:cs="Arial CYR"/>
                <w:sz w:val="22"/>
                <w:szCs w:val="22"/>
              </w:rPr>
            </w:pPr>
            <w:r w:rsidRPr="00C50097">
              <w:rPr>
                <w:rFonts w:ascii="Arial CYR" w:hAnsi="Arial CYR" w:cs="Arial CYR"/>
                <w:sz w:val="22"/>
                <w:szCs w:val="22"/>
              </w:rPr>
              <w:t> </w:t>
            </w:r>
          </w:p>
        </w:tc>
        <w:tc>
          <w:tcPr>
            <w:tcW w:w="1295" w:type="dxa"/>
            <w:tcBorders>
              <w:top w:val="single" w:sz="8" w:space="0" w:color="auto"/>
              <w:left w:val="nil"/>
              <w:bottom w:val="single" w:sz="4" w:space="0" w:color="auto"/>
              <w:right w:val="single" w:sz="4" w:space="0" w:color="auto"/>
            </w:tcBorders>
            <w:shd w:val="clear" w:color="auto" w:fill="auto"/>
            <w:noWrap/>
            <w:vAlign w:val="bottom"/>
          </w:tcPr>
          <w:p w14:paraId="7FA5DD64" w14:textId="77777777" w:rsidR="000C4165" w:rsidRPr="00C50097" w:rsidRDefault="000C4165" w:rsidP="000C4165">
            <w:pPr>
              <w:jc w:val="center"/>
              <w:rPr>
                <w:rFonts w:ascii="Arial CYR" w:hAnsi="Arial CYR" w:cs="Arial CYR"/>
                <w:sz w:val="22"/>
                <w:szCs w:val="22"/>
              </w:rPr>
            </w:pPr>
            <w:r w:rsidRPr="00C50097">
              <w:rPr>
                <w:rFonts w:ascii="Arial CYR" w:hAnsi="Arial CYR" w:cs="Arial CYR"/>
                <w:sz w:val="22"/>
                <w:szCs w:val="22"/>
              </w:rPr>
              <w:t> </w:t>
            </w:r>
          </w:p>
        </w:tc>
        <w:tc>
          <w:tcPr>
            <w:tcW w:w="2479" w:type="dxa"/>
            <w:gridSpan w:val="2"/>
            <w:tcBorders>
              <w:top w:val="single" w:sz="8" w:space="0" w:color="auto"/>
              <w:left w:val="nil"/>
              <w:bottom w:val="single" w:sz="4" w:space="0" w:color="auto"/>
              <w:right w:val="single" w:sz="4" w:space="0" w:color="auto"/>
            </w:tcBorders>
            <w:shd w:val="clear" w:color="auto" w:fill="auto"/>
            <w:noWrap/>
            <w:vAlign w:val="bottom"/>
          </w:tcPr>
          <w:p w14:paraId="192B47C8" w14:textId="77777777" w:rsidR="000C4165" w:rsidRPr="00C50097" w:rsidRDefault="000C4165" w:rsidP="000C4165">
            <w:pPr>
              <w:jc w:val="center"/>
              <w:rPr>
                <w:rFonts w:ascii="Arial CYR" w:hAnsi="Arial CYR" w:cs="Arial CYR"/>
                <w:sz w:val="22"/>
                <w:szCs w:val="22"/>
              </w:rPr>
            </w:pPr>
            <w:r w:rsidRPr="00C50097">
              <w:rPr>
                <w:rFonts w:ascii="Arial CYR" w:hAnsi="Arial CYR" w:cs="Arial CYR"/>
                <w:sz w:val="22"/>
                <w:szCs w:val="22"/>
              </w:rPr>
              <w:t> </w:t>
            </w:r>
          </w:p>
        </w:tc>
        <w:tc>
          <w:tcPr>
            <w:tcW w:w="2179" w:type="dxa"/>
            <w:gridSpan w:val="3"/>
            <w:tcBorders>
              <w:top w:val="single" w:sz="8" w:space="0" w:color="auto"/>
              <w:left w:val="nil"/>
              <w:bottom w:val="single" w:sz="4" w:space="0" w:color="auto"/>
              <w:right w:val="single" w:sz="4" w:space="0" w:color="auto"/>
            </w:tcBorders>
            <w:shd w:val="clear" w:color="auto" w:fill="auto"/>
            <w:noWrap/>
            <w:vAlign w:val="bottom"/>
          </w:tcPr>
          <w:p w14:paraId="2C6D8046" w14:textId="77777777" w:rsidR="000C4165" w:rsidRPr="00C50097" w:rsidRDefault="000C4165" w:rsidP="000C4165">
            <w:pPr>
              <w:jc w:val="center"/>
              <w:rPr>
                <w:rFonts w:ascii="Arial CYR" w:hAnsi="Arial CYR" w:cs="Arial CYR"/>
                <w:sz w:val="22"/>
                <w:szCs w:val="22"/>
              </w:rPr>
            </w:pPr>
            <w:r w:rsidRPr="00C50097">
              <w:rPr>
                <w:rFonts w:ascii="Arial CYR" w:hAnsi="Arial CYR" w:cs="Arial CYR"/>
                <w:sz w:val="22"/>
                <w:szCs w:val="22"/>
              </w:rPr>
              <w:t> </w:t>
            </w:r>
          </w:p>
        </w:tc>
      </w:tr>
      <w:tr w:rsidR="000C4165" w:rsidRPr="00C50097" w14:paraId="7A17E26E" w14:textId="77777777" w:rsidTr="000C4165">
        <w:trPr>
          <w:trHeight w:val="255"/>
        </w:trPr>
        <w:tc>
          <w:tcPr>
            <w:tcW w:w="2120" w:type="dxa"/>
            <w:gridSpan w:val="2"/>
            <w:tcBorders>
              <w:top w:val="single" w:sz="4" w:space="0" w:color="auto"/>
              <w:left w:val="single" w:sz="8" w:space="0" w:color="auto"/>
              <w:bottom w:val="single" w:sz="4" w:space="0" w:color="auto"/>
              <w:right w:val="single" w:sz="4" w:space="0" w:color="auto"/>
            </w:tcBorders>
            <w:shd w:val="clear" w:color="auto" w:fill="auto"/>
            <w:noWrap/>
            <w:vAlign w:val="bottom"/>
          </w:tcPr>
          <w:p w14:paraId="22A7A73B" w14:textId="77777777" w:rsidR="000C4165" w:rsidRPr="00C50097" w:rsidRDefault="000C4165" w:rsidP="000C4165">
            <w:pPr>
              <w:jc w:val="center"/>
              <w:rPr>
                <w:rFonts w:ascii="Arial CYR" w:hAnsi="Arial CYR" w:cs="Arial CYR"/>
                <w:sz w:val="22"/>
                <w:szCs w:val="22"/>
              </w:rPr>
            </w:pPr>
            <w:r w:rsidRPr="00C50097">
              <w:rPr>
                <w:rFonts w:ascii="Arial CYR" w:hAnsi="Arial CYR" w:cs="Arial CYR"/>
                <w:sz w:val="22"/>
                <w:szCs w:val="22"/>
              </w:rPr>
              <w:t> </w:t>
            </w:r>
          </w:p>
        </w:tc>
        <w:tc>
          <w:tcPr>
            <w:tcW w:w="2132" w:type="dxa"/>
            <w:tcBorders>
              <w:top w:val="nil"/>
              <w:left w:val="nil"/>
              <w:bottom w:val="single" w:sz="4" w:space="0" w:color="auto"/>
              <w:right w:val="single" w:sz="4" w:space="0" w:color="auto"/>
            </w:tcBorders>
            <w:shd w:val="clear" w:color="auto" w:fill="auto"/>
            <w:noWrap/>
            <w:vAlign w:val="bottom"/>
          </w:tcPr>
          <w:p w14:paraId="14C75814" w14:textId="77777777" w:rsidR="000C4165" w:rsidRPr="00C50097" w:rsidRDefault="000C4165" w:rsidP="000C4165">
            <w:pPr>
              <w:jc w:val="center"/>
              <w:rPr>
                <w:rFonts w:ascii="Arial CYR" w:hAnsi="Arial CYR" w:cs="Arial CYR"/>
                <w:sz w:val="22"/>
                <w:szCs w:val="22"/>
              </w:rPr>
            </w:pPr>
            <w:r w:rsidRPr="00C50097">
              <w:rPr>
                <w:rFonts w:ascii="Arial CYR" w:hAnsi="Arial CYR" w:cs="Arial CYR"/>
                <w:sz w:val="22"/>
                <w:szCs w:val="22"/>
              </w:rPr>
              <w:t> </w:t>
            </w:r>
          </w:p>
        </w:tc>
        <w:tc>
          <w:tcPr>
            <w:tcW w:w="2541" w:type="dxa"/>
            <w:tcBorders>
              <w:top w:val="nil"/>
              <w:left w:val="nil"/>
              <w:bottom w:val="single" w:sz="4" w:space="0" w:color="auto"/>
              <w:right w:val="single" w:sz="4" w:space="0" w:color="auto"/>
            </w:tcBorders>
            <w:shd w:val="clear" w:color="auto" w:fill="auto"/>
            <w:noWrap/>
            <w:vAlign w:val="bottom"/>
          </w:tcPr>
          <w:p w14:paraId="3E8AC258" w14:textId="77777777" w:rsidR="000C4165" w:rsidRPr="00C50097" w:rsidRDefault="000C4165" w:rsidP="000C4165">
            <w:pPr>
              <w:jc w:val="center"/>
              <w:rPr>
                <w:rFonts w:ascii="Arial CYR" w:hAnsi="Arial CYR" w:cs="Arial CYR"/>
                <w:sz w:val="22"/>
                <w:szCs w:val="22"/>
              </w:rPr>
            </w:pPr>
            <w:r w:rsidRPr="00C50097">
              <w:rPr>
                <w:rFonts w:ascii="Arial CYR" w:hAnsi="Arial CYR" w:cs="Arial CYR"/>
                <w:sz w:val="22"/>
                <w:szCs w:val="22"/>
              </w:rPr>
              <w:t> </w:t>
            </w:r>
          </w:p>
        </w:tc>
        <w:tc>
          <w:tcPr>
            <w:tcW w:w="2656" w:type="dxa"/>
            <w:tcBorders>
              <w:top w:val="nil"/>
              <w:left w:val="nil"/>
              <w:bottom w:val="single" w:sz="4" w:space="0" w:color="auto"/>
              <w:right w:val="single" w:sz="4" w:space="0" w:color="auto"/>
            </w:tcBorders>
            <w:shd w:val="clear" w:color="auto" w:fill="auto"/>
            <w:noWrap/>
            <w:vAlign w:val="bottom"/>
          </w:tcPr>
          <w:p w14:paraId="6C4E83F5" w14:textId="77777777" w:rsidR="000C4165" w:rsidRPr="00C50097" w:rsidRDefault="000C4165" w:rsidP="000C4165">
            <w:pPr>
              <w:jc w:val="center"/>
              <w:rPr>
                <w:rFonts w:ascii="Arial CYR" w:hAnsi="Arial CYR" w:cs="Arial CYR"/>
                <w:sz w:val="22"/>
                <w:szCs w:val="22"/>
              </w:rPr>
            </w:pPr>
            <w:r w:rsidRPr="00C50097">
              <w:rPr>
                <w:rFonts w:ascii="Arial CYR" w:hAnsi="Arial CYR" w:cs="Arial CYR"/>
                <w:sz w:val="22"/>
                <w:szCs w:val="22"/>
              </w:rPr>
              <w:t> </w:t>
            </w:r>
          </w:p>
        </w:tc>
        <w:tc>
          <w:tcPr>
            <w:tcW w:w="1295" w:type="dxa"/>
            <w:tcBorders>
              <w:top w:val="nil"/>
              <w:left w:val="nil"/>
              <w:bottom w:val="single" w:sz="4" w:space="0" w:color="auto"/>
              <w:right w:val="single" w:sz="4" w:space="0" w:color="auto"/>
            </w:tcBorders>
            <w:shd w:val="clear" w:color="auto" w:fill="auto"/>
            <w:noWrap/>
            <w:vAlign w:val="bottom"/>
          </w:tcPr>
          <w:p w14:paraId="1B292D9D" w14:textId="77777777" w:rsidR="000C4165" w:rsidRPr="00C50097" w:rsidRDefault="000C4165" w:rsidP="000C4165">
            <w:pPr>
              <w:jc w:val="center"/>
              <w:rPr>
                <w:rFonts w:ascii="Arial CYR" w:hAnsi="Arial CYR" w:cs="Arial CYR"/>
                <w:sz w:val="22"/>
                <w:szCs w:val="22"/>
              </w:rPr>
            </w:pPr>
            <w:r w:rsidRPr="00C50097">
              <w:rPr>
                <w:rFonts w:ascii="Arial CYR" w:hAnsi="Arial CYR" w:cs="Arial CYR"/>
                <w:sz w:val="22"/>
                <w:szCs w:val="22"/>
              </w:rPr>
              <w:t> </w:t>
            </w:r>
          </w:p>
        </w:tc>
        <w:tc>
          <w:tcPr>
            <w:tcW w:w="2479" w:type="dxa"/>
            <w:gridSpan w:val="2"/>
            <w:tcBorders>
              <w:top w:val="single" w:sz="4" w:space="0" w:color="auto"/>
              <w:left w:val="nil"/>
              <w:bottom w:val="single" w:sz="4" w:space="0" w:color="auto"/>
              <w:right w:val="single" w:sz="4" w:space="0" w:color="auto"/>
            </w:tcBorders>
            <w:shd w:val="clear" w:color="auto" w:fill="auto"/>
            <w:noWrap/>
            <w:vAlign w:val="bottom"/>
          </w:tcPr>
          <w:p w14:paraId="15C7B12F" w14:textId="77777777" w:rsidR="000C4165" w:rsidRPr="00C50097" w:rsidRDefault="000C4165" w:rsidP="000C4165">
            <w:pPr>
              <w:jc w:val="center"/>
              <w:rPr>
                <w:rFonts w:ascii="Arial CYR" w:hAnsi="Arial CYR" w:cs="Arial CYR"/>
                <w:sz w:val="22"/>
                <w:szCs w:val="22"/>
              </w:rPr>
            </w:pPr>
            <w:r w:rsidRPr="00C50097">
              <w:rPr>
                <w:rFonts w:ascii="Arial CYR" w:hAnsi="Arial CYR" w:cs="Arial CYR"/>
                <w:sz w:val="22"/>
                <w:szCs w:val="22"/>
              </w:rPr>
              <w:t> </w:t>
            </w:r>
          </w:p>
        </w:tc>
        <w:tc>
          <w:tcPr>
            <w:tcW w:w="2179" w:type="dxa"/>
            <w:gridSpan w:val="3"/>
            <w:tcBorders>
              <w:top w:val="nil"/>
              <w:left w:val="nil"/>
              <w:bottom w:val="single" w:sz="4" w:space="0" w:color="auto"/>
              <w:right w:val="single" w:sz="4" w:space="0" w:color="auto"/>
            </w:tcBorders>
            <w:shd w:val="clear" w:color="auto" w:fill="auto"/>
            <w:noWrap/>
            <w:vAlign w:val="bottom"/>
          </w:tcPr>
          <w:p w14:paraId="28E5270D" w14:textId="77777777" w:rsidR="000C4165" w:rsidRPr="00C50097" w:rsidRDefault="000C4165" w:rsidP="000C4165">
            <w:pPr>
              <w:jc w:val="center"/>
              <w:rPr>
                <w:rFonts w:ascii="Arial CYR" w:hAnsi="Arial CYR" w:cs="Arial CYR"/>
                <w:sz w:val="22"/>
                <w:szCs w:val="22"/>
              </w:rPr>
            </w:pPr>
            <w:r w:rsidRPr="00C50097">
              <w:rPr>
                <w:rFonts w:ascii="Arial CYR" w:hAnsi="Arial CYR" w:cs="Arial CYR"/>
                <w:sz w:val="22"/>
                <w:szCs w:val="22"/>
              </w:rPr>
              <w:t> </w:t>
            </w:r>
          </w:p>
        </w:tc>
      </w:tr>
      <w:tr w:rsidR="000C4165" w:rsidRPr="00C50097" w14:paraId="177B61D4" w14:textId="77777777" w:rsidTr="000C4165">
        <w:trPr>
          <w:trHeight w:val="255"/>
        </w:trPr>
        <w:tc>
          <w:tcPr>
            <w:tcW w:w="2120" w:type="dxa"/>
            <w:gridSpan w:val="2"/>
            <w:tcBorders>
              <w:top w:val="single" w:sz="4" w:space="0" w:color="auto"/>
              <w:left w:val="single" w:sz="8" w:space="0" w:color="auto"/>
              <w:bottom w:val="single" w:sz="4" w:space="0" w:color="auto"/>
              <w:right w:val="single" w:sz="4" w:space="0" w:color="auto"/>
            </w:tcBorders>
            <w:shd w:val="clear" w:color="auto" w:fill="auto"/>
            <w:noWrap/>
            <w:vAlign w:val="bottom"/>
          </w:tcPr>
          <w:p w14:paraId="01568575" w14:textId="77777777" w:rsidR="000C4165" w:rsidRPr="00C50097" w:rsidRDefault="000C4165" w:rsidP="000C4165">
            <w:pPr>
              <w:jc w:val="center"/>
              <w:rPr>
                <w:rFonts w:ascii="Arial CYR" w:hAnsi="Arial CYR" w:cs="Arial CYR"/>
                <w:sz w:val="22"/>
                <w:szCs w:val="22"/>
              </w:rPr>
            </w:pPr>
            <w:r w:rsidRPr="00C50097">
              <w:rPr>
                <w:rFonts w:ascii="Arial CYR" w:hAnsi="Arial CYR" w:cs="Arial CYR"/>
                <w:sz w:val="22"/>
                <w:szCs w:val="22"/>
              </w:rPr>
              <w:t> </w:t>
            </w:r>
          </w:p>
        </w:tc>
        <w:tc>
          <w:tcPr>
            <w:tcW w:w="2132" w:type="dxa"/>
            <w:tcBorders>
              <w:top w:val="nil"/>
              <w:left w:val="nil"/>
              <w:bottom w:val="single" w:sz="4" w:space="0" w:color="auto"/>
              <w:right w:val="single" w:sz="4" w:space="0" w:color="auto"/>
            </w:tcBorders>
            <w:shd w:val="clear" w:color="auto" w:fill="auto"/>
            <w:noWrap/>
            <w:vAlign w:val="bottom"/>
          </w:tcPr>
          <w:p w14:paraId="6F4A97C4" w14:textId="77777777" w:rsidR="000C4165" w:rsidRPr="00C50097" w:rsidRDefault="000C4165" w:rsidP="000C4165">
            <w:pPr>
              <w:jc w:val="center"/>
              <w:rPr>
                <w:rFonts w:ascii="Arial CYR" w:hAnsi="Arial CYR" w:cs="Arial CYR"/>
                <w:sz w:val="22"/>
                <w:szCs w:val="22"/>
              </w:rPr>
            </w:pPr>
            <w:r w:rsidRPr="00C50097">
              <w:rPr>
                <w:rFonts w:ascii="Arial CYR" w:hAnsi="Arial CYR" w:cs="Arial CYR"/>
                <w:sz w:val="22"/>
                <w:szCs w:val="22"/>
              </w:rPr>
              <w:t> </w:t>
            </w:r>
          </w:p>
        </w:tc>
        <w:tc>
          <w:tcPr>
            <w:tcW w:w="2541" w:type="dxa"/>
            <w:tcBorders>
              <w:top w:val="nil"/>
              <w:left w:val="nil"/>
              <w:bottom w:val="single" w:sz="4" w:space="0" w:color="auto"/>
              <w:right w:val="single" w:sz="4" w:space="0" w:color="auto"/>
            </w:tcBorders>
            <w:shd w:val="clear" w:color="auto" w:fill="auto"/>
            <w:noWrap/>
            <w:vAlign w:val="bottom"/>
          </w:tcPr>
          <w:p w14:paraId="1BAD383C" w14:textId="77777777" w:rsidR="000C4165" w:rsidRPr="00C50097" w:rsidRDefault="000C4165" w:rsidP="000C4165">
            <w:pPr>
              <w:jc w:val="center"/>
              <w:rPr>
                <w:rFonts w:ascii="Arial CYR" w:hAnsi="Arial CYR" w:cs="Arial CYR"/>
                <w:sz w:val="22"/>
                <w:szCs w:val="22"/>
              </w:rPr>
            </w:pPr>
            <w:r w:rsidRPr="00C50097">
              <w:rPr>
                <w:rFonts w:ascii="Arial CYR" w:hAnsi="Arial CYR" w:cs="Arial CYR"/>
                <w:sz w:val="22"/>
                <w:szCs w:val="22"/>
              </w:rPr>
              <w:t> </w:t>
            </w:r>
          </w:p>
        </w:tc>
        <w:tc>
          <w:tcPr>
            <w:tcW w:w="2656" w:type="dxa"/>
            <w:tcBorders>
              <w:top w:val="nil"/>
              <w:left w:val="nil"/>
              <w:bottom w:val="single" w:sz="4" w:space="0" w:color="auto"/>
              <w:right w:val="single" w:sz="4" w:space="0" w:color="auto"/>
            </w:tcBorders>
            <w:shd w:val="clear" w:color="auto" w:fill="auto"/>
            <w:noWrap/>
            <w:vAlign w:val="bottom"/>
          </w:tcPr>
          <w:p w14:paraId="5F5328BE" w14:textId="77777777" w:rsidR="000C4165" w:rsidRPr="00C50097" w:rsidRDefault="000C4165" w:rsidP="000C4165">
            <w:pPr>
              <w:jc w:val="center"/>
              <w:rPr>
                <w:rFonts w:ascii="Arial CYR" w:hAnsi="Arial CYR" w:cs="Arial CYR"/>
                <w:sz w:val="22"/>
                <w:szCs w:val="22"/>
              </w:rPr>
            </w:pPr>
            <w:r w:rsidRPr="00C50097">
              <w:rPr>
                <w:rFonts w:ascii="Arial CYR" w:hAnsi="Arial CYR" w:cs="Arial CYR"/>
                <w:sz w:val="22"/>
                <w:szCs w:val="22"/>
              </w:rPr>
              <w:t> </w:t>
            </w:r>
          </w:p>
        </w:tc>
        <w:tc>
          <w:tcPr>
            <w:tcW w:w="1295" w:type="dxa"/>
            <w:tcBorders>
              <w:top w:val="nil"/>
              <w:left w:val="nil"/>
              <w:bottom w:val="single" w:sz="4" w:space="0" w:color="auto"/>
              <w:right w:val="single" w:sz="4" w:space="0" w:color="auto"/>
            </w:tcBorders>
            <w:shd w:val="clear" w:color="auto" w:fill="auto"/>
            <w:noWrap/>
            <w:vAlign w:val="bottom"/>
          </w:tcPr>
          <w:p w14:paraId="144EDDCA" w14:textId="77777777" w:rsidR="000C4165" w:rsidRPr="00C50097" w:rsidRDefault="000C4165" w:rsidP="000C4165">
            <w:pPr>
              <w:jc w:val="center"/>
              <w:rPr>
                <w:rFonts w:ascii="Arial CYR" w:hAnsi="Arial CYR" w:cs="Arial CYR"/>
                <w:sz w:val="22"/>
                <w:szCs w:val="22"/>
              </w:rPr>
            </w:pPr>
            <w:r w:rsidRPr="00C50097">
              <w:rPr>
                <w:rFonts w:ascii="Arial CYR" w:hAnsi="Arial CYR" w:cs="Arial CYR"/>
                <w:sz w:val="22"/>
                <w:szCs w:val="22"/>
              </w:rPr>
              <w:t> </w:t>
            </w:r>
          </w:p>
        </w:tc>
        <w:tc>
          <w:tcPr>
            <w:tcW w:w="2479" w:type="dxa"/>
            <w:gridSpan w:val="2"/>
            <w:tcBorders>
              <w:top w:val="single" w:sz="4" w:space="0" w:color="auto"/>
              <w:left w:val="nil"/>
              <w:bottom w:val="single" w:sz="4" w:space="0" w:color="auto"/>
              <w:right w:val="single" w:sz="4" w:space="0" w:color="auto"/>
            </w:tcBorders>
            <w:shd w:val="clear" w:color="auto" w:fill="auto"/>
            <w:noWrap/>
            <w:vAlign w:val="bottom"/>
          </w:tcPr>
          <w:p w14:paraId="309F3CEA" w14:textId="77777777" w:rsidR="000C4165" w:rsidRPr="00C50097" w:rsidRDefault="000C4165" w:rsidP="000C4165">
            <w:pPr>
              <w:jc w:val="center"/>
              <w:rPr>
                <w:rFonts w:ascii="Arial CYR" w:hAnsi="Arial CYR" w:cs="Arial CYR"/>
                <w:sz w:val="22"/>
                <w:szCs w:val="22"/>
              </w:rPr>
            </w:pPr>
            <w:r w:rsidRPr="00C50097">
              <w:rPr>
                <w:rFonts w:ascii="Arial CYR" w:hAnsi="Arial CYR" w:cs="Arial CYR"/>
                <w:sz w:val="22"/>
                <w:szCs w:val="22"/>
              </w:rPr>
              <w:t> </w:t>
            </w:r>
          </w:p>
        </w:tc>
        <w:tc>
          <w:tcPr>
            <w:tcW w:w="2179" w:type="dxa"/>
            <w:gridSpan w:val="3"/>
            <w:tcBorders>
              <w:top w:val="nil"/>
              <w:left w:val="nil"/>
              <w:bottom w:val="single" w:sz="4" w:space="0" w:color="auto"/>
              <w:right w:val="single" w:sz="4" w:space="0" w:color="auto"/>
            </w:tcBorders>
            <w:shd w:val="clear" w:color="auto" w:fill="auto"/>
            <w:noWrap/>
            <w:vAlign w:val="bottom"/>
          </w:tcPr>
          <w:p w14:paraId="67F0AF21" w14:textId="77777777" w:rsidR="000C4165" w:rsidRPr="00C50097" w:rsidRDefault="000C4165" w:rsidP="000C4165">
            <w:pPr>
              <w:jc w:val="center"/>
              <w:rPr>
                <w:rFonts w:ascii="Arial CYR" w:hAnsi="Arial CYR" w:cs="Arial CYR"/>
                <w:sz w:val="22"/>
                <w:szCs w:val="22"/>
              </w:rPr>
            </w:pPr>
            <w:r w:rsidRPr="00C50097">
              <w:rPr>
                <w:rFonts w:ascii="Arial CYR" w:hAnsi="Arial CYR" w:cs="Arial CYR"/>
                <w:sz w:val="22"/>
                <w:szCs w:val="22"/>
              </w:rPr>
              <w:t> </w:t>
            </w:r>
          </w:p>
        </w:tc>
      </w:tr>
      <w:tr w:rsidR="000C4165" w:rsidRPr="00C50097" w14:paraId="0BE349F2" w14:textId="77777777" w:rsidTr="000C4165">
        <w:trPr>
          <w:trHeight w:val="255"/>
        </w:trPr>
        <w:tc>
          <w:tcPr>
            <w:tcW w:w="2120" w:type="dxa"/>
            <w:gridSpan w:val="2"/>
            <w:tcBorders>
              <w:top w:val="single" w:sz="4" w:space="0" w:color="auto"/>
              <w:left w:val="single" w:sz="8" w:space="0" w:color="auto"/>
              <w:bottom w:val="single" w:sz="4" w:space="0" w:color="auto"/>
              <w:right w:val="single" w:sz="4" w:space="0" w:color="auto"/>
            </w:tcBorders>
            <w:shd w:val="clear" w:color="auto" w:fill="auto"/>
            <w:noWrap/>
            <w:vAlign w:val="bottom"/>
          </w:tcPr>
          <w:p w14:paraId="7364B783" w14:textId="77777777" w:rsidR="000C4165" w:rsidRPr="00C50097" w:rsidRDefault="000C4165" w:rsidP="000C4165">
            <w:pPr>
              <w:jc w:val="center"/>
              <w:rPr>
                <w:rFonts w:ascii="Arial CYR" w:hAnsi="Arial CYR" w:cs="Arial CYR"/>
                <w:sz w:val="22"/>
                <w:szCs w:val="22"/>
              </w:rPr>
            </w:pPr>
            <w:r w:rsidRPr="00C50097">
              <w:rPr>
                <w:rFonts w:ascii="Arial CYR" w:hAnsi="Arial CYR" w:cs="Arial CYR"/>
                <w:sz w:val="22"/>
                <w:szCs w:val="22"/>
              </w:rPr>
              <w:t> </w:t>
            </w:r>
          </w:p>
        </w:tc>
        <w:tc>
          <w:tcPr>
            <w:tcW w:w="2132" w:type="dxa"/>
            <w:tcBorders>
              <w:top w:val="nil"/>
              <w:left w:val="nil"/>
              <w:bottom w:val="single" w:sz="4" w:space="0" w:color="auto"/>
              <w:right w:val="single" w:sz="4" w:space="0" w:color="auto"/>
            </w:tcBorders>
            <w:shd w:val="clear" w:color="auto" w:fill="auto"/>
            <w:noWrap/>
            <w:vAlign w:val="bottom"/>
          </w:tcPr>
          <w:p w14:paraId="79E110F3" w14:textId="77777777" w:rsidR="000C4165" w:rsidRPr="00C50097" w:rsidRDefault="000C4165" w:rsidP="000C4165">
            <w:pPr>
              <w:jc w:val="center"/>
              <w:rPr>
                <w:rFonts w:ascii="Arial CYR" w:hAnsi="Arial CYR" w:cs="Arial CYR"/>
                <w:sz w:val="22"/>
                <w:szCs w:val="22"/>
              </w:rPr>
            </w:pPr>
            <w:r w:rsidRPr="00C50097">
              <w:rPr>
                <w:rFonts w:ascii="Arial CYR" w:hAnsi="Arial CYR" w:cs="Arial CYR"/>
                <w:sz w:val="22"/>
                <w:szCs w:val="22"/>
              </w:rPr>
              <w:t> </w:t>
            </w:r>
          </w:p>
        </w:tc>
        <w:tc>
          <w:tcPr>
            <w:tcW w:w="2541" w:type="dxa"/>
            <w:tcBorders>
              <w:top w:val="nil"/>
              <w:left w:val="nil"/>
              <w:bottom w:val="single" w:sz="4" w:space="0" w:color="auto"/>
              <w:right w:val="single" w:sz="4" w:space="0" w:color="auto"/>
            </w:tcBorders>
            <w:shd w:val="clear" w:color="auto" w:fill="auto"/>
            <w:noWrap/>
            <w:vAlign w:val="bottom"/>
          </w:tcPr>
          <w:p w14:paraId="4A543DED" w14:textId="77777777" w:rsidR="000C4165" w:rsidRPr="00C50097" w:rsidRDefault="000C4165" w:rsidP="000C4165">
            <w:pPr>
              <w:jc w:val="center"/>
              <w:rPr>
                <w:rFonts w:ascii="Arial CYR" w:hAnsi="Arial CYR" w:cs="Arial CYR"/>
                <w:sz w:val="22"/>
                <w:szCs w:val="22"/>
              </w:rPr>
            </w:pPr>
            <w:r w:rsidRPr="00C50097">
              <w:rPr>
                <w:rFonts w:ascii="Arial CYR" w:hAnsi="Arial CYR" w:cs="Arial CYR"/>
                <w:sz w:val="22"/>
                <w:szCs w:val="22"/>
              </w:rPr>
              <w:t> </w:t>
            </w:r>
          </w:p>
        </w:tc>
        <w:tc>
          <w:tcPr>
            <w:tcW w:w="2656" w:type="dxa"/>
            <w:tcBorders>
              <w:top w:val="nil"/>
              <w:left w:val="nil"/>
              <w:bottom w:val="single" w:sz="4" w:space="0" w:color="auto"/>
              <w:right w:val="single" w:sz="4" w:space="0" w:color="auto"/>
            </w:tcBorders>
            <w:shd w:val="clear" w:color="auto" w:fill="auto"/>
            <w:noWrap/>
            <w:vAlign w:val="bottom"/>
          </w:tcPr>
          <w:p w14:paraId="1CD88C7C" w14:textId="77777777" w:rsidR="000C4165" w:rsidRPr="00C50097" w:rsidRDefault="000C4165" w:rsidP="000C4165">
            <w:pPr>
              <w:jc w:val="center"/>
              <w:rPr>
                <w:rFonts w:ascii="Arial CYR" w:hAnsi="Arial CYR" w:cs="Arial CYR"/>
                <w:sz w:val="22"/>
                <w:szCs w:val="22"/>
              </w:rPr>
            </w:pPr>
            <w:r w:rsidRPr="00C50097">
              <w:rPr>
                <w:rFonts w:ascii="Arial CYR" w:hAnsi="Arial CYR" w:cs="Arial CYR"/>
                <w:sz w:val="22"/>
                <w:szCs w:val="22"/>
              </w:rPr>
              <w:t> </w:t>
            </w:r>
          </w:p>
        </w:tc>
        <w:tc>
          <w:tcPr>
            <w:tcW w:w="1295" w:type="dxa"/>
            <w:tcBorders>
              <w:top w:val="nil"/>
              <w:left w:val="nil"/>
              <w:bottom w:val="single" w:sz="4" w:space="0" w:color="auto"/>
              <w:right w:val="single" w:sz="4" w:space="0" w:color="auto"/>
            </w:tcBorders>
            <w:shd w:val="clear" w:color="auto" w:fill="auto"/>
            <w:noWrap/>
            <w:vAlign w:val="bottom"/>
          </w:tcPr>
          <w:p w14:paraId="3A922D4A" w14:textId="77777777" w:rsidR="000C4165" w:rsidRPr="00C50097" w:rsidRDefault="000C4165" w:rsidP="000C4165">
            <w:pPr>
              <w:jc w:val="center"/>
              <w:rPr>
                <w:rFonts w:ascii="Arial CYR" w:hAnsi="Arial CYR" w:cs="Arial CYR"/>
                <w:sz w:val="22"/>
                <w:szCs w:val="22"/>
              </w:rPr>
            </w:pPr>
            <w:r w:rsidRPr="00C50097">
              <w:rPr>
                <w:rFonts w:ascii="Arial CYR" w:hAnsi="Arial CYR" w:cs="Arial CYR"/>
                <w:sz w:val="22"/>
                <w:szCs w:val="22"/>
              </w:rPr>
              <w:t> </w:t>
            </w:r>
          </w:p>
        </w:tc>
        <w:tc>
          <w:tcPr>
            <w:tcW w:w="2479" w:type="dxa"/>
            <w:gridSpan w:val="2"/>
            <w:tcBorders>
              <w:top w:val="single" w:sz="4" w:space="0" w:color="auto"/>
              <w:left w:val="nil"/>
              <w:bottom w:val="single" w:sz="4" w:space="0" w:color="auto"/>
              <w:right w:val="single" w:sz="4" w:space="0" w:color="auto"/>
            </w:tcBorders>
            <w:shd w:val="clear" w:color="auto" w:fill="auto"/>
            <w:noWrap/>
            <w:vAlign w:val="bottom"/>
          </w:tcPr>
          <w:p w14:paraId="14E04B39" w14:textId="77777777" w:rsidR="000C4165" w:rsidRPr="00C50097" w:rsidRDefault="000C4165" w:rsidP="000C4165">
            <w:pPr>
              <w:jc w:val="center"/>
              <w:rPr>
                <w:rFonts w:ascii="Arial CYR" w:hAnsi="Arial CYR" w:cs="Arial CYR"/>
                <w:sz w:val="22"/>
                <w:szCs w:val="22"/>
              </w:rPr>
            </w:pPr>
            <w:r w:rsidRPr="00C50097">
              <w:rPr>
                <w:rFonts w:ascii="Arial CYR" w:hAnsi="Arial CYR" w:cs="Arial CYR"/>
                <w:sz w:val="22"/>
                <w:szCs w:val="22"/>
              </w:rPr>
              <w:t> </w:t>
            </w:r>
          </w:p>
        </w:tc>
        <w:tc>
          <w:tcPr>
            <w:tcW w:w="2179" w:type="dxa"/>
            <w:gridSpan w:val="3"/>
            <w:tcBorders>
              <w:top w:val="nil"/>
              <w:left w:val="nil"/>
              <w:bottom w:val="single" w:sz="4" w:space="0" w:color="auto"/>
              <w:right w:val="single" w:sz="4" w:space="0" w:color="auto"/>
            </w:tcBorders>
            <w:shd w:val="clear" w:color="auto" w:fill="auto"/>
            <w:noWrap/>
            <w:vAlign w:val="bottom"/>
          </w:tcPr>
          <w:p w14:paraId="7BB28D4A" w14:textId="77777777" w:rsidR="000C4165" w:rsidRPr="00C50097" w:rsidRDefault="000C4165" w:rsidP="000C4165">
            <w:pPr>
              <w:jc w:val="center"/>
              <w:rPr>
                <w:rFonts w:ascii="Arial CYR" w:hAnsi="Arial CYR" w:cs="Arial CYR"/>
                <w:sz w:val="22"/>
                <w:szCs w:val="22"/>
              </w:rPr>
            </w:pPr>
            <w:r w:rsidRPr="00C50097">
              <w:rPr>
                <w:rFonts w:ascii="Arial CYR" w:hAnsi="Arial CYR" w:cs="Arial CYR"/>
                <w:sz w:val="22"/>
                <w:szCs w:val="22"/>
              </w:rPr>
              <w:t> </w:t>
            </w:r>
          </w:p>
        </w:tc>
      </w:tr>
      <w:tr w:rsidR="000C4165" w:rsidRPr="00C50097" w14:paraId="3286C3C3" w14:textId="77777777" w:rsidTr="000C4165">
        <w:trPr>
          <w:trHeight w:val="255"/>
        </w:trPr>
        <w:tc>
          <w:tcPr>
            <w:tcW w:w="2120" w:type="dxa"/>
            <w:gridSpan w:val="2"/>
            <w:tcBorders>
              <w:top w:val="single" w:sz="4" w:space="0" w:color="auto"/>
              <w:left w:val="single" w:sz="8" w:space="0" w:color="auto"/>
              <w:bottom w:val="single" w:sz="4" w:space="0" w:color="auto"/>
              <w:right w:val="single" w:sz="4" w:space="0" w:color="auto"/>
            </w:tcBorders>
            <w:shd w:val="clear" w:color="auto" w:fill="auto"/>
            <w:noWrap/>
            <w:vAlign w:val="bottom"/>
          </w:tcPr>
          <w:p w14:paraId="29987858" w14:textId="77777777" w:rsidR="000C4165" w:rsidRPr="00C50097" w:rsidRDefault="000C4165" w:rsidP="000C4165">
            <w:pPr>
              <w:jc w:val="center"/>
              <w:rPr>
                <w:rFonts w:ascii="Arial CYR" w:hAnsi="Arial CYR" w:cs="Arial CYR"/>
                <w:sz w:val="22"/>
                <w:szCs w:val="22"/>
              </w:rPr>
            </w:pPr>
            <w:r w:rsidRPr="00C50097">
              <w:rPr>
                <w:rFonts w:ascii="Arial CYR" w:hAnsi="Arial CYR" w:cs="Arial CYR"/>
                <w:sz w:val="22"/>
                <w:szCs w:val="22"/>
              </w:rPr>
              <w:t> </w:t>
            </w:r>
          </w:p>
        </w:tc>
        <w:tc>
          <w:tcPr>
            <w:tcW w:w="2132" w:type="dxa"/>
            <w:tcBorders>
              <w:top w:val="nil"/>
              <w:left w:val="nil"/>
              <w:bottom w:val="single" w:sz="4" w:space="0" w:color="auto"/>
              <w:right w:val="single" w:sz="4" w:space="0" w:color="auto"/>
            </w:tcBorders>
            <w:shd w:val="clear" w:color="auto" w:fill="auto"/>
            <w:noWrap/>
            <w:vAlign w:val="bottom"/>
          </w:tcPr>
          <w:p w14:paraId="594DA0FB" w14:textId="77777777" w:rsidR="000C4165" w:rsidRPr="00C50097" w:rsidRDefault="000C4165" w:rsidP="000C4165">
            <w:pPr>
              <w:jc w:val="center"/>
              <w:rPr>
                <w:rFonts w:ascii="Arial CYR" w:hAnsi="Arial CYR" w:cs="Arial CYR"/>
                <w:sz w:val="22"/>
                <w:szCs w:val="22"/>
              </w:rPr>
            </w:pPr>
            <w:r w:rsidRPr="00C50097">
              <w:rPr>
                <w:rFonts w:ascii="Arial CYR" w:hAnsi="Arial CYR" w:cs="Arial CYR"/>
                <w:sz w:val="22"/>
                <w:szCs w:val="22"/>
              </w:rPr>
              <w:t> </w:t>
            </w:r>
          </w:p>
        </w:tc>
        <w:tc>
          <w:tcPr>
            <w:tcW w:w="2541" w:type="dxa"/>
            <w:tcBorders>
              <w:top w:val="nil"/>
              <w:left w:val="nil"/>
              <w:bottom w:val="single" w:sz="4" w:space="0" w:color="auto"/>
              <w:right w:val="single" w:sz="4" w:space="0" w:color="auto"/>
            </w:tcBorders>
            <w:shd w:val="clear" w:color="auto" w:fill="auto"/>
            <w:noWrap/>
            <w:vAlign w:val="bottom"/>
          </w:tcPr>
          <w:p w14:paraId="1225B54C" w14:textId="77777777" w:rsidR="000C4165" w:rsidRPr="00C50097" w:rsidRDefault="000C4165" w:rsidP="000C4165">
            <w:pPr>
              <w:jc w:val="center"/>
              <w:rPr>
                <w:rFonts w:ascii="Arial CYR" w:hAnsi="Arial CYR" w:cs="Arial CYR"/>
                <w:sz w:val="22"/>
                <w:szCs w:val="22"/>
              </w:rPr>
            </w:pPr>
            <w:r w:rsidRPr="00C50097">
              <w:rPr>
                <w:rFonts w:ascii="Arial CYR" w:hAnsi="Arial CYR" w:cs="Arial CYR"/>
                <w:sz w:val="22"/>
                <w:szCs w:val="22"/>
              </w:rPr>
              <w:t> </w:t>
            </w:r>
          </w:p>
        </w:tc>
        <w:tc>
          <w:tcPr>
            <w:tcW w:w="2656" w:type="dxa"/>
            <w:tcBorders>
              <w:top w:val="nil"/>
              <w:left w:val="nil"/>
              <w:bottom w:val="single" w:sz="4" w:space="0" w:color="auto"/>
              <w:right w:val="single" w:sz="4" w:space="0" w:color="auto"/>
            </w:tcBorders>
            <w:shd w:val="clear" w:color="auto" w:fill="auto"/>
            <w:noWrap/>
            <w:vAlign w:val="bottom"/>
          </w:tcPr>
          <w:p w14:paraId="4BA8DE9A" w14:textId="77777777" w:rsidR="000C4165" w:rsidRPr="00C50097" w:rsidRDefault="000C4165" w:rsidP="000C4165">
            <w:pPr>
              <w:jc w:val="center"/>
              <w:rPr>
                <w:rFonts w:ascii="Arial CYR" w:hAnsi="Arial CYR" w:cs="Arial CYR"/>
                <w:sz w:val="22"/>
                <w:szCs w:val="22"/>
              </w:rPr>
            </w:pPr>
            <w:r w:rsidRPr="00C50097">
              <w:rPr>
                <w:rFonts w:ascii="Arial CYR" w:hAnsi="Arial CYR" w:cs="Arial CYR"/>
                <w:sz w:val="22"/>
                <w:szCs w:val="22"/>
              </w:rPr>
              <w:t> </w:t>
            </w:r>
          </w:p>
        </w:tc>
        <w:tc>
          <w:tcPr>
            <w:tcW w:w="1295" w:type="dxa"/>
            <w:tcBorders>
              <w:top w:val="nil"/>
              <w:left w:val="nil"/>
              <w:bottom w:val="single" w:sz="4" w:space="0" w:color="auto"/>
              <w:right w:val="single" w:sz="4" w:space="0" w:color="auto"/>
            </w:tcBorders>
            <w:shd w:val="clear" w:color="auto" w:fill="auto"/>
            <w:noWrap/>
            <w:vAlign w:val="bottom"/>
          </w:tcPr>
          <w:p w14:paraId="2870AA6A" w14:textId="77777777" w:rsidR="000C4165" w:rsidRPr="00C50097" w:rsidRDefault="000C4165" w:rsidP="000C4165">
            <w:pPr>
              <w:jc w:val="center"/>
              <w:rPr>
                <w:rFonts w:ascii="Arial CYR" w:hAnsi="Arial CYR" w:cs="Arial CYR"/>
                <w:sz w:val="22"/>
                <w:szCs w:val="22"/>
              </w:rPr>
            </w:pPr>
            <w:r w:rsidRPr="00C50097">
              <w:rPr>
                <w:rFonts w:ascii="Arial CYR" w:hAnsi="Arial CYR" w:cs="Arial CYR"/>
                <w:sz w:val="22"/>
                <w:szCs w:val="22"/>
              </w:rPr>
              <w:t> </w:t>
            </w:r>
          </w:p>
        </w:tc>
        <w:tc>
          <w:tcPr>
            <w:tcW w:w="2479" w:type="dxa"/>
            <w:gridSpan w:val="2"/>
            <w:tcBorders>
              <w:top w:val="single" w:sz="4" w:space="0" w:color="auto"/>
              <w:left w:val="nil"/>
              <w:bottom w:val="single" w:sz="4" w:space="0" w:color="auto"/>
              <w:right w:val="single" w:sz="4" w:space="0" w:color="auto"/>
            </w:tcBorders>
            <w:shd w:val="clear" w:color="auto" w:fill="auto"/>
            <w:noWrap/>
            <w:vAlign w:val="bottom"/>
          </w:tcPr>
          <w:p w14:paraId="054670A4" w14:textId="77777777" w:rsidR="000C4165" w:rsidRPr="00C50097" w:rsidRDefault="000C4165" w:rsidP="000C4165">
            <w:pPr>
              <w:jc w:val="center"/>
              <w:rPr>
                <w:rFonts w:ascii="Arial CYR" w:hAnsi="Arial CYR" w:cs="Arial CYR"/>
                <w:sz w:val="22"/>
                <w:szCs w:val="22"/>
              </w:rPr>
            </w:pPr>
            <w:r w:rsidRPr="00C50097">
              <w:rPr>
                <w:rFonts w:ascii="Arial CYR" w:hAnsi="Arial CYR" w:cs="Arial CYR"/>
                <w:sz w:val="22"/>
                <w:szCs w:val="22"/>
              </w:rPr>
              <w:t> </w:t>
            </w:r>
          </w:p>
        </w:tc>
        <w:tc>
          <w:tcPr>
            <w:tcW w:w="2179" w:type="dxa"/>
            <w:gridSpan w:val="3"/>
            <w:tcBorders>
              <w:top w:val="nil"/>
              <w:left w:val="nil"/>
              <w:bottom w:val="single" w:sz="4" w:space="0" w:color="auto"/>
              <w:right w:val="single" w:sz="4" w:space="0" w:color="auto"/>
            </w:tcBorders>
            <w:shd w:val="clear" w:color="auto" w:fill="auto"/>
            <w:noWrap/>
            <w:vAlign w:val="bottom"/>
          </w:tcPr>
          <w:p w14:paraId="7A5BE5AB" w14:textId="77777777" w:rsidR="000C4165" w:rsidRPr="00C50097" w:rsidRDefault="000C4165" w:rsidP="000C4165">
            <w:pPr>
              <w:jc w:val="center"/>
              <w:rPr>
                <w:rFonts w:ascii="Arial CYR" w:hAnsi="Arial CYR" w:cs="Arial CYR"/>
                <w:sz w:val="22"/>
                <w:szCs w:val="22"/>
              </w:rPr>
            </w:pPr>
            <w:r w:rsidRPr="00C50097">
              <w:rPr>
                <w:rFonts w:ascii="Arial CYR" w:hAnsi="Arial CYR" w:cs="Arial CYR"/>
                <w:sz w:val="22"/>
                <w:szCs w:val="22"/>
              </w:rPr>
              <w:t> </w:t>
            </w:r>
          </w:p>
        </w:tc>
      </w:tr>
      <w:tr w:rsidR="000C4165" w:rsidRPr="00C50097" w14:paraId="358AD7E0" w14:textId="77777777" w:rsidTr="000C4165">
        <w:trPr>
          <w:trHeight w:val="255"/>
        </w:trPr>
        <w:tc>
          <w:tcPr>
            <w:tcW w:w="2120" w:type="dxa"/>
            <w:gridSpan w:val="2"/>
            <w:tcBorders>
              <w:top w:val="single" w:sz="4" w:space="0" w:color="auto"/>
              <w:left w:val="single" w:sz="8" w:space="0" w:color="auto"/>
              <w:bottom w:val="single" w:sz="4" w:space="0" w:color="auto"/>
              <w:right w:val="single" w:sz="4" w:space="0" w:color="auto"/>
            </w:tcBorders>
            <w:shd w:val="clear" w:color="auto" w:fill="auto"/>
            <w:noWrap/>
            <w:vAlign w:val="bottom"/>
          </w:tcPr>
          <w:p w14:paraId="7710E661" w14:textId="77777777" w:rsidR="000C4165" w:rsidRPr="00C50097" w:rsidRDefault="000C4165" w:rsidP="000C4165">
            <w:pPr>
              <w:jc w:val="center"/>
              <w:rPr>
                <w:rFonts w:ascii="Arial CYR" w:hAnsi="Arial CYR" w:cs="Arial CYR"/>
                <w:sz w:val="22"/>
                <w:szCs w:val="22"/>
              </w:rPr>
            </w:pPr>
            <w:r w:rsidRPr="00C50097">
              <w:rPr>
                <w:rFonts w:ascii="Arial CYR" w:hAnsi="Arial CYR" w:cs="Arial CYR"/>
                <w:sz w:val="22"/>
                <w:szCs w:val="22"/>
              </w:rPr>
              <w:t> </w:t>
            </w:r>
          </w:p>
        </w:tc>
        <w:tc>
          <w:tcPr>
            <w:tcW w:w="2132" w:type="dxa"/>
            <w:tcBorders>
              <w:top w:val="nil"/>
              <w:left w:val="nil"/>
              <w:bottom w:val="single" w:sz="4" w:space="0" w:color="auto"/>
              <w:right w:val="single" w:sz="4" w:space="0" w:color="auto"/>
            </w:tcBorders>
            <w:shd w:val="clear" w:color="auto" w:fill="auto"/>
            <w:noWrap/>
            <w:vAlign w:val="bottom"/>
          </w:tcPr>
          <w:p w14:paraId="5E630F92" w14:textId="77777777" w:rsidR="000C4165" w:rsidRPr="00C50097" w:rsidRDefault="000C4165" w:rsidP="000C4165">
            <w:pPr>
              <w:jc w:val="center"/>
              <w:rPr>
                <w:rFonts w:ascii="Arial CYR" w:hAnsi="Arial CYR" w:cs="Arial CYR"/>
                <w:sz w:val="22"/>
                <w:szCs w:val="22"/>
              </w:rPr>
            </w:pPr>
            <w:r w:rsidRPr="00C50097">
              <w:rPr>
                <w:rFonts w:ascii="Arial CYR" w:hAnsi="Arial CYR" w:cs="Arial CYR"/>
                <w:sz w:val="22"/>
                <w:szCs w:val="22"/>
              </w:rPr>
              <w:t> </w:t>
            </w:r>
          </w:p>
        </w:tc>
        <w:tc>
          <w:tcPr>
            <w:tcW w:w="2541" w:type="dxa"/>
            <w:tcBorders>
              <w:top w:val="nil"/>
              <w:left w:val="nil"/>
              <w:bottom w:val="single" w:sz="4" w:space="0" w:color="auto"/>
              <w:right w:val="single" w:sz="4" w:space="0" w:color="auto"/>
            </w:tcBorders>
            <w:shd w:val="clear" w:color="auto" w:fill="auto"/>
            <w:noWrap/>
            <w:vAlign w:val="bottom"/>
          </w:tcPr>
          <w:p w14:paraId="19594974" w14:textId="77777777" w:rsidR="000C4165" w:rsidRPr="00C50097" w:rsidRDefault="000C4165" w:rsidP="000C4165">
            <w:pPr>
              <w:jc w:val="center"/>
              <w:rPr>
                <w:rFonts w:ascii="Arial CYR" w:hAnsi="Arial CYR" w:cs="Arial CYR"/>
                <w:sz w:val="22"/>
                <w:szCs w:val="22"/>
              </w:rPr>
            </w:pPr>
            <w:r w:rsidRPr="00C50097">
              <w:rPr>
                <w:rFonts w:ascii="Arial CYR" w:hAnsi="Arial CYR" w:cs="Arial CYR"/>
                <w:sz w:val="22"/>
                <w:szCs w:val="22"/>
              </w:rPr>
              <w:t> </w:t>
            </w:r>
          </w:p>
        </w:tc>
        <w:tc>
          <w:tcPr>
            <w:tcW w:w="2656" w:type="dxa"/>
            <w:tcBorders>
              <w:top w:val="nil"/>
              <w:left w:val="nil"/>
              <w:bottom w:val="single" w:sz="4" w:space="0" w:color="auto"/>
              <w:right w:val="single" w:sz="4" w:space="0" w:color="auto"/>
            </w:tcBorders>
            <w:shd w:val="clear" w:color="auto" w:fill="auto"/>
            <w:noWrap/>
            <w:vAlign w:val="bottom"/>
          </w:tcPr>
          <w:p w14:paraId="1163B2D2" w14:textId="77777777" w:rsidR="000C4165" w:rsidRPr="00C50097" w:rsidRDefault="000C4165" w:rsidP="000C4165">
            <w:pPr>
              <w:jc w:val="center"/>
              <w:rPr>
                <w:rFonts w:ascii="Arial CYR" w:hAnsi="Arial CYR" w:cs="Arial CYR"/>
                <w:sz w:val="22"/>
                <w:szCs w:val="22"/>
              </w:rPr>
            </w:pPr>
            <w:r w:rsidRPr="00C50097">
              <w:rPr>
                <w:rFonts w:ascii="Arial CYR" w:hAnsi="Arial CYR" w:cs="Arial CYR"/>
                <w:sz w:val="22"/>
                <w:szCs w:val="22"/>
              </w:rPr>
              <w:t> </w:t>
            </w:r>
          </w:p>
        </w:tc>
        <w:tc>
          <w:tcPr>
            <w:tcW w:w="1295" w:type="dxa"/>
            <w:tcBorders>
              <w:top w:val="nil"/>
              <w:left w:val="nil"/>
              <w:bottom w:val="single" w:sz="4" w:space="0" w:color="auto"/>
              <w:right w:val="single" w:sz="4" w:space="0" w:color="auto"/>
            </w:tcBorders>
            <w:shd w:val="clear" w:color="auto" w:fill="auto"/>
            <w:noWrap/>
            <w:vAlign w:val="bottom"/>
          </w:tcPr>
          <w:p w14:paraId="38CFE74C" w14:textId="77777777" w:rsidR="000C4165" w:rsidRPr="00C50097" w:rsidRDefault="000C4165" w:rsidP="000C4165">
            <w:pPr>
              <w:ind w:hanging="391"/>
              <w:jc w:val="center"/>
              <w:rPr>
                <w:rFonts w:ascii="Arial CYR" w:hAnsi="Arial CYR" w:cs="Arial CYR"/>
                <w:sz w:val="22"/>
                <w:szCs w:val="22"/>
              </w:rPr>
            </w:pPr>
            <w:r w:rsidRPr="00C50097">
              <w:rPr>
                <w:rFonts w:ascii="Arial CYR" w:hAnsi="Arial CYR" w:cs="Arial CYR"/>
                <w:sz w:val="22"/>
                <w:szCs w:val="22"/>
              </w:rPr>
              <w:t> </w:t>
            </w:r>
          </w:p>
        </w:tc>
        <w:tc>
          <w:tcPr>
            <w:tcW w:w="2479" w:type="dxa"/>
            <w:gridSpan w:val="2"/>
            <w:tcBorders>
              <w:top w:val="single" w:sz="4" w:space="0" w:color="auto"/>
              <w:left w:val="nil"/>
              <w:bottom w:val="single" w:sz="4" w:space="0" w:color="auto"/>
              <w:right w:val="single" w:sz="4" w:space="0" w:color="auto"/>
            </w:tcBorders>
            <w:shd w:val="clear" w:color="auto" w:fill="auto"/>
            <w:noWrap/>
            <w:vAlign w:val="bottom"/>
          </w:tcPr>
          <w:p w14:paraId="1AE9339E" w14:textId="77777777" w:rsidR="000C4165" w:rsidRPr="00C50097" w:rsidRDefault="000C4165" w:rsidP="000C4165">
            <w:pPr>
              <w:jc w:val="center"/>
              <w:rPr>
                <w:rFonts w:ascii="Arial CYR" w:hAnsi="Arial CYR" w:cs="Arial CYR"/>
                <w:sz w:val="22"/>
                <w:szCs w:val="22"/>
              </w:rPr>
            </w:pPr>
            <w:r w:rsidRPr="00C50097">
              <w:rPr>
                <w:rFonts w:ascii="Arial CYR" w:hAnsi="Arial CYR" w:cs="Arial CYR"/>
                <w:sz w:val="22"/>
                <w:szCs w:val="22"/>
              </w:rPr>
              <w:t> </w:t>
            </w:r>
          </w:p>
        </w:tc>
        <w:tc>
          <w:tcPr>
            <w:tcW w:w="2179" w:type="dxa"/>
            <w:gridSpan w:val="3"/>
            <w:tcBorders>
              <w:top w:val="nil"/>
              <w:left w:val="nil"/>
              <w:bottom w:val="single" w:sz="4" w:space="0" w:color="auto"/>
              <w:right w:val="single" w:sz="4" w:space="0" w:color="auto"/>
            </w:tcBorders>
            <w:shd w:val="clear" w:color="auto" w:fill="auto"/>
            <w:noWrap/>
            <w:vAlign w:val="bottom"/>
          </w:tcPr>
          <w:p w14:paraId="7F6DE22D" w14:textId="77777777" w:rsidR="000C4165" w:rsidRPr="00C50097" w:rsidRDefault="000C4165" w:rsidP="000C4165">
            <w:pPr>
              <w:jc w:val="center"/>
              <w:rPr>
                <w:rFonts w:ascii="Arial CYR" w:hAnsi="Arial CYR" w:cs="Arial CYR"/>
                <w:sz w:val="22"/>
                <w:szCs w:val="22"/>
              </w:rPr>
            </w:pPr>
            <w:r w:rsidRPr="00C50097">
              <w:rPr>
                <w:rFonts w:ascii="Arial CYR" w:hAnsi="Arial CYR" w:cs="Arial CYR"/>
                <w:sz w:val="22"/>
                <w:szCs w:val="22"/>
              </w:rPr>
              <w:t> </w:t>
            </w:r>
          </w:p>
        </w:tc>
      </w:tr>
      <w:tr w:rsidR="000C4165" w:rsidRPr="00C50097" w14:paraId="57F432C4" w14:textId="77777777" w:rsidTr="000C4165">
        <w:trPr>
          <w:trHeight w:val="270"/>
        </w:trPr>
        <w:tc>
          <w:tcPr>
            <w:tcW w:w="2120" w:type="dxa"/>
            <w:gridSpan w:val="2"/>
            <w:tcBorders>
              <w:top w:val="single" w:sz="4" w:space="0" w:color="auto"/>
              <w:left w:val="single" w:sz="8" w:space="0" w:color="auto"/>
              <w:bottom w:val="single" w:sz="8" w:space="0" w:color="auto"/>
              <w:right w:val="single" w:sz="4" w:space="0" w:color="auto"/>
            </w:tcBorders>
            <w:shd w:val="clear" w:color="auto" w:fill="auto"/>
            <w:noWrap/>
            <w:vAlign w:val="bottom"/>
          </w:tcPr>
          <w:p w14:paraId="2A888C36" w14:textId="77777777" w:rsidR="000C4165" w:rsidRPr="00C50097" w:rsidRDefault="000C4165" w:rsidP="000C4165">
            <w:pPr>
              <w:jc w:val="center"/>
              <w:rPr>
                <w:rFonts w:ascii="Arial CYR" w:hAnsi="Arial CYR" w:cs="Arial CYR"/>
                <w:sz w:val="22"/>
                <w:szCs w:val="22"/>
              </w:rPr>
            </w:pPr>
            <w:r w:rsidRPr="00C50097">
              <w:rPr>
                <w:rFonts w:ascii="Arial CYR" w:hAnsi="Arial CYR" w:cs="Arial CYR"/>
                <w:sz w:val="22"/>
                <w:szCs w:val="22"/>
              </w:rPr>
              <w:t> </w:t>
            </w:r>
          </w:p>
        </w:tc>
        <w:tc>
          <w:tcPr>
            <w:tcW w:w="2132" w:type="dxa"/>
            <w:tcBorders>
              <w:top w:val="nil"/>
              <w:left w:val="nil"/>
              <w:bottom w:val="single" w:sz="8" w:space="0" w:color="auto"/>
              <w:right w:val="single" w:sz="4" w:space="0" w:color="auto"/>
            </w:tcBorders>
            <w:shd w:val="clear" w:color="auto" w:fill="auto"/>
            <w:noWrap/>
            <w:vAlign w:val="bottom"/>
          </w:tcPr>
          <w:p w14:paraId="5377B34E" w14:textId="77777777" w:rsidR="000C4165" w:rsidRPr="00C50097" w:rsidRDefault="000C4165" w:rsidP="000C4165">
            <w:pPr>
              <w:jc w:val="center"/>
              <w:rPr>
                <w:rFonts w:ascii="Arial CYR" w:hAnsi="Arial CYR" w:cs="Arial CYR"/>
                <w:sz w:val="22"/>
                <w:szCs w:val="22"/>
              </w:rPr>
            </w:pPr>
            <w:r w:rsidRPr="00C50097">
              <w:rPr>
                <w:rFonts w:ascii="Arial CYR" w:hAnsi="Arial CYR" w:cs="Arial CYR"/>
                <w:sz w:val="22"/>
                <w:szCs w:val="22"/>
              </w:rPr>
              <w:t> </w:t>
            </w:r>
          </w:p>
        </w:tc>
        <w:tc>
          <w:tcPr>
            <w:tcW w:w="2541" w:type="dxa"/>
            <w:tcBorders>
              <w:top w:val="nil"/>
              <w:left w:val="nil"/>
              <w:bottom w:val="single" w:sz="8" w:space="0" w:color="auto"/>
              <w:right w:val="single" w:sz="4" w:space="0" w:color="auto"/>
            </w:tcBorders>
            <w:shd w:val="clear" w:color="auto" w:fill="auto"/>
            <w:noWrap/>
            <w:vAlign w:val="bottom"/>
          </w:tcPr>
          <w:p w14:paraId="3226A050" w14:textId="77777777" w:rsidR="000C4165" w:rsidRPr="00C50097" w:rsidRDefault="000C4165" w:rsidP="000C4165">
            <w:pPr>
              <w:jc w:val="center"/>
              <w:rPr>
                <w:rFonts w:ascii="Arial CYR" w:hAnsi="Arial CYR" w:cs="Arial CYR"/>
                <w:sz w:val="22"/>
                <w:szCs w:val="22"/>
              </w:rPr>
            </w:pPr>
            <w:r w:rsidRPr="00C50097">
              <w:rPr>
                <w:rFonts w:ascii="Arial CYR" w:hAnsi="Arial CYR" w:cs="Arial CYR"/>
                <w:sz w:val="22"/>
                <w:szCs w:val="22"/>
              </w:rPr>
              <w:t> </w:t>
            </w:r>
          </w:p>
        </w:tc>
        <w:tc>
          <w:tcPr>
            <w:tcW w:w="2656" w:type="dxa"/>
            <w:tcBorders>
              <w:top w:val="nil"/>
              <w:left w:val="nil"/>
              <w:bottom w:val="single" w:sz="8" w:space="0" w:color="auto"/>
              <w:right w:val="single" w:sz="4" w:space="0" w:color="auto"/>
            </w:tcBorders>
            <w:shd w:val="clear" w:color="auto" w:fill="auto"/>
            <w:noWrap/>
            <w:vAlign w:val="bottom"/>
          </w:tcPr>
          <w:p w14:paraId="0EE0E2E6" w14:textId="77777777" w:rsidR="000C4165" w:rsidRPr="00C50097" w:rsidRDefault="000C4165" w:rsidP="000C4165">
            <w:pPr>
              <w:jc w:val="center"/>
              <w:rPr>
                <w:rFonts w:ascii="Arial CYR" w:hAnsi="Arial CYR" w:cs="Arial CYR"/>
                <w:sz w:val="22"/>
                <w:szCs w:val="22"/>
              </w:rPr>
            </w:pPr>
            <w:r w:rsidRPr="00C50097">
              <w:rPr>
                <w:rFonts w:ascii="Arial CYR" w:hAnsi="Arial CYR" w:cs="Arial CYR"/>
                <w:sz w:val="22"/>
                <w:szCs w:val="22"/>
              </w:rPr>
              <w:t> </w:t>
            </w:r>
          </w:p>
        </w:tc>
        <w:tc>
          <w:tcPr>
            <w:tcW w:w="1295" w:type="dxa"/>
            <w:tcBorders>
              <w:top w:val="nil"/>
              <w:left w:val="nil"/>
              <w:bottom w:val="single" w:sz="8" w:space="0" w:color="auto"/>
              <w:right w:val="single" w:sz="4" w:space="0" w:color="auto"/>
            </w:tcBorders>
            <w:shd w:val="clear" w:color="auto" w:fill="auto"/>
            <w:noWrap/>
            <w:vAlign w:val="bottom"/>
          </w:tcPr>
          <w:p w14:paraId="646D501E" w14:textId="77777777" w:rsidR="000C4165" w:rsidRPr="00C50097" w:rsidRDefault="000C4165" w:rsidP="000C4165">
            <w:pPr>
              <w:jc w:val="center"/>
              <w:rPr>
                <w:rFonts w:ascii="Arial CYR" w:hAnsi="Arial CYR" w:cs="Arial CYR"/>
                <w:sz w:val="22"/>
                <w:szCs w:val="22"/>
              </w:rPr>
            </w:pPr>
            <w:r w:rsidRPr="00C50097">
              <w:rPr>
                <w:rFonts w:ascii="Arial CYR" w:hAnsi="Arial CYR" w:cs="Arial CYR"/>
                <w:sz w:val="22"/>
                <w:szCs w:val="22"/>
              </w:rPr>
              <w:t> </w:t>
            </w:r>
          </w:p>
        </w:tc>
        <w:tc>
          <w:tcPr>
            <w:tcW w:w="2479" w:type="dxa"/>
            <w:gridSpan w:val="2"/>
            <w:tcBorders>
              <w:top w:val="single" w:sz="4" w:space="0" w:color="auto"/>
              <w:left w:val="nil"/>
              <w:bottom w:val="single" w:sz="8" w:space="0" w:color="auto"/>
              <w:right w:val="single" w:sz="4" w:space="0" w:color="auto"/>
            </w:tcBorders>
            <w:shd w:val="clear" w:color="auto" w:fill="auto"/>
            <w:noWrap/>
            <w:vAlign w:val="bottom"/>
          </w:tcPr>
          <w:p w14:paraId="50A78270" w14:textId="77777777" w:rsidR="000C4165" w:rsidRPr="00C50097" w:rsidRDefault="000C4165" w:rsidP="000C4165">
            <w:pPr>
              <w:jc w:val="center"/>
              <w:rPr>
                <w:rFonts w:ascii="Arial CYR" w:hAnsi="Arial CYR" w:cs="Arial CYR"/>
                <w:sz w:val="22"/>
                <w:szCs w:val="22"/>
              </w:rPr>
            </w:pPr>
            <w:r w:rsidRPr="00C50097">
              <w:rPr>
                <w:rFonts w:ascii="Arial CYR" w:hAnsi="Arial CYR" w:cs="Arial CYR"/>
                <w:sz w:val="22"/>
                <w:szCs w:val="22"/>
              </w:rPr>
              <w:t> </w:t>
            </w:r>
          </w:p>
        </w:tc>
        <w:tc>
          <w:tcPr>
            <w:tcW w:w="2179" w:type="dxa"/>
            <w:gridSpan w:val="3"/>
            <w:tcBorders>
              <w:top w:val="nil"/>
              <w:left w:val="nil"/>
              <w:bottom w:val="single" w:sz="8" w:space="0" w:color="auto"/>
              <w:right w:val="single" w:sz="4" w:space="0" w:color="auto"/>
            </w:tcBorders>
            <w:shd w:val="clear" w:color="auto" w:fill="auto"/>
            <w:noWrap/>
            <w:vAlign w:val="bottom"/>
          </w:tcPr>
          <w:p w14:paraId="4543DFF9" w14:textId="77777777" w:rsidR="000C4165" w:rsidRPr="00C50097" w:rsidRDefault="000C4165" w:rsidP="000C4165">
            <w:pPr>
              <w:jc w:val="center"/>
              <w:rPr>
                <w:rFonts w:ascii="Arial CYR" w:hAnsi="Arial CYR" w:cs="Arial CYR"/>
                <w:sz w:val="22"/>
                <w:szCs w:val="22"/>
              </w:rPr>
            </w:pPr>
            <w:r w:rsidRPr="00C50097">
              <w:rPr>
                <w:rFonts w:ascii="Arial CYR" w:hAnsi="Arial CYR" w:cs="Arial CYR"/>
                <w:sz w:val="22"/>
                <w:szCs w:val="22"/>
              </w:rPr>
              <w:t> </w:t>
            </w:r>
          </w:p>
        </w:tc>
      </w:tr>
    </w:tbl>
    <w:p w14:paraId="4E4C64D7" w14:textId="56FD6F9D" w:rsidR="000C4165" w:rsidRPr="00C50097" w:rsidRDefault="00DE7720" w:rsidP="000C4165">
      <w:pPr>
        <w:jc w:val="right"/>
        <w:rPr>
          <w:snapToGrid w:val="0"/>
          <w:sz w:val="22"/>
          <w:szCs w:val="22"/>
        </w:rPr>
      </w:pPr>
      <w:r w:rsidRPr="00C50097">
        <w:rPr>
          <w:snapToGrid w:val="0"/>
          <w:sz w:val="22"/>
          <w:szCs w:val="22"/>
        </w:rPr>
        <w:t>№ ____от _______20</w:t>
      </w:r>
      <w:r w:rsidR="00270853" w:rsidRPr="00C50097">
        <w:rPr>
          <w:snapToGrid w:val="0"/>
          <w:sz w:val="22"/>
          <w:szCs w:val="22"/>
        </w:rPr>
        <w:t>2</w:t>
      </w:r>
      <w:r w:rsidR="00F375EF" w:rsidRPr="00C50097">
        <w:rPr>
          <w:snapToGrid w:val="0"/>
          <w:sz w:val="22"/>
          <w:szCs w:val="22"/>
        </w:rPr>
        <w:t>__</w:t>
      </w:r>
      <w:r w:rsidRPr="00C50097">
        <w:rPr>
          <w:snapToGrid w:val="0"/>
          <w:sz w:val="22"/>
          <w:szCs w:val="22"/>
        </w:rPr>
        <w:t xml:space="preserve"> г.</w:t>
      </w:r>
    </w:p>
    <w:p w14:paraId="63C56B90" w14:textId="77777777" w:rsidR="000C4165" w:rsidRPr="00C50097" w:rsidRDefault="000C4165" w:rsidP="000C4165">
      <w:pPr>
        <w:spacing w:line="360" w:lineRule="auto"/>
        <w:jc w:val="both"/>
        <w:rPr>
          <w:snapToGrid w:val="0"/>
          <w:sz w:val="22"/>
          <w:szCs w:val="22"/>
        </w:rPr>
      </w:pPr>
    </w:p>
    <w:p w14:paraId="27BC5CE3" w14:textId="77777777" w:rsidR="000C4165" w:rsidRPr="00C50097" w:rsidRDefault="000C4165" w:rsidP="000C4165">
      <w:pPr>
        <w:spacing w:line="360" w:lineRule="auto"/>
        <w:jc w:val="both"/>
        <w:rPr>
          <w:snapToGrid w:val="0"/>
          <w:sz w:val="22"/>
          <w:szCs w:val="22"/>
        </w:rPr>
      </w:pPr>
    </w:p>
    <w:p w14:paraId="004447B0" w14:textId="77777777" w:rsidR="000C4165" w:rsidRPr="00C50097" w:rsidRDefault="000C4165" w:rsidP="000C4165">
      <w:pPr>
        <w:spacing w:line="360" w:lineRule="auto"/>
        <w:jc w:val="both"/>
        <w:rPr>
          <w:snapToGrid w:val="0"/>
          <w:sz w:val="22"/>
          <w:szCs w:val="22"/>
        </w:rPr>
      </w:pPr>
    </w:p>
    <w:p w14:paraId="567EC888" w14:textId="77777777" w:rsidR="001B6900" w:rsidRPr="00C50097" w:rsidRDefault="001B6900" w:rsidP="001B6900">
      <w:pPr>
        <w:adjustRightInd w:val="0"/>
        <w:jc w:val="center"/>
        <w:rPr>
          <w:b/>
          <w:sz w:val="22"/>
          <w:szCs w:val="22"/>
        </w:rPr>
      </w:pPr>
      <w:r w:rsidRPr="00C50097">
        <w:rPr>
          <w:b/>
          <w:sz w:val="22"/>
          <w:szCs w:val="22"/>
        </w:rPr>
        <w:t>Форму утверждаем:</w:t>
      </w:r>
    </w:p>
    <w:p w14:paraId="58DFFFF1" w14:textId="77777777" w:rsidR="001B6900" w:rsidRPr="00C50097" w:rsidRDefault="001B6900" w:rsidP="001B6900">
      <w:pPr>
        <w:adjustRightInd w:val="0"/>
        <w:rPr>
          <w:sz w:val="22"/>
          <w:szCs w:val="22"/>
        </w:rPr>
      </w:pPr>
    </w:p>
    <w:tbl>
      <w:tblPr>
        <w:tblW w:w="0" w:type="auto"/>
        <w:tblLook w:val="04A0" w:firstRow="1" w:lastRow="0" w:firstColumn="1" w:lastColumn="0" w:noHBand="0" w:noVBand="1"/>
      </w:tblPr>
      <w:tblGrid>
        <w:gridCol w:w="7251"/>
        <w:gridCol w:w="7319"/>
      </w:tblGrid>
      <w:tr w:rsidR="001B6900" w:rsidRPr="00C50097" w14:paraId="0DF215C8" w14:textId="77777777" w:rsidTr="006D4EAA">
        <w:tc>
          <w:tcPr>
            <w:tcW w:w="7393" w:type="dxa"/>
          </w:tcPr>
          <w:p w14:paraId="246AB66A" w14:textId="77777777" w:rsidR="001B6900" w:rsidRPr="00C50097" w:rsidRDefault="001B6900" w:rsidP="006D4EAA">
            <w:pPr>
              <w:adjustRightInd w:val="0"/>
              <w:rPr>
                <w:sz w:val="22"/>
                <w:szCs w:val="22"/>
              </w:rPr>
            </w:pPr>
            <w:r w:rsidRPr="00C50097">
              <w:rPr>
                <w:b/>
                <w:sz w:val="22"/>
                <w:szCs w:val="22"/>
              </w:rPr>
              <w:t>Подрядчик</w:t>
            </w:r>
            <w:r w:rsidRPr="00C50097">
              <w:rPr>
                <w:sz w:val="22"/>
                <w:szCs w:val="22"/>
              </w:rPr>
              <w:t xml:space="preserve"> </w:t>
            </w:r>
          </w:p>
          <w:p w14:paraId="2CE4CFA2" w14:textId="77777777" w:rsidR="001B6900" w:rsidRPr="00C50097" w:rsidRDefault="001B6900" w:rsidP="006D4EAA">
            <w:pPr>
              <w:adjustRightInd w:val="0"/>
              <w:rPr>
                <w:rFonts w:ascii="TimesNewRomanPSMT" w:hAnsi="TimesNewRomanPSMT" w:cs="TimesNewRomanPSMT"/>
                <w:sz w:val="22"/>
                <w:szCs w:val="22"/>
              </w:rPr>
            </w:pPr>
          </w:p>
          <w:p w14:paraId="60FE4C7F" w14:textId="77777777" w:rsidR="001B6900" w:rsidRPr="00C50097" w:rsidRDefault="001B6900" w:rsidP="006D4EAA">
            <w:pPr>
              <w:adjustRightInd w:val="0"/>
              <w:rPr>
                <w:rFonts w:ascii="TimesNewRomanPSMT" w:hAnsi="TimesNewRomanPSMT" w:cs="TimesNewRomanPSMT"/>
                <w:sz w:val="22"/>
                <w:szCs w:val="22"/>
              </w:rPr>
            </w:pPr>
            <w:r w:rsidRPr="00C50097">
              <w:rPr>
                <w:rFonts w:ascii="TimesNewRomanPSMT" w:hAnsi="TimesNewRomanPSMT" w:cs="TimesNewRomanPSMT"/>
                <w:sz w:val="22"/>
                <w:szCs w:val="22"/>
              </w:rPr>
              <w:t>________________________/______________________/</w:t>
            </w:r>
          </w:p>
        </w:tc>
        <w:tc>
          <w:tcPr>
            <w:tcW w:w="7393" w:type="dxa"/>
          </w:tcPr>
          <w:p w14:paraId="16C98B64" w14:textId="77777777" w:rsidR="001B6900" w:rsidRPr="00C50097" w:rsidRDefault="001B6900" w:rsidP="006D4EAA">
            <w:pPr>
              <w:adjustRightInd w:val="0"/>
              <w:rPr>
                <w:b/>
                <w:sz w:val="22"/>
                <w:szCs w:val="22"/>
              </w:rPr>
            </w:pPr>
            <w:r w:rsidRPr="00C50097">
              <w:rPr>
                <w:b/>
                <w:sz w:val="22"/>
                <w:szCs w:val="22"/>
              </w:rPr>
              <w:t>Заказчик</w:t>
            </w:r>
          </w:p>
          <w:p w14:paraId="4CF53A58" w14:textId="77777777" w:rsidR="001B6900" w:rsidRPr="00C50097" w:rsidRDefault="001B6900" w:rsidP="006D4EAA">
            <w:pPr>
              <w:adjustRightInd w:val="0"/>
              <w:rPr>
                <w:sz w:val="22"/>
                <w:szCs w:val="22"/>
              </w:rPr>
            </w:pPr>
          </w:p>
          <w:p w14:paraId="76CC1297" w14:textId="77777777" w:rsidR="001B6900" w:rsidRPr="00C50097" w:rsidRDefault="001B6900" w:rsidP="006D4EAA">
            <w:pPr>
              <w:adjustRightInd w:val="0"/>
              <w:rPr>
                <w:rFonts w:ascii="TimesNewRomanPSMT" w:hAnsi="TimesNewRomanPSMT" w:cs="TimesNewRomanPSMT"/>
                <w:sz w:val="22"/>
                <w:szCs w:val="22"/>
              </w:rPr>
            </w:pPr>
            <w:r w:rsidRPr="00C50097">
              <w:rPr>
                <w:sz w:val="22"/>
                <w:szCs w:val="22"/>
              </w:rPr>
              <w:t>_________________________/________________________/</w:t>
            </w:r>
          </w:p>
        </w:tc>
      </w:tr>
    </w:tbl>
    <w:p w14:paraId="1B3A54ED" w14:textId="77777777" w:rsidR="000C4165" w:rsidRPr="00C50097" w:rsidRDefault="000C4165" w:rsidP="00FF451F">
      <w:pPr>
        <w:jc w:val="both"/>
        <w:rPr>
          <w:sz w:val="22"/>
          <w:szCs w:val="22"/>
        </w:rPr>
      </w:pPr>
    </w:p>
    <w:p w14:paraId="27D8D593" w14:textId="77777777" w:rsidR="000C4165" w:rsidRPr="00C50097" w:rsidRDefault="000C4165" w:rsidP="00FF451F">
      <w:pPr>
        <w:jc w:val="both"/>
        <w:rPr>
          <w:sz w:val="22"/>
          <w:szCs w:val="22"/>
        </w:rPr>
      </w:pPr>
    </w:p>
    <w:p w14:paraId="44863B33" w14:textId="77777777" w:rsidR="000C4165" w:rsidRPr="00C50097" w:rsidRDefault="000C4165" w:rsidP="00FF451F">
      <w:pPr>
        <w:jc w:val="both"/>
        <w:rPr>
          <w:sz w:val="22"/>
          <w:szCs w:val="22"/>
        </w:rPr>
        <w:sectPr w:rsidR="000C4165" w:rsidRPr="00C50097" w:rsidSect="0085692D">
          <w:pgSz w:w="16838" w:h="11906" w:orient="landscape"/>
          <w:pgMar w:top="851" w:right="1134" w:bottom="851" w:left="1134" w:header="709" w:footer="709" w:gutter="0"/>
          <w:cols w:space="708"/>
          <w:docGrid w:linePitch="360"/>
        </w:sectPr>
      </w:pPr>
    </w:p>
    <w:p w14:paraId="6C99E259" w14:textId="59FDD4C4" w:rsidR="000C4165" w:rsidRPr="00C50097" w:rsidRDefault="000C4165" w:rsidP="000C4165">
      <w:pPr>
        <w:jc w:val="right"/>
        <w:rPr>
          <w:snapToGrid w:val="0"/>
          <w:sz w:val="22"/>
          <w:szCs w:val="22"/>
        </w:rPr>
      </w:pPr>
      <w:r w:rsidRPr="00C50097">
        <w:rPr>
          <w:snapToGrid w:val="0"/>
          <w:sz w:val="22"/>
          <w:szCs w:val="22"/>
        </w:rPr>
        <w:t xml:space="preserve">Приложение № </w:t>
      </w:r>
      <w:r w:rsidR="008F0CF3">
        <w:rPr>
          <w:snapToGrid w:val="0"/>
          <w:sz w:val="22"/>
          <w:szCs w:val="22"/>
        </w:rPr>
        <w:t>3</w:t>
      </w:r>
    </w:p>
    <w:p w14:paraId="668D73D4" w14:textId="77777777" w:rsidR="000C4165" w:rsidRPr="00C50097" w:rsidRDefault="000C4165" w:rsidP="000C4165">
      <w:pPr>
        <w:jc w:val="right"/>
        <w:rPr>
          <w:snapToGrid w:val="0"/>
          <w:sz w:val="22"/>
          <w:szCs w:val="22"/>
        </w:rPr>
      </w:pPr>
      <w:r w:rsidRPr="00C50097">
        <w:rPr>
          <w:snapToGrid w:val="0"/>
          <w:sz w:val="22"/>
          <w:szCs w:val="22"/>
        </w:rPr>
        <w:t>к договору подряда</w:t>
      </w:r>
    </w:p>
    <w:p w14:paraId="5BA183D3" w14:textId="5A7AF83E" w:rsidR="000C4165" w:rsidRPr="00C50097" w:rsidRDefault="00270853" w:rsidP="000C4165">
      <w:pPr>
        <w:jc w:val="right"/>
        <w:rPr>
          <w:sz w:val="22"/>
          <w:szCs w:val="22"/>
        </w:rPr>
      </w:pPr>
      <w:r w:rsidRPr="00C50097">
        <w:rPr>
          <w:snapToGrid w:val="0"/>
          <w:sz w:val="22"/>
          <w:szCs w:val="22"/>
        </w:rPr>
        <w:t>№ ____от _______202</w:t>
      </w:r>
      <w:r w:rsidR="00F375EF" w:rsidRPr="00C50097">
        <w:rPr>
          <w:snapToGrid w:val="0"/>
          <w:sz w:val="22"/>
          <w:szCs w:val="22"/>
        </w:rPr>
        <w:t>__</w:t>
      </w:r>
      <w:r w:rsidR="000C4165" w:rsidRPr="00C50097">
        <w:rPr>
          <w:snapToGrid w:val="0"/>
          <w:sz w:val="22"/>
          <w:szCs w:val="22"/>
        </w:rPr>
        <w:t xml:space="preserve"> г.</w:t>
      </w:r>
    </w:p>
    <w:p w14:paraId="5E4B2080" w14:textId="77777777" w:rsidR="000C4165" w:rsidRPr="00C50097" w:rsidRDefault="000C4165" w:rsidP="000C4165">
      <w:pPr>
        <w:rPr>
          <w:b/>
          <w:sz w:val="22"/>
          <w:szCs w:val="22"/>
        </w:rPr>
      </w:pPr>
      <w:r w:rsidRPr="00C50097">
        <w:rPr>
          <w:b/>
          <w:sz w:val="22"/>
          <w:szCs w:val="22"/>
        </w:rPr>
        <w:t>ФОРМА</w:t>
      </w:r>
    </w:p>
    <w:p w14:paraId="032AA918" w14:textId="77777777" w:rsidR="000C4165" w:rsidRPr="00C50097" w:rsidRDefault="000C4165" w:rsidP="000C4165">
      <w:pPr>
        <w:jc w:val="center"/>
        <w:rPr>
          <w:b/>
          <w:sz w:val="22"/>
          <w:szCs w:val="22"/>
        </w:rPr>
      </w:pPr>
    </w:p>
    <w:p w14:paraId="16A5A1FD" w14:textId="77777777" w:rsidR="000C4165" w:rsidRPr="00C50097" w:rsidRDefault="000C4165" w:rsidP="000C4165">
      <w:pPr>
        <w:jc w:val="center"/>
        <w:rPr>
          <w:b/>
          <w:sz w:val="22"/>
          <w:szCs w:val="22"/>
        </w:rPr>
      </w:pPr>
      <w:r w:rsidRPr="00C50097">
        <w:rPr>
          <w:b/>
          <w:sz w:val="22"/>
          <w:szCs w:val="22"/>
        </w:rPr>
        <w:t>А К Т</w:t>
      </w:r>
    </w:p>
    <w:p w14:paraId="6B441717" w14:textId="77777777" w:rsidR="000C4165" w:rsidRPr="00C50097" w:rsidRDefault="000C4165" w:rsidP="000C4165">
      <w:pPr>
        <w:jc w:val="center"/>
        <w:rPr>
          <w:b/>
          <w:sz w:val="22"/>
          <w:szCs w:val="22"/>
        </w:rPr>
      </w:pPr>
      <w:r w:rsidRPr="00C50097">
        <w:rPr>
          <w:b/>
          <w:sz w:val="22"/>
          <w:szCs w:val="22"/>
        </w:rPr>
        <w:t>приема-передачи выполненных работ</w:t>
      </w:r>
    </w:p>
    <w:p w14:paraId="2E36B655" w14:textId="63D71CF0" w:rsidR="000C4165" w:rsidRPr="00C50097" w:rsidRDefault="000C4165" w:rsidP="000C4165">
      <w:pPr>
        <w:jc w:val="center"/>
        <w:rPr>
          <w:sz w:val="22"/>
          <w:szCs w:val="22"/>
        </w:rPr>
      </w:pPr>
      <w:r w:rsidRPr="00C50097">
        <w:rPr>
          <w:b/>
          <w:sz w:val="22"/>
          <w:szCs w:val="22"/>
        </w:rPr>
        <w:t>от «___»_________20</w:t>
      </w:r>
      <w:r w:rsidR="00FD41E6" w:rsidRPr="00C50097">
        <w:rPr>
          <w:b/>
          <w:sz w:val="22"/>
          <w:szCs w:val="22"/>
        </w:rPr>
        <w:t>2</w:t>
      </w:r>
      <w:r w:rsidRPr="00C50097">
        <w:rPr>
          <w:b/>
          <w:sz w:val="22"/>
          <w:szCs w:val="22"/>
        </w:rPr>
        <w:t>__года</w:t>
      </w:r>
    </w:p>
    <w:p w14:paraId="03FDA0CA" w14:textId="77777777" w:rsidR="000C4165" w:rsidRPr="00C50097" w:rsidRDefault="000C4165" w:rsidP="000C4165">
      <w:pPr>
        <w:rPr>
          <w:sz w:val="22"/>
          <w:szCs w:val="22"/>
        </w:rPr>
      </w:pPr>
    </w:p>
    <w:p w14:paraId="340E2AEB" w14:textId="77777777" w:rsidR="000C4165" w:rsidRPr="00C50097" w:rsidRDefault="000C4165" w:rsidP="000C4165">
      <w:pPr>
        <w:jc w:val="center"/>
        <w:rPr>
          <w:sz w:val="22"/>
          <w:szCs w:val="22"/>
        </w:rPr>
      </w:pPr>
      <w:r w:rsidRPr="00C50097">
        <w:rPr>
          <w:sz w:val="22"/>
          <w:szCs w:val="22"/>
        </w:rPr>
        <w:t xml:space="preserve">Настоящий Акт составлен о том, что Подрядчик выполнил, а Заказчик принял и оплатил </w:t>
      </w:r>
    </w:p>
    <w:p w14:paraId="1E91426E" w14:textId="77777777" w:rsidR="000C4165" w:rsidRPr="00C50097" w:rsidRDefault="000C4165" w:rsidP="000C4165">
      <w:pPr>
        <w:jc w:val="center"/>
        <w:rPr>
          <w:sz w:val="22"/>
          <w:szCs w:val="22"/>
          <w:lang w:val="en-US"/>
        </w:rPr>
      </w:pPr>
      <w:r w:rsidRPr="00C50097">
        <w:rPr>
          <w:sz w:val="22"/>
          <w:szCs w:val="22"/>
        </w:rPr>
        <w:t>следующие работы</w:t>
      </w:r>
      <w:r w:rsidRPr="00C50097">
        <w:rPr>
          <w:sz w:val="22"/>
          <w:szCs w:val="22"/>
          <w:lang w:val="en-US"/>
        </w:rPr>
        <w:t>:</w:t>
      </w:r>
    </w:p>
    <w:p w14:paraId="45AE2D42" w14:textId="77777777" w:rsidR="000C4165" w:rsidRPr="00C50097" w:rsidRDefault="000C4165" w:rsidP="000C4165">
      <w:pPr>
        <w:jc w:val="center"/>
        <w:rPr>
          <w:sz w:val="22"/>
          <w:szCs w:val="22"/>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64"/>
        <w:gridCol w:w="1429"/>
        <w:gridCol w:w="1399"/>
        <w:gridCol w:w="2198"/>
      </w:tblGrid>
      <w:tr w:rsidR="000C4165" w:rsidRPr="00C50097" w14:paraId="47D25C0F" w14:textId="77777777" w:rsidTr="005A6B57">
        <w:tc>
          <w:tcPr>
            <w:tcW w:w="5464" w:type="dxa"/>
            <w:tcBorders>
              <w:top w:val="double" w:sz="4" w:space="0" w:color="auto"/>
              <w:left w:val="double" w:sz="4" w:space="0" w:color="auto"/>
              <w:bottom w:val="double" w:sz="4" w:space="0" w:color="auto"/>
              <w:right w:val="double" w:sz="4" w:space="0" w:color="auto"/>
            </w:tcBorders>
          </w:tcPr>
          <w:p w14:paraId="460B18C4" w14:textId="77777777" w:rsidR="000C4165" w:rsidRPr="00C50097" w:rsidRDefault="000C4165" w:rsidP="005A6B57">
            <w:pPr>
              <w:jc w:val="center"/>
              <w:rPr>
                <w:sz w:val="22"/>
                <w:szCs w:val="22"/>
              </w:rPr>
            </w:pPr>
            <w:r w:rsidRPr="00C50097">
              <w:rPr>
                <w:sz w:val="22"/>
                <w:szCs w:val="22"/>
              </w:rPr>
              <w:t>Наименование работ</w:t>
            </w:r>
          </w:p>
        </w:tc>
        <w:tc>
          <w:tcPr>
            <w:tcW w:w="1429" w:type="dxa"/>
            <w:tcBorders>
              <w:top w:val="double" w:sz="4" w:space="0" w:color="auto"/>
              <w:left w:val="double" w:sz="4" w:space="0" w:color="auto"/>
              <w:bottom w:val="double" w:sz="4" w:space="0" w:color="auto"/>
              <w:right w:val="double" w:sz="4" w:space="0" w:color="auto"/>
            </w:tcBorders>
          </w:tcPr>
          <w:p w14:paraId="32C1DE3C" w14:textId="77777777" w:rsidR="000C4165" w:rsidRPr="00C50097" w:rsidRDefault="000C4165" w:rsidP="005A6B57">
            <w:pPr>
              <w:jc w:val="center"/>
              <w:rPr>
                <w:sz w:val="22"/>
                <w:szCs w:val="22"/>
              </w:rPr>
            </w:pPr>
            <w:r w:rsidRPr="00C50097">
              <w:rPr>
                <w:sz w:val="22"/>
                <w:szCs w:val="22"/>
              </w:rPr>
              <w:t>Цена (стоимость) работ, руб.</w:t>
            </w:r>
          </w:p>
        </w:tc>
        <w:tc>
          <w:tcPr>
            <w:tcW w:w="1399" w:type="dxa"/>
            <w:tcBorders>
              <w:top w:val="double" w:sz="4" w:space="0" w:color="auto"/>
              <w:left w:val="double" w:sz="4" w:space="0" w:color="auto"/>
              <w:bottom w:val="double" w:sz="4" w:space="0" w:color="auto"/>
              <w:right w:val="double" w:sz="4" w:space="0" w:color="auto"/>
            </w:tcBorders>
          </w:tcPr>
          <w:p w14:paraId="52778521" w14:textId="77777777" w:rsidR="000C4165" w:rsidRPr="00C50097" w:rsidRDefault="000C4165" w:rsidP="005A6B57">
            <w:pPr>
              <w:jc w:val="center"/>
              <w:rPr>
                <w:sz w:val="22"/>
                <w:szCs w:val="22"/>
              </w:rPr>
            </w:pPr>
            <w:r w:rsidRPr="00C50097">
              <w:rPr>
                <w:sz w:val="22"/>
                <w:szCs w:val="22"/>
              </w:rPr>
              <w:t xml:space="preserve">НДС, </w:t>
            </w:r>
          </w:p>
          <w:p w14:paraId="4E3B1AF4" w14:textId="77777777" w:rsidR="000C4165" w:rsidRPr="00C50097" w:rsidRDefault="000C4165" w:rsidP="005A6B57">
            <w:pPr>
              <w:jc w:val="center"/>
              <w:rPr>
                <w:sz w:val="22"/>
                <w:szCs w:val="22"/>
              </w:rPr>
            </w:pPr>
            <w:r w:rsidRPr="00C50097">
              <w:rPr>
                <w:sz w:val="22"/>
                <w:szCs w:val="22"/>
              </w:rPr>
              <w:t>руб.</w:t>
            </w:r>
          </w:p>
        </w:tc>
        <w:tc>
          <w:tcPr>
            <w:tcW w:w="2198" w:type="dxa"/>
            <w:tcBorders>
              <w:top w:val="double" w:sz="4" w:space="0" w:color="auto"/>
              <w:left w:val="double" w:sz="4" w:space="0" w:color="auto"/>
              <w:bottom w:val="double" w:sz="4" w:space="0" w:color="auto"/>
              <w:right w:val="double" w:sz="4" w:space="0" w:color="auto"/>
            </w:tcBorders>
          </w:tcPr>
          <w:p w14:paraId="4C85E5EC" w14:textId="77777777" w:rsidR="000C4165" w:rsidRPr="00C50097" w:rsidRDefault="000C4165" w:rsidP="005A6B57">
            <w:pPr>
              <w:jc w:val="center"/>
              <w:rPr>
                <w:sz w:val="22"/>
                <w:szCs w:val="22"/>
              </w:rPr>
            </w:pPr>
            <w:r w:rsidRPr="00C50097">
              <w:rPr>
                <w:sz w:val="22"/>
                <w:szCs w:val="22"/>
              </w:rPr>
              <w:t>Цена (стоимость) работ с НДС, руб.</w:t>
            </w:r>
          </w:p>
        </w:tc>
      </w:tr>
      <w:tr w:rsidR="000C4165" w:rsidRPr="00C50097" w14:paraId="58C4F536" w14:textId="77777777" w:rsidTr="005A6B57">
        <w:tc>
          <w:tcPr>
            <w:tcW w:w="5464" w:type="dxa"/>
            <w:tcBorders>
              <w:top w:val="double" w:sz="4" w:space="0" w:color="auto"/>
              <w:left w:val="double" w:sz="4" w:space="0" w:color="auto"/>
              <w:bottom w:val="double" w:sz="4" w:space="0" w:color="auto"/>
              <w:right w:val="double" w:sz="4" w:space="0" w:color="auto"/>
            </w:tcBorders>
          </w:tcPr>
          <w:p w14:paraId="6C2296AB" w14:textId="77777777" w:rsidR="000C4165" w:rsidRPr="00C50097" w:rsidRDefault="000C4165" w:rsidP="005A6B57">
            <w:pPr>
              <w:rPr>
                <w:sz w:val="22"/>
                <w:szCs w:val="22"/>
              </w:rPr>
            </w:pPr>
          </w:p>
          <w:p w14:paraId="05FB1B8E" w14:textId="77777777" w:rsidR="000C4165" w:rsidRPr="00C50097" w:rsidRDefault="000C4165" w:rsidP="007A70E4">
            <w:pPr>
              <w:rPr>
                <w:sz w:val="22"/>
                <w:szCs w:val="22"/>
              </w:rPr>
            </w:pPr>
          </w:p>
        </w:tc>
        <w:tc>
          <w:tcPr>
            <w:tcW w:w="1429" w:type="dxa"/>
            <w:tcBorders>
              <w:top w:val="double" w:sz="4" w:space="0" w:color="auto"/>
              <w:left w:val="double" w:sz="4" w:space="0" w:color="auto"/>
              <w:bottom w:val="double" w:sz="4" w:space="0" w:color="auto"/>
              <w:right w:val="double" w:sz="4" w:space="0" w:color="auto"/>
            </w:tcBorders>
          </w:tcPr>
          <w:p w14:paraId="0D5CCCC3" w14:textId="77777777" w:rsidR="000C4165" w:rsidRPr="00C50097" w:rsidRDefault="000C4165" w:rsidP="005A6B57">
            <w:pPr>
              <w:rPr>
                <w:sz w:val="22"/>
                <w:szCs w:val="22"/>
              </w:rPr>
            </w:pPr>
          </w:p>
        </w:tc>
        <w:tc>
          <w:tcPr>
            <w:tcW w:w="1399" w:type="dxa"/>
            <w:tcBorders>
              <w:top w:val="double" w:sz="4" w:space="0" w:color="auto"/>
              <w:left w:val="double" w:sz="4" w:space="0" w:color="auto"/>
              <w:bottom w:val="double" w:sz="4" w:space="0" w:color="auto"/>
              <w:right w:val="double" w:sz="4" w:space="0" w:color="auto"/>
            </w:tcBorders>
          </w:tcPr>
          <w:p w14:paraId="3C2814D4" w14:textId="77777777" w:rsidR="000C4165" w:rsidRPr="00C50097" w:rsidRDefault="000C4165" w:rsidP="005A6B57">
            <w:pPr>
              <w:rPr>
                <w:sz w:val="22"/>
                <w:szCs w:val="22"/>
              </w:rPr>
            </w:pPr>
          </w:p>
        </w:tc>
        <w:tc>
          <w:tcPr>
            <w:tcW w:w="2198" w:type="dxa"/>
            <w:tcBorders>
              <w:top w:val="double" w:sz="4" w:space="0" w:color="auto"/>
              <w:left w:val="double" w:sz="4" w:space="0" w:color="auto"/>
              <w:bottom w:val="double" w:sz="4" w:space="0" w:color="auto"/>
              <w:right w:val="double" w:sz="4" w:space="0" w:color="auto"/>
            </w:tcBorders>
          </w:tcPr>
          <w:p w14:paraId="68B3E77F" w14:textId="77777777" w:rsidR="000C4165" w:rsidRPr="00C50097" w:rsidRDefault="000C4165" w:rsidP="005A6B57">
            <w:pPr>
              <w:rPr>
                <w:sz w:val="22"/>
                <w:szCs w:val="22"/>
              </w:rPr>
            </w:pPr>
          </w:p>
        </w:tc>
      </w:tr>
      <w:tr w:rsidR="000C4165" w:rsidRPr="00C50097" w14:paraId="1045A97F" w14:textId="77777777" w:rsidTr="005A6B57">
        <w:trPr>
          <w:trHeight w:val="950"/>
        </w:trPr>
        <w:tc>
          <w:tcPr>
            <w:tcW w:w="5464" w:type="dxa"/>
            <w:tcBorders>
              <w:top w:val="double" w:sz="4" w:space="0" w:color="auto"/>
              <w:left w:val="double" w:sz="4" w:space="0" w:color="auto"/>
              <w:bottom w:val="double" w:sz="4" w:space="0" w:color="auto"/>
              <w:right w:val="double" w:sz="4" w:space="0" w:color="auto"/>
            </w:tcBorders>
          </w:tcPr>
          <w:p w14:paraId="16FFFF0C" w14:textId="77777777" w:rsidR="004367A9" w:rsidRPr="00C50097" w:rsidRDefault="004367A9" w:rsidP="004367A9">
            <w:pPr>
              <w:jc w:val="both"/>
              <w:rPr>
                <w:sz w:val="22"/>
                <w:szCs w:val="22"/>
              </w:rPr>
            </w:pPr>
          </w:p>
          <w:p w14:paraId="75E82E72" w14:textId="77777777" w:rsidR="000C4165" w:rsidRPr="00C50097" w:rsidRDefault="000C4165" w:rsidP="004367A9">
            <w:pPr>
              <w:jc w:val="both"/>
              <w:rPr>
                <w:sz w:val="22"/>
                <w:szCs w:val="22"/>
              </w:rPr>
            </w:pPr>
            <w:r w:rsidRPr="00C50097">
              <w:rPr>
                <w:sz w:val="22"/>
                <w:szCs w:val="22"/>
              </w:rPr>
              <w:t xml:space="preserve">Итого </w:t>
            </w:r>
          </w:p>
        </w:tc>
        <w:tc>
          <w:tcPr>
            <w:tcW w:w="1429" w:type="dxa"/>
            <w:tcBorders>
              <w:top w:val="double" w:sz="4" w:space="0" w:color="auto"/>
              <w:left w:val="double" w:sz="4" w:space="0" w:color="auto"/>
              <w:bottom w:val="double" w:sz="4" w:space="0" w:color="auto"/>
              <w:right w:val="double" w:sz="4" w:space="0" w:color="auto"/>
            </w:tcBorders>
          </w:tcPr>
          <w:p w14:paraId="674AC95E" w14:textId="77777777" w:rsidR="000C4165" w:rsidRPr="00C50097" w:rsidRDefault="000C4165" w:rsidP="005A6B57">
            <w:pPr>
              <w:rPr>
                <w:sz w:val="22"/>
                <w:szCs w:val="22"/>
              </w:rPr>
            </w:pPr>
          </w:p>
        </w:tc>
        <w:tc>
          <w:tcPr>
            <w:tcW w:w="1399" w:type="dxa"/>
            <w:tcBorders>
              <w:top w:val="double" w:sz="4" w:space="0" w:color="auto"/>
              <w:left w:val="double" w:sz="4" w:space="0" w:color="auto"/>
              <w:bottom w:val="double" w:sz="4" w:space="0" w:color="auto"/>
              <w:right w:val="double" w:sz="4" w:space="0" w:color="auto"/>
            </w:tcBorders>
          </w:tcPr>
          <w:p w14:paraId="3B1C0207" w14:textId="77777777" w:rsidR="000C4165" w:rsidRPr="00C50097" w:rsidRDefault="000C4165" w:rsidP="005A6B57">
            <w:pPr>
              <w:rPr>
                <w:sz w:val="22"/>
                <w:szCs w:val="22"/>
              </w:rPr>
            </w:pPr>
          </w:p>
        </w:tc>
        <w:tc>
          <w:tcPr>
            <w:tcW w:w="2198" w:type="dxa"/>
            <w:tcBorders>
              <w:top w:val="double" w:sz="4" w:space="0" w:color="auto"/>
              <w:left w:val="double" w:sz="4" w:space="0" w:color="auto"/>
              <w:bottom w:val="double" w:sz="4" w:space="0" w:color="auto"/>
              <w:right w:val="double" w:sz="4" w:space="0" w:color="auto"/>
            </w:tcBorders>
          </w:tcPr>
          <w:p w14:paraId="3C868914" w14:textId="77777777" w:rsidR="000C4165" w:rsidRPr="00C50097" w:rsidRDefault="000C4165" w:rsidP="005A6B57">
            <w:pPr>
              <w:rPr>
                <w:sz w:val="22"/>
                <w:szCs w:val="22"/>
              </w:rPr>
            </w:pPr>
          </w:p>
        </w:tc>
      </w:tr>
    </w:tbl>
    <w:p w14:paraId="5B842FD2" w14:textId="77777777" w:rsidR="000C4165" w:rsidRPr="00C50097" w:rsidRDefault="000C4165" w:rsidP="000C4165">
      <w:pPr>
        <w:rPr>
          <w:b/>
          <w:bCs/>
          <w:sz w:val="22"/>
          <w:szCs w:val="22"/>
        </w:rPr>
      </w:pPr>
    </w:p>
    <w:p w14:paraId="792B7E73" w14:textId="77777777" w:rsidR="000C4165" w:rsidRPr="00C50097" w:rsidRDefault="000C4165" w:rsidP="000C4165">
      <w:pPr>
        <w:ind w:firstLine="720"/>
        <w:jc w:val="both"/>
        <w:rPr>
          <w:bCs/>
          <w:sz w:val="22"/>
          <w:szCs w:val="22"/>
        </w:rPr>
      </w:pPr>
      <w:r w:rsidRPr="00C50097">
        <w:rPr>
          <w:bCs/>
          <w:sz w:val="22"/>
          <w:szCs w:val="22"/>
        </w:rPr>
        <w:t>1. Вышеперечисленные работы выполнены полностью и в срок.</w:t>
      </w:r>
    </w:p>
    <w:p w14:paraId="149F08F3" w14:textId="77777777" w:rsidR="000C4165" w:rsidRPr="00C50097" w:rsidRDefault="000C4165" w:rsidP="000C4165">
      <w:pPr>
        <w:ind w:firstLine="720"/>
        <w:jc w:val="both"/>
        <w:rPr>
          <w:bCs/>
          <w:sz w:val="22"/>
          <w:szCs w:val="22"/>
        </w:rPr>
      </w:pPr>
      <w:r w:rsidRPr="00C50097">
        <w:rPr>
          <w:bCs/>
          <w:sz w:val="22"/>
          <w:szCs w:val="22"/>
        </w:rPr>
        <w:t>2. Заказчик не имеет претензий по срокам работ, их объему и качеству.</w:t>
      </w:r>
    </w:p>
    <w:p w14:paraId="34271FD4" w14:textId="77777777" w:rsidR="000C4165" w:rsidRPr="00C50097" w:rsidRDefault="000C4165" w:rsidP="000C4165">
      <w:pPr>
        <w:ind w:firstLine="720"/>
        <w:jc w:val="both"/>
        <w:rPr>
          <w:sz w:val="22"/>
          <w:szCs w:val="22"/>
        </w:rPr>
      </w:pPr>
    </w:p>
    <w:p w14:paraId="5BFCE1C7" w14:textId="77777777" w:rsidR="000C4165" w:rsidRPr="00C50097" w:rsidRDefault="000C4165" w:rsidP="000C4165">
      <w:pPr>
        <w:rPr>
          <w:b/>
          <w:bCs/>
          <w:sz w:val="22"/>
          <w:szCs w:val="22"/>
        </w:rPr>
      </w:pPr>
    </w:p>
    <w:p w14:paraId="0F6E805D" w14:textId="77777777" w:rsidR="000C4165" w:rsidRPr="00C50097" w:rsidRDefault="000C4165" w:rsidP="000C4165">
      <w:pPr>
        <w:rPr>
          <w:b/>
          <w:bCs/>
          <w:sz w:val="22"/>
          <w:szCs w:val="22"/>
        </w:rPr>
      </w:pPr>
    </w:p>
    <w:p w14:paraId="1D3F26EF" w14:textId="77777777" w:rsidR="000C4165" w:rsidRPr="00C50097" w:rsidRDefault="000C4165" w:rsidP="000C4165">
      <w:pPr>
        <w:tabs>
          <w:tab w:val="left" w:pos="5245"/>
        </w:tabs>
        <w:rPr>
          <w:b/>
          <w:bCs/>
          <w:sz w:val="22"/>
          <w:szCs w:val="22"/>
        </w:rPr>
      </w:pPr>
      <w:r w:rsidRPr="00C50097">
        <w:rPr>
          <w:b/>
          <w:bCs/>
          <w:sz w:val="22"/>
          <w:szCs w:val="22"/>
        </w:rPr>
        <w:t>Заказчик:                                                                        Подрядчик:</w:t>
      </w:r>
    </w:p>
    <w:p w14:paraId="1AC56CAD" w14:textId="77777777" w:rsidR="000C4165" w:rsidRPr="00C50097" w:rsidRDefault="000C4165" w:rsidP="000C4165">
      <w:pPr>
        <w:rPr>
          <w:b/>
          <w:sz w:val="22"/>
          <w:szCs w:val="22"/>
        </w:rPr>
      </w:pPr>
      <w:r w:rsidRPr="00C50097">
        <w:rPr>
          <w:b/>
          <w:sz w:val="22"/>
          <w:szCs w:val="22"/>
        </w:rPr>
        <w:t xml:space="preserve"> </w:t>
      </w:r>
    </w:p>
    <w:p w14:paraId="22E6F820" w14:textId="77777777" w:rsidR="000C4165" w:rsidRPr="00C50097" w:rsidRDefault="000C4165" w:rsidP="000C4165">
      <w:pPr>
        <w:rPr>
          <w:sz w:val="22"/>
          <w:szCs w:val="22"/>
        </w:rPr>
      </w:pPr>
      <w:r w:rsidRPr="00C50097">
        <w:rPr>
          <w:sz w:val="22"/>
          <w:szCs w:val="22"/>
        </w:rPr>
        <w:t>_______________________________                          _________________________________</w:t>
      </w:r>
    </w:p>
    <w:p w14:paraId="11C99DD9" w14:textId="77777777" w:rsidR="000C4165" w:rsidRPr="00C50097" w:rsidRDefault="000C4165" w:rsidP="000C4165">
      <w:pPr>
        <w:rPr>
          <w:sz w:val="22"/>
          <w:szCs w:val="22"/>
        </w:rPr>
      </w:pPr>
      <w:r w:rsidRPr="00C50097">
        <w:rPr>
          <w:sz w:val="22"/>
          <w:szCs w:val="22"/>
        </w:rPr>
        <w:t xml:space="preserve">                            должность</w:t>
      </w:r>
      <w:r w:rsidRPr="00C50097">
        <w:rPr>
          <w:sz w:val="22"/>
          <w:szCs w:val="22"/>
        </w:rPr>
        <w:tab/>
      </w:r>
      <w:r w:rsidRPr="00C50097">
        <w:rPr>
          <w:sz w:val="22"/>
          <w:szCs w:val="22"/>
        </w:rPr>
        <w:tab/>
      </w:r>
      <w:r w:rsidRPr="00C50097">
        <w:rPr>
          <w:sz w:val="22"/>
          <w:szCs w:val="22"/>
        </w:rPr>
        <w:tab/>
      </w:r>
      <w:r w:rsidRPr="00C50097">
        <w:rPr>
          <w:sz w:val="22"/>
          <w:szCs w:val="22"/>
        </w:rPr>
        <w:tab/>
      </w:r>
      <w:r w:rsidRPr="00C50097">
        <w:rPr>
          <w:sz w:val="22"/>
          <w:szCs w:val="22"/>
        </w:rPr>
        <w:tab/>
        <w:t xml:space="preserve">                                        должность                             </w:t>
      </w:r>
    </w:p>
    <w:p w14:paraId="7EB94679" w14:textId="77777777" w:rsidR="000C4165" w:rsidRPr="00C50097" w:rsidRDefault="000C4165" w:rsidP="000C4165">
      <w:pPr>
        <w:rPr>
          <w:sz w:val="22"/>
          <w:szCs w:val="22"/>
        </w:rPr>
      </w:pPr>
      <w:r w:rsidRPr="00C50097">
        <w:rPr>
          <w:sz w:val="22"/>
          <w:szCs w:val="22"/>
        </w:rPr>
        <w:t>_______________________________                          _________________________________</w:t>
      </w:r>
    </w:p>
    <w:p w14:paraId="24D19C73" w14:textId="77777777" w:rsidR="000C4165" w:rsidRPr="00C50097" w:rsidRDefault="000C4165" w:rsidP="000C4165">
      <w:pPr>
        <w:rPr>
          <w:sz w:val="22"/>
          <w:szCs w:val="22"/>
        </w:rPr>
      </w:pPr>
      <w:r w:rsidRPr="00C50097">
        <w:rPr>
          <w:sz w:val="22"/>
          <w:szCs w:val="22"/>
        </w:rPr>
        <w:t xml:space="preserve">      </w:t>
      </w:r>
      <w:r w:rsidRPr="00C50097">
        <w:rPr>
          <w:sz w:val="22"/>
          <w:szCs w:val="22"/>
        </w:rPr>
        <w:tab/>
        <w:t xml:space="preserve">        доверенность</w:t>
      </w:r>
      <w:r w:rsidRPr="00C50097">
        <w:rPr>
          <w:sz w:val="22"/>
          <w:szCs w:val="22"/>
        </w:rPr>
        <w:tab/>
      </w:r>
      <w:r w:rsidRPr="00C50097">
        <w:rPr>
          <w:sz w:val="22"/>
          <w:szCs w:val="22"/>
        </w:rPr>
        <w:tab/>
      </w:r>
      <w:r w:rsidRPr="00C50097">
        <w:rPr>
          <w:sz w:val="22"/>
          <w:szCs w:val="22"/>
        </w:rPr>
        <w:tab/>
      </w:r>
      <w:r w:rsidRPr="00C50097">
        <w:rPr>
          <w:sz w:val="22"/>
          <w:szCs w:val="22"/>
        </w:rPr>
        <w:tab/>
        <w:t xml:space="preserve">                                                       доверенность</w:t>
      </w:r>
    </w:p>
    <w:p w14:paraId="186BB16F" w14:textId="77777777" w:rsidR="000C4165" w:rsidRPr="00C50097" w:rsidRDefault="000C4165" w:rsidP="000C4165">
      <w:pPr>
        <w:rPr>
          <w:sz w:val="22"/>
          <w:szCs w:val="22"/>
        </w:rPr>
      </w:pPr>
      <w:r w:rsidRPr="00C50097">
        <w:rPr>
          <w:sz w:val="22"/>
          <w:szCs w:val="22"/>
        </w:rPr>
        <w:t>_______________________________                          _________________________________</w:t>
      </w:r>
    </w:p>
    <w:p w14:paraId="7682B800" w14:textId="77777777" w:rsidR="000C4165" w:rsidRPr="00C50097" w:rsidRDefault="000C4165" w:rsidP="000C4165">
      <w:pPr>
        <w:rPr>
          <w:sz w:val="22"/>
          <w:szCs w:val="22"/>
        </w:rPr>
      </w:pPr>
      <w:r w:rsidRPr="00C50097">
        <w:rPr>
          <w:sz w:val="22"/>
          <w:szCs w:val="22"/>
        </w:rPr>
        <w:t xml:space="preserve">          подпись                             ФИО</w:t>
      </w:r>
      <w:r w:rsidRPr="00C50097">
        <w:rPr>
          <w:sz w:val="22"/>
          <w:szCs w:val="22"/>
        </w:rPr>
        <w:tab/>
      </w:r>
      <w:r w:rsidRPr="00C50097">
        <w:rPr>
          <w:sz w:val="22"/>
          <w:szCs w:val="22"/>
        </w:rPr>
        <w:tab/>
      </w:r>
      <w:r w:rsidRPr="00C50097">
        <w:rPr>
          <w:sz w:val="22"/>
          <w:szCs w:val="22"/>
        </w:rPr>
        <w:tab/>
        <w:t xml:space="preserve">                                     подпись                                      ФИО</w:t>
      </w:r>
    </w:p>
    <w:p w14:paraId="0FD9DF8C" w14:textId="77777777" w:rsidR="000C4165" w:rsidRPr="00C50097" w:rsidRDefault="000C4165" w:rsidP="000C4165">
      <w:pPr>
        <w:rPr>
          <w:sz w:val="22"/>
          <w:szCs w:val="22"/>
        </w:rPr>
      </w:pPr>
      <w:r w:rsidRPr="00C50097">
        <w:rPr>
          <w:sz w:val="22"/>
          <w:szCs w:val="22"/>
        </w:rPr>
        <w:t xml:space="preserve">                                                                                             </w:t>
      </w:r>
    </w:p>
    <w:p w14:paraId="3461C7F7" w14:textId="77777777" w:rsidR="000C4165" w:rsidRPr="00C50097" w:rsidRDefault="000C4165" w:rsidP="000C4165">
      <w:pPr>
        <w:rPr>
          <w:sz w:val="22"/>
          <w:szCs w:val="22"/>
        </w:rPr>
      </w:pPr>
      <w:r w:rsidRPr="00C50097">
        <w:rPr>
          <w:b/>
          <w:bCs/>
          <w:sz w:val="22"/>
          <w:szCs w:val="22"/>
        </w:rPr>
        <w:t xml:space="preserve">ИНН  </w:t>
      </w:r>
      <w:r w:rsidRPr="00C50097">
        <w:rPr>
          <w:bCs/>
          <w:sz w:val="22"/>
          <w:szCs w:val="22"/>
        </w:rPr>
        <w:t xml:space="preserve">                     </w:t>
      </w:r>
      <w:r w:rsidRPr="00C50097">
        <w:rPr>
          <w:sz w:val="22"/>
          <w:szCs w:val="22"/>
        </w:rPr>
        <w:t xml:space="preserve">                                                       </w:t>
      </w:r>
      <w:r w:rsidRPr="00C50097">
        <w:rPr>
          <w:b/>
          <w:bCs/>
          <w:sz w:val="22"/>
          <w:szCs w:val="22"/>
        </w:rPr>
        <w:t>ИНН</w:t>
      </w:r>
    </w:p>
    <w:p w14:paraId="26411ADC" w14:textId="77777777" w:rsidR="000C4165" w:rsidRPr="00C50097" w:rsidRDefault="000C4165" w:rsidP="000C4165">
      <w:pPr>
        <w:rPr>
          <w:sz w:val="22"/>
          <w:szCs w:val="22"/>
        </w:rPr>
      </w:pPr>
      <w:r w:rsidRPr="00C50097">
        <w:rPr>
          <w:b/>
          <w:bCs/>
          <w:sz w:val="22"/>
          <w:szCs w:val="22"/>
        </w:rPr>
        <w:t>КПП</w:t>
      </w:r>
      <w:r w:rsidRPr="00C50097">
        <w:rPr>
          <w:sz w:val="22"/>
          <w:szCs w:val="22"/>
        </w:rPr>
        <w:t xml:space="preserve">                                                                              </w:t>
      </w:r>
      <w:r w:rsidRPr="00C50097">
        <w:rPr>
          <w:b/>
          <w:bCs/>
          <w:sz w:val="22"/>
          <w:szCs w:val="22"/>
        </w:rPr>
        <w:t>КПП</w:t>
      </w:r>
    </w:p>
    <w:p w14:paraId="2AB03261" w14:textId="77777777" w:rsidR="000C4165" w:rsidRPr="00C50097" w:rsidRDefault="000C4165" w:rsidP="000C4165">
      <w:pPr>
        <w:rPr>
          <w:b/>
          <w:bCs/>
          <w:sz w:val="22"/>
          <w:szCs w:val="22"/>
        </w:rPr>
      </w:pPr>
    </w:p>
    <w:p w14:paraId="44897F84" w14:textId="77777777" w:rsidR="000C4165" w:rsidRPr="00C50097" w:rsidRDefault="000C4165" w:rsidP="000C4165">
      <w:pPr>
        <w:rPr>
          <w:snapToGrid w:val="0"/>
          <w:sz w:val="22"/>
          <w:szCs w:val="22"/>
        </w:rPr>
      </w:pPr>
      <w:r w:rsidRPr="00C50097">
        <w:rPr>
          <w:b/>
          <w:bCs/>
          <w:sz w:val="22"/>
          <w:szCs w:val="22"/>
        </w:rPr>
        <w:t>юр. адрес:</w:t>
      </w:r>
    </w:p>
    <w:p w14:paraId="69EDC158" w14:textId="77777777" w:rsidR="000C4165" w:rsidRPr="00C50097" w:rsidRDefault="000C4165" w:rsidP="000C4165">
      <w:pPr>
        <w:rPr>
          <w:b/>
          <w:bCs/>
          <w:sz w:val="22"/>
          <w:szCs w:val="22"/>
        </w:rPr>
      </w:pPr>
    </w:p>
    <w:p w14:paraId="611F375D" w14:textId="77777777" w:rsidR="001B6900" w:rsidRPr="00C50097" w:rsidRDefault="001B6900" w:rsidP="000C4165">
      <w:pPr>
        <w:rPr>
          <w:b/>
          <w:bCs/>
          <w:sz w:val="22"/>
          <w:szCs w:val="22"/>
        </w:rPr>
      </w:pPr>
    </w:p>
    <w:p w14:paraId="059BE84B" w14:textId="77777777" w:rsidR="001B6900" w:rsidRPr="00C50097" w:rsidRDefault="001B6900" w:rsidP="001B6900">
      <w:pPr>
        <w:adjustRightInd w:val="0"/>
        <w:jc w:val="center"/>
        <w:rPr>
          <w:b/>
          <w:sz w:val="22"/>
          <w:szCs w:val="22"/>
        </w:rPr>
      </w:pPr>
      <w:r w:rsidRPr="00C50097">
        <w:rPr>
          <w:b/>
          <w:sz w:val="22"/>
          <w:szCs w:val="22"/>
        </w:rPr>
        <w:t>Форму утверждаем:</w:t>
      </w:r>
    </w:p>
    <w:p w14:paraId="492B423D" w14:textId="77777777" w:rsidR="001B6900" w:rsidRPr="00C50097" w:rsidRDefault="001B6900" w:rsidP="001B6900">
      <w:pPr>
        <w:adjustRightInd w:val="0"/>
        <w:rPr>
          <w:rFonts w:ascii="TimesNewRomanPSMT" w:hAnsi="TimesNewRomanPSMT" w:cs="TimesNewRomanPSMT"/>
          <w:sz w:val="22"/>
          <w:szCs w:val="22"/>
        </w:rPr>
      </w:pPr>
    </w:p>
    <w:tbl>
      <w:tblPr>
        <w:tblW w:w="0" w:type="auto"/>
        <w:tblLook w:val="04A0" w:firstRow="1" w:lastRow="0" w:firstColumn="1" w:lastColumn="0" w:noHBand="0" w:noVBand="1"/>
      </w:tblPr>
      <w:tblGrid>
        <w:gridCol w:w="4768"/>
        <w:gridCol w:w="5942"/>
      </w:tblGrid>
      <w:tr w:rsidR="001B6900" w:rsidRPr="00C50097" w14:paraId="6B43B4D0" w14:textId="77777777" w:rsidTr="006D4EAA">
        <w:tc>
          <w:tcPr>
            <w:tcW w:w="7393" w:type="dxa"/>
          </w:tcPr>
          <w:p w14:paraId="1B98F275" w14:textId="77777777" w:rsidR="001B6900" w:rsidRPr="00C50097" w:rsidRDefault="001B6900" w:rsidP="006D4EAA">
            <w:pPr>
              <w:adjustRightInd w:val="0"/>
              <w:rPr>
                <w:sz w:val="22"/>
                <w:szCs w:val="22"/>
              </w:rPr>
            </w:pPr>
            <w:r w:rsidRPr="00C50097">
              <w:rPr>
                <w:b/>
                <w:sz w:val="22"/>
                <w:szCs w:val="22"/>
              </w:rPr>
              <w:t>Подрядчик</w:t>
            </w:r>
            <w:r w:rsidRPr="00C50097">
              <w:rPr>
                <w:sz w:val="22"/>
                <w:szCs w:val="22"/>
              </w:rPr>
              <w:t xml:space="preserve"> </w:t>
            </w:r>
          </w:p>
          <w:p w14:paraId="559A333E" w14:textId="77777777" w:rsidR="001B6900" w:rsidRPr="00C50097" w:rsidRDefault="001B6900" w:rsidP="006D4EAA">
            <w:pPr>
              <w:adjustRightInd w:val="0"/>
              <w:rPr>
                <w:rFonts w:ascii="TimesNewRomanPSMT" w:hAnsi="TimesNewRomanPSMT" w:cs="TimesNewRomanPSMT"/>
                <w:sz w:val="22"/>
                <w:szCs w:val="22"/>
              </w:rPr>
            </w:pPr>
          </w:p>
          <w:p w14:paraId="17ACA8F8" w14:textId="77777777" w:rsidR="001B6900" w:rsidRPr="00C50097" w:rsidRDefault="001B6900" w:rsidP="006D4EAA">
            <w:pPr>
              <w:adjustRightInd w:val="0"/>
              <w:rPr>
                <w:rFonts w:ascii="TimesNewRomanPSMT" w:hAnsi="TimesNewRomanPSMT" w:cs="TimesNewRomanPSMT"/>
                <w:sz w:val="22"/>
                <w:szCs w:val="22"/>
              </w:rPr>
            </w:pPr>
            <w:r w:rsidRPr="00C50097">
              <w:rPr>
                <w:rFonts w:ascii="TimesNewRomanPSMT" w:hAnsi="TimesNewRomanPSMT" w:cs="TimesNewRomanPSMT"/>
                <w:sz w:val="22"/>
                <w:szCs w:val="22"/>
              </w:rPr>
              <w:t>________________________/______________________/</w:t>
            </w:r>
          </w:p>
        </w:tc>
        <w:tc>
          <w:tcPr>
            <w:tcW w:w="7393" w:type="dxa"/>
          </w:tcPr>
          <w:p w14:paraId="55DAE498" w14:textId="77777777" w:rsidR="001B6900" w:rsidRPr="00C50097" w:rsidRDefault="001B6900" w:rsidP="006D4EAA">
            <w:pPr>
              <w:adjustRightInd w:val="0"/>
              <w:rPr>
                <w:b/>
                <w:sz w:val="22"/>
                <w:szCs w:val="22"/>
              </w:rPr>
            </w:pPr>
            <w:r w:rsidRPr="00C50097">
              <w:rPr>
                <w:b/>
                <w:sz w:val="22"/>
                <w:szCs w:val="22"/>
              </w:rPr>
              <w:t>Заказчик</w:t>
            </w:r>
          </w:p>
          <w:p w14:paraId="49808564" w14:textId="77777777" w:rsidR="001B6900" w:rsidRPr="00C50097" w:rsidRDefault="001B6900" w:rsidP="006D4EAA">
            <w:pPr>
              <w:adjustRightInd w:val="0"/>
              <w:rPr>
                <w:sz w:val="22"/>
                <w:szCs w:val="22"/>
              </w:rPr>
            </w:pPr>
          </w:p>
          <w:p w14:paraId="628A35ED" w14:textId="77777777" w:rsidR="001B6900" w:rsidRPr="00C50097" w:rsidRDefault="001B6900" w:rsidP="006D4EAA">
            <w:pPr>
              <w:adjustRightInd w:val="0"/>
              <w:rPr>
                <w:rFonts w:ascii="TimesNewRomanPSMT" w:hAnsi="TimesNewRomanPSMT" w:cs="TimesNewRomanPSMT"/>
                <w:sz w:val="22"/>
                <w:szCs w:val="22"/>
              </w:rPr>
            </w:pPr>
            <w:r w:rsidRPr="00C50097">
              <w:rPr>
                <w:sz w:val="22"/>
                <w:szCs w:val="22"/>
              </w:rPr>
              <w:t>_________________________/_______________________/</w:t>
            </w:r>
          </w:p>
        </w:tc>
      </w:tr>
    </w:tbl>
    <w:p w14:paraId="1F7C8919" w14:textId="2EB86168" w:rsidR="00F375EF" w:rsidRPr="00C50097" w:rsidRDefault="00F375EF" w:rsidP="000C4165">
      <w:pPr>
        <w:rPr>
          <w:b/>
          <w:bCs/>
          <w:sz w:val="22"/>
          <w:szCs w:val="22"/>
        </w:rPr>
      </w:pPr>
    </w:p>
    <w:p w14:paraId="727DB097" w14:textId="77777777" w:rsidR="00F375EF" w:rsidRPr="00C50097" w:rsidRDefault="00F375EF">
      <w:pPr>
        <w:rPr>
          <w:b/>
          <w:bCs/>
          <w:sz w:val="22"/>
          <w:szCs w:val="22"/>
        </w:rPr>
      </w:pPr>
      <w:r w:rsidRPr="00C50097">
        <w:rPr>
          <w:b/>
          <w:bCs/>
          <w:sz w:val="22"/>
          <w:szCs w:val="22"/>
        </w:rPr>
        <w:br w:type="page"/>
      </w:r>
    </w:p>
    <w:p w14:paraId="3F48E056" w14:textId="5AF01909" w:rsidR="00F375EF" w:rsidRPr="00C50097" w:rsidRDefault="00F375EF" w:rsidP="00F375EF">
      <w:pPr>
        <w:jc w:val="right"/>
        <w:rPr>
          <w:snapToGrid w:val="0"/>
          <w:sz w:val="22"/>
          <w:szCs w:val="22"/>
        </w:rPr>
      </w:pPr>
      <w:r w:rsidRPr="00C50097">
        <w:rPr>
          <w:snapToGrid w:val="0"/>
          <w:sz w:val="22"/>
          <w:szCs w:val="22"/>
        </w:rPr>
        <w:t xml:space="preserve">Приложение № </w:t>
      </w:r>
      <w:r w:rsidR="008F0CF3">
        <w:rPr>
          <w:snapToGrid w:val="0"/>
          <w:sz w:val="22"/>
          <w:szCs w:val="22"/>
        </w:rPr>
        <w:t>4</w:t>
      </w:r>
    </w:p>
    <w:p w14:paraId="69D321CD" w14:textId="40FC283E" w:rsidR="00F375EF" w:rsidRPr="00C50097" w:rsidRDefault="00F375EF" w:rsidP="00F375EF">
      <w:pPr>
        <w:jc w:val="right"/>
        <w:rPr>
          <w:sz w:val="22"/>
          <w:szCs w:val="22"/>
        </w:rPr>
      </w:pPr>
      <w:r w:rsidRPr="00C50097">
        <w:rPr>
          <w:snapToGrid w:val="0"/>
          <w:sz w:val="22"/>
          <w:szCs w:val="22"/>
        </w:rPr>
        <w:t>к договору подряда № ____от _______202__ г.</w:t>
      </w:r>
    </w:p>
    <w:p w14:paraId="63C4AF28" w14:textId="77777777" w:rsidR="00F375EF" w:rsidRPr="00C50097" w:rsidRDefault="00F375EF" w:rsidP="00F375EF">
      <w:pPr>
        <w:rPr>
          <w:sz w:val="22"/>
          <w:szCs w:val="22"/>
        </w:rPr>
      </w:pPr>
    </w:p>
    <w:p w14:paraId="0B806AC6" w14:textId="77777777" w:rsidR="00F375EF" w:rsidRPr="00C50097" w:rsidRDefault="00F375EF" w:rsidP="00F375EF">
      <w:pPr>
        <w:rPr>
          <w:snapToGrid w:val="0"/>
          <w:sz w:val="22"/>
          <w:szCs w:val="22"/>
        </w:rPr>
      </w:pPr>
    </w:p>
    <w:tbl>
      <w:tblPr>
        <w:tblStyle w:val="afd"/>
        <w:tblW w:w="5000" w:type="pct"/>
        <w:tblLook w:val="04A0" w:firstRow="1" w:lastRow="0" w:firstColumn="1" w:lastColumn="0" w:noHBand="0" w:noVBand="1"/>
      </w:tblPr>
      <w:tblGrid>
        <w:gridCol w:w="612"/>
        <w:gridCol w:w="2234"/>
        <w:gridCol w:w="2208"/>
        <w:gridCol w:w="1845"/>
        <w:gridCol w:w="1804"/>
        <w:gridCol w:w="1997"/>
      </w:tblGrid>
      <w:tr w:rsidR="00F375EF" w:rsidRPr="00C50097" w14:paraId="13605B7A" w14:textId="77777777" w:rsidTr="00B86445">
        <w:tc>
          <w:tcPr>
            <w:tcW w:w="286" w:type="pct"/>
          </w:tcPr>
          <w:p w14:paraId="588CEE38" w14:textId="77777777" w:rsidR="00F375EF" w:rsidRPr="00C50097" w:rsidRDefault="00F375EF" w:rsidP="00B86445">
            <w:pPr>
              <w:ind w:right="43"/>
              <w:jc w:val="center"/>
              <w:rPr>
                <w:kern w:val="1"/>
                <w:sz w:val="22"/>
                <w:szCs w:val="22"/>
              </w:rPr>
            </w:pPr>
            <w:r w:rsidRPr="00C50097">
              <w:rPr>
                <w:kern w:val="1"/>
                <w:sz w:val="22"/>
                <w:szCs w:val="22"/>
              </w:rPr>
              <w:t>№</w:t>
            </w:r>
          </w:p>
          <w:p w14:paraId="319BAE57" w14:textId="77777777" w:rsidR="00F375EF" w:rsidRPr="00C50097" w:rsidRDefault="00F375EF" w:rsidP="00B86445">
            <w:pPr>
              <w:ind w:right="43"/>
              <w:jc w:val="center"/>
              <w:rPr>
                <w:kern w:val="1"/>
                <w:sz w:val="22"/>
                <w:szCs w:val="22"/>
              </w:rPr>
            </w:pPr>
            <w:r w:rsidRPr="00C50097">
              <w:rPr>
                <w:kern w:val="1"/>
                <w:sz w:val="22"/>
                <w:szCs w:val="22"/>
              </w:rPr>
              <w:t>п/п</w:t>
            </w:r>
          </w:p>
        </w:tc>
        <w:tc>
          <w:tcPr>
            <w:tcW w:w="1044" w:type="pct"/>
          </w:tcPr>
          <w:p w14:paraId="3C7C0AD6" w14:textId="77777777" w:rsidR="00F375EF" w:rsidRPr="00C50097" w:rsidRDefault="00F375EF" w:rsidP="00B86445">
            <w:pPr>
              <w:jc w:val="center"/>
              <w:rPr>
                <w:sz w:val="22"/>
                <w:szCs w:val="22"/>
                <w:lang w:eastAsia="en-US"/>
              </w:rPr>
            </w:pPr>
            <w:r w:rsidRPr="00C50097">
              <w:rPr>
                <w:sz w:val="22"/>
                <w:szCs w:val="22"/>
                <w:lang w:eastAsia="en-US"/>
              </w:rPr>
              <w:t>Код товара по Общероссийскому классификатору продукции</w:t>
            </w:r>
          </w:p>
          <w:p w14:paraId="7DB8754D" w14:textId="77777777" w:rsidR="00F375EF" w:rsidRPr="00C50097" w:rsidRDefault="00F375EF" w:rsidP="00B86445">
            <w:pPr>
              <w:jc w:val="center"/>
              <w:rPr>
                <w:sz w:val="22"/>
                <w:szCs w:val="22"/>
                <w:lang w:eastAsia="en-US"/>
              </w:rPr>
            </w:pPr>
            <w:r w:rsidRPr="00C50097">
              <w:rPr>
                <w:sz w:val="22"/>
                <w:szCs w:val="22"/>
                <w:lang w:eastAsia="en-US"/>
              </w:rPr>
              <w:t>по видам экономической деятельности</w:t>
            </w:r>
          </w:p>
          <w:p w14:paraId="287908B4" w14:textId="77777777" w:rsidR="00F375EF" w:rsidRPr="00C50097" w:rsidRDefault="00F375EF" w:rsidP="00B86445">
            <w:pPr>
              <w:jc w:val="center"/>
              <w:rPr>
                <w:sz w:val="22"/>
                <w:szCs w:val="22"/>
                <w:lang w:eastAsia="en-US"/>
              </w:rPr>
            </w:pPr>
            <w:r w:rsidRPr="00C50097">
              <w:rPr>
                <w:sz w:val="22"/>
                <w:szCs w:val="22"/>
                <w:lang w:eastAsia="en-US"/>
              </w:rPr>
              <w:t>ОК 034-2014</w:t>
            </w:r>
          </w:p>
          <w:p w14:paraId="464FB370" w14:textId="77777777" w:rsidR="00F375EF" w:rsidRPr="00C50097" w:rsidRDefault="00F375EF" w:rsidP="00B86445">
            <w:pPr>
              <w:jc w:val="center"/>
              <w:rPr>
                <w:sz w:val="22"/>
                <w:szCs w:val="22"/>
                <w:lang w:eastAsia="en-US"/>
              </w:rPr>
            </w:pPr>
            <w:r w:rsidRPr="00C50097">
              <w:rPr>
                <w:sz w:val="22"/>
                <w:szCs w:val="22"/>
                <w:lang w:eastAsia="en-US"/>
              </w:rPr>
              <w:t>(КПЕС 2008)</w:t>
            </w:r>
          </w:p>
          <w:p w14:paraId="7AA3A58D" w14:textId="77777777" w:rsidR="00F375EF" w:rsidRPr="00C50097" w:rsidRDefault="00F375EF" w:rsidP="00B86445">
            <w:pPr>
              <w:ind w:right="43"/>
              <w:jc w:val="center"/>
              <w:rPr>
                <w:kern w:val="1"/>
                <w:sz w:val="22"/>
                <w:szCs w:val="22"/>
              </w:rPr>
            </w:pPr>
            <w:r w:rsidRPr="00C50097">
              <w:rPr>
                <w:sz w:val="22"/>
                <w:szCs w:val="22"/>
                <w:lang w:eastAsia="en-US"/>
              </w:rPr>
              <w:t>(ОКПД2)</w:t>
            </w:r>
          </w:p>
        </w:tc>
        <w:tc>
          <w:tcPr>
            <w:tcW w:w="1032" w:type="pct"/>
          </w:tcPr>
          <w:p w14:paraId="73131891" w14:textId="77777777" w:rsidR="00F375EF" w:rsidRPr="00C50097" w:rsidRDefault="00F375EF" w:rsidP="00B86445">
            <w:pPr>
              <w:ind w:right="43"/>
              <w:jc w:val="center"/>
              <w:rPr>
                <w:sz w:val="22"/>
                <w:szCs w:val="22"/>
              </w:rPr>
            </w:pPr>
            <w:r w:rsidRPr="00C50097">
              <w:rPr>
                <w:sz w:val="22"/>
                <w:szCs w:val="22"/>
              </w:rPr>
              <w:t>Номер реестровой записи товара в реестрах, предусмотренных пунктом 2 Постановления № 2013</w:t>
            </w:r>
            <w:r w:rsidRPr="00C50097">
              <w:rPr>
                <w:sz w:val="22"/>
                <w:szCs w:val="22"/>
                <w:vertAlign w:val="superscript"/>
              </w:rPr>
              <w:t xml:space="preserve">* </w:t>
            </w:r>
            <w:r w:rsidRPr="00C50097">
              <w:rPr>
                <w:sz w:val="22"/>
                <w:szCs w:val="22"/>
              </w:rPr>
              <w:t>(при наличии)</w:t>
            </w:r>
          </w:p>
        </w:tc>
        <w:tc>
          <w:tcPr>
            <w:tcW w:w="862" w:type="pct"/>
          </w:tcPr>
          <w:p w14:paraId="3EA266BD" w14:textId="77777777" w:rsidR="00F375EF" w:rsidRPr="00C50097" w:rsidRDefault="00F375EF" w:rsidP="00B86445">
            <w:pPr>
              <w:ind w:right="43"/>
              <w:jc w:val="center"/>
              <w:rPr>
                <w:kern w:val="1"/>
                <w:sz w:val="22"/>
                <w:szCs w:val="22"/>
              </w:rPr>
            </w:pPr>
            <w:r w:rsidRPr="00C50097">
              <w:rPr>
                <w:sz w:val="22"/>
                <w:szCs w:val="22"/>
                <w:lang w:eastAsia="en-US"/>
              </w:rPr>
              <w:t>Наименование товара</w:t>
            </w:r>
          </w:p>
        </w:tc>
        <w:tc>
          <w:tcPr>
            <w:tcW w:w="843" w:type="pct"/>
          </w:tcPr>
          <w:p w14:paraId="774C486F" w14:textId="77777777" w:rsidR="00F375EF" w:rsidRPr="00C50097" w:rsidRDefault="00F375EF" w:rsidP="00B86445">
            <w:pPr>
              <w:jc w:val="center"/>
              <w:rPr>
                <w:sz w:val="22"/>
                <w:szCs w:val="22"/>
                <w:lang w:eastAsia="en-US"/>
              </w:rPr>
            </w:pPr>
            <w:r w:rsidRPr="00C50097">
              <w:rPr>
                <w:sz w:val="22"/>
                <w:szCs w:val="22"/>
                <w:lang w:eastAsia="en-US"/>
              </w:rPr>
              <w:t>Объем товара,</w:t>
            </w:r>
          </w:p>
          <w:p w14:paraId="4483BA1E" w14:textId="77777777" w:rsidR="00F375EF" w:rsidRPr="00C50097" w:rsidRDefault="00F375EF" w:rsidP="00B86445">
            <w:pPr>
              <w:jc w:val="center"/>
              <w:rPr>
                <w:sz w:val="22"/>
                <w:szCs w:val="22"/>
                <w:lang w:eastAsia="en-US"/>
              </w:rPr>
            </w:pPr>
            <w:r w:rsidRPr="00C50097">
              <w:rPr>
                <w:sz w:val="22"/>
                <w:szCs w:val="22"/>
                <w:lang w:eastAsia="en-US"/>
              </w:rPr>
              <w:t>в том числе поставленного при выполнении закупаемых работ, оказании закупаемых услуг</w:t>
            </w:r>
          </w:p>
          <w:p w14:paraId="0C87EB0A" w14:textId="77777777" w:rsidR="00F375EF" w:rsidRPr="00C50097" w:rsidRDefault="00F375EF" w:rsidP="00B86445">
            <w:pPr>
              <w:ind w:right="43"/>
              <w:jc w:val="center"/>
              <w:rPr>
                <w:kern w:val="1"/>
                <w:sz w:val="22"/>
                <w:szCs w:val="22"/>
              </w:rPr>
            </w:pPr>
            <w:r w:rsidRPr="00C50097">
              <w:rPr>
                <w:sz w:val="22"/>
                <w:szCs w:val="22"/>
                <w:lang w:eastAsia="en-US"/>
              </w:rPr>
              <w:t>(рублей)</w:t>
            </w:r>
          </w:p>
        </w:tc>
        <w:tc>
          <w:tcPr>
            <w:tcW w:w="933" w:type="pct"/>
          </w:tcPr>
          <w:p w14:paraId="5550A5D0" w14:textId="77777777" w:rsidR="00F375EF" w:rsidRPr="00C50097" w:rsidRDefault="00F375EF" w:rsidP="00B86445">
            <w:pPr>
              <w:jc w:val="center"/>
              <w:rPr>
                <w:sz w:val="22"/>
                <w:szCs w:val="22"/>
                <w:lang w:eastAsia="en-US"/>
              </w:rPr>
            </w:pPr>
            <w:r w:rsidRPr="00C50097">
              <w:rPr>
                <w:sz w:val="22"/>
                <w:szCs w:val="22"/>
                <w:lang w:eastAsia="en-US"/>
              </w:rPr>
              <w:t>Объём российского товара, в том числе товара, поставленного</w:t>
            </w:r>
          </w:p>
          <w:p w14:paraId="11F60BD6" w14:textId="77777777" w:rsidR="00F375EF" w:rsidRPr="00C50097" w:rsidRDefault="00F375EF" w:rsidP="00B86445">
            <w:pPr>
              <w:jc w:val="center"/>
              <w:rPr>
                <w:sz w:val="22"/>
                <w:szCs w:val="22"/>
                <w:lang w:eastAsia="en-US"/>
              </w:rPr>
            </w:pPr>
            <w:r w:rsidRPr="00C50097">
              <w:rPr>
                <w:sz w:val="22"/>
                <w:szCs w:val="22"/>
                <w:lang w:eastAsia="en-US"/>
              </w:rPr>
              <w:t>при выполнении закупаемых работ, оказании закупаемых услуг</w:t>
            </w:r>
          </w:p>
          <w:p w14:paraId="2730BA1B" w14:textId="77777777" w:rsidR="00F375EF" w:rsidRPr="00C50097" w:rsidRDefault="00F375EF" w:rsidP="00B86445">
            <w:pPr>
              <w:ind w:right="43"/>
              <w:jc w:val="center"/>
              <w:rPr>
                <w:kern w:val="1"/>
                <w:sz w:val="22"/>
                <w:szCs w:val="22"/>
              </w:rPr>
            </w:pPr>
            <w:r w:rsidRPr="00C50097">
              <w:rPr>
                <w:sz w:val="22"/>
                <w:szCs w:val="22"/>
                <w:lang w:eastAsia="en-US"/>
              </w:rPr>
              <w:t>(рублей)</w:t>
            </w:r>
          </w:p>
        </w:tc>
      </w:tr>
      <w:tr w:rsidR="00F375EF" w:rsidRPr="00C50097" w14:paraId="6661144E" w14:textId="77777777" w:rsidTr="00B86445">
        <w:tc>
          <w:tcPr>
            <w:tcW w:w="286" w:type="pct"/>
          </w:tcPr>
          <w:p w14:paraId="72A21D9A" w14:textId="77777777" w:rsidR="00F375EF" w:rsidRPr="00C50097" w:rsidRDefault="00F375EF" w:rsidP="00B86445">
            <w:pPr>
              <w:ind w:right="43"/>
              <w:jc w:val="both"/>
              <w:rPr>
                <w:kern w:val="1"/>
                <w:sz w:val="22"/>
                <w:szCs w:val="22"/>
              </w:rPr>
            </w:pPr>
          </w:p>
        </w:tc>
        <w:tc>
          <w:tcPr>
            <w:tcW w:w="1044" w:type="pct"/>
          </w:tcPr>
          <w:p w14:paraId="50568552" w14:textId="77777777" w:rsidR="00F375EF" w:rsidRPr="00C50097" w:rsidRDefault="00F375EF" w:rsidP="00B86445">
            <w:pPr>
              <w:ind w:right="43"/>
              <w:jc w:val="both"/>
              <w:rPr>
                <w:kern w:val="1"/>
                <w:sz w:val="22"/>
                <w:szCs w:val="22"/>
              </w:rPr>
            </w:pPr>
          </w:p>
        </w:tc>
        <w:tc>
          <w:tcPr>
            <w:tcW w:w="1032" w:type="pct"/>
          </w:tcPr>
          <w:p w14:paraId="224575AE" w14:textId="77777777" w:rsidR="00F375EF" w:rsidRPr="00C50097" w:rsidRDefault="00F375EF" w:rsidP="00B86445">
            <w:pPr>
              <w:ind w:right="43"/>
              <w:jc w:val="both"/>
              <w:rPr>
                <w:kern w:val="1"/>
                <w:sz w:val="22"/>
                <w:szCs w:val="22"/>
              </w:rPr>
            </w:pPr>
          </w:p>
        </w:tc>
        <w:tc>
          <w:tcPr>
            <w:tcW w:w="862" w:type="pct"/>
          </w:tcPr>
          <w:p w14:paraId="5DC05459" w14:textId="77777777" w:rsidR="00F375EF" w:rsidRPr="00C50097" w:rsidRDefault="00F375EF" w:rsidP="00B86445">
            <w:pPr>
              <w:ind w:right="43"/>
              <w:jc w:val="both"/>
              <w:rPr>
                <w:kern w:val="1"/>
                <w:sz w:val="22"/>
                <w:szCs w:val="22"/>
              </w:rPr>
            </w:pPr>
          </w:p>
        </w:tc>
        <w:tc>
          <w:tcPr>
            <w:tcW w:w="843" w:type="pct"/>
          </w:tcPr>
          <w:p w14:paraId="3670C6C1" w14:textId="77777777" w:rsidR="00F375EF" w:rsidRPr="00C50097" w:rsidRDefault="00F375EF" w:rsidP="00B86445">
            <w:pPr>
              <w:ind w:right="43"/>
              <w:jc w:val="both"/>
              <w:rPr>
                <w:kern w:val="1"/>
                <w:sz w:val="22"/>
                <w:szCs w:val="22"/>
              </w:rPr>
            </w:pPr>
          </w:p>
        </w:tc>
        <w:tc>
          <w:tcPr>
            <w:tcW w:w="933" w:type="pct"/>
          </w:tcPr>
          <w:p w14:paraId="1F85AD96" w14:textId="77777777" w:rsidR="00F375EF" w:rsidRPr="00C50097" w:rsidRDefault="00F375EF" w:rsidP="00B86445">
            <w:pPr>
              <w:ind w:right="43"/>
              <w:jc w:val="both"/>
              <w:rPr>
                <w:kern w:val="1"/>
                <w:sz w:val="22"/>
                <w:szCs w:val="22"/>
              </w:rPr>
            </w:pPr>
          </w:p>
        </w:tc>
      </w:tr>
    </w:tbl>
    <w:p w14:paraId="3554D2BF" w14:textId="77777777" w:rsidR="00F375EF" w:rsidRPr="00C50097" w:rsidRDefault="00F375EF" w:rsidP="00F375EF">
      <w:pPr>
        <w:jc w:val="both"/>
      </w:pPr>
      <w:r w:rsidRPr="00C50097">
        <w:rPr>
          <w:vertAlign w:val="superscript"/>
        </w:rPr>
        <w:t>*</w:t>
      </w:r>
      <w:r w:rsidRPr="00C50097">
        <w:rPr>
          <w:sz w:val="20"/>
          <w:szCs w:val="20"/>
        </w:rPr>
        <w:t xml:space="preserve">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sidRPr="00C50097">
        <w:rPr>
          <w:b/>
          <w:sz w:val="20"/>
          <w:szCs w:val="20"/>
        </w:rPr>
        <w:t xml:space="preserve">ИЛИ </w:t>
      </w:r>
      <w:r w:rsidRPr="00C50097">
        <w:rPr>
          <w:sz w:val="20"/>
          <w:szCs w:val="20"/>
        </w:rPr>
        <w:t>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1225BE22" w14:textId="77777777" w:rsidR="00F375EF" w:rsidRPr="00C50097" w:rsidRDefault="00F375EF" w:rsidP="00F375EF">
      <w:pPr>
        <w:rPr>
          <w:snapToGrid w:val="0"/>
          <w:sz w:val="22"/>
          <w:szCs w:val="22"/>
        </w:rPr>
      </w:pPr>
    </w:p>
    <w:p w14:paraId="4CFBE289" w14:textId="77777777" w:rsidR="00F375EF" w:rsidRPr="00C50097" w:rsidRDefault="00F375EF" w:rsidP="00F375EF">
      <w:pPr>
        <w:rPr>
          <w:snapToGrid w:val="0"/>
          <w:sz w:val="22"/>
          <w:szCs w:val="22"/>
        </w:rPr>
      </w:pPr>
    </w:p>
    <w:p w14:paraId="762E86D8" w14:textId="77777777" w:rsidR="00F375EF" w:rsidRPr="00C50097" w:rsidRDefault="00F375EF" w:rsidP="00F375EF">
      <w:pPr>
        <w:tabs>
          <w:tab w:val="left" w:pos="4820"/>
        </w:tabs>
        <w:spacing w:line="360" w:lineRule="auto"/>
        <w:jc w:val="center"/>
        <w:rPr>
          <w:b/>
          <w:snapToGrid w:val="0"/>
          <w:sz w:val="22"/>
          <w:szCs w:val="22"/>
        </w:rPr>
      </w:pPr>
    </w:p>
    <w:p w14:paraId="71F80DF1" w14:textId="77777777" w:rsidR="00F375EF" w:rsidRPr="00C50097" w:rsidRDefault="00F375EF" w:rsidP="00F375EF">
      <w:pPr>
        <w:tabs>
          <w:tab w:val="left" w:pos="4820"/>
        </w:tabs>
        <w:spacing w:line="360" w:lineRule="auto"/>
        <w:jc w:val="center"/>
        <w:rPr>
          <w:b/>
          <w:snapToGrid w:val="0"/>
          <w:sz w:val="22"/>
          <w:szCs w:val="22"/>
        </w:rPr>
      </w:pPr>
    </w:p>
    <w:tbl>
      <w:tblPr>
        <w:tblpPr w:leftFromText="180" w:rightFromText="180" w:vertAnchor="text" w:horzAnchor="margin" w:tblpY="90"/>
        <w:tblW w:w="0" w:type="auto"/>
        <w:tblLook w:val="04A0" w:firstRow="1" w:lastRow="0" w:firstColumn="1" w:lastColumn="0" w:noHBand="0" w:noVBand="1"/>
      </w:tblPr>
      <w:tblGrid>
        <w:gridCol w:w="5270"/>
        <w:gridCol w:w="5150"/>
      </w:tblGrid>
      <w:tr w:rsidR="00F375EF" w:rsidRPr="00C50097" w14:paraId="65A30A1D" w14:textId="77777777" w:rsidTr="00B86445">
        <w:tc>
          <w:tcPr>
            <w:tcW w:w="5270" w:type="dxa"/>
          </w:tcPr>
          <w:p w14:paraId="543BD1F5" w14:textId="77777777" w:rsidR="00F375EF" w:rsidRPr="00C50097" w:rsidRDefault="00F375EF" w:rsidP="00B86445"/>
          <w:p w14:paraId="15F28424" w14:textId="77777777" w:rsidR="00F375EF" w:rsidRPr="00C50097" w:rsidRDefault="00F375EF" w:rsidP="00B86445"/>
          <w:p w14:paraId="13C40E48" w14:textId="77777777" w:rsidR="00F375EF" w:rsidRPr="00C50097" w:rsidRDefault="00F375EF" w:rsidP="00B86445">
            <w:pPr>
              <w:rPr>
                <w:rFonts w:ascii="TimesNewRomanPSMT" w:hAnsi="TimesNewRomanPSMT" w:cs="TimesNewRomanPSMT"/>
                <w:sz w:val="26"/>
                <w:szCs w:val="26"/>
              </w:rPr>
            </w:pPr>
            <w:r w:rsidRPr="00C50097">
              <w:t>_________________________/ _______________ /</w:t>
            </w:r>
          </w:p>
        </w:tc>
        <w:tc>
          <w:tcPr>
            <w:tcW w:w="5150" w:type="dxa"/>
          </w:tcPr>
          <w:p w14:paraId="63649248" w14:textId="77777777" w:rsidR="00F375EF" w:rsidRPr="00C50097" w:rsidRDefault="00F375EF" w:rsidP="00B86445">
            <w:pPr>
              <w:rPr>
                <w:sz w:val="22"/>
                <w:szCs w:val="22"/>
              </w:rPr>
            </w:pPr>
            <w:r w:rsidRPr="00C50097">
              <w:rPr>
                <w:sz w:val="22"/>
                <w:szCs w:val="22"/>
              </w:rPr>
              <w:t>АО «Петербургская сбытовая компания»</w:t>
            </w:r>
          </w:p>
          <w:p w14:paraId="244CC1DA" w14:textId="77777777" w:rsidR="00F375EF" w:rsidRPr="00C50097" w:rsidRDefault="00F375EF" w:rsidP="00B86445">
            <w:pPr>
              <w:rPr>
                <w:sz w:val="22"/>
                <w:szCs w:val="22"/>
              </w:rPr>
            </w:pPr>
          </w:p>
          <w:p w14:paraId="2FB59F0A" w14:textId="77777777" w:rsidR="00F375EF" w:rsidRPr="00C50097" w:rsidRDefault="00F375EF" w:rsidP="00B86445">
            <w:pPr>
              <w:rPr>
                <w:rFonts w:ascii="TimesNewRomanPSMT" w:hAnsi="TimesNewRomanPSMT" w:cs="TimesNewRomanPSMT"/>
                <w:sz w:val="26"/>
                <w:szCs w:val="26"/>
              </w:rPr>
            </w:pPr>
            <w:r w:rsidRPr="00C50097">
              <w:rPr>
                <w:sz w:val="22"/>
                <w:szCs w:val="22"/>
              </w:rPr>
              <w:t>______________________/</w:t>
            </w:r>
            <w:r w:rsidRPr="00C50097">
              <w:rPr>
                <w:b/>
                <w:color w:val="000000"/>
                <w:sz w:val="22"/>
                <w:szCs w:val="22"/>
              </w:rPr>
              <w:t xml:space="preserve"> </w:t>
            </w:r>
            <w:r w:rsidRPr="00C50097">
              <w:rPr>
                <w:sz w:val="22"/>
                <w:szCs w:val="22"/>
              </w:rPr>
              <w:t>______________ /</w:t>
            </w:r>
          </w:p>
        </w:tc>
      </w:tr>
    </w:tbl>
    <w:p w14:paraId="3AC7DF50" w14:textId="77777777" w:rsidR="00F375EF" w:rsidRPr="00C50097" w:rsidRDefault="00F375EF" w:rsidP="00F375EF">
      <w:pPr>
        <w:rPr>
          <w:sz w:val="22"/>
          <w:szCs w:val="22"/>
        </w:rPr>
      </w:pPr>
    </w:p>
    <w:p w14:paraId="01DABB1C" w14:textId="77777777" w:rsidR="00F375EF" w:rsidRPr="00C50097" w:rsidRDefault="00F375EF">
      <w:pPr>
        <w:rPr>
          <w:b/>
          <w:bCs/>
          <w:sz w:val="22"/>
          <w:szCs w:val="22"/>
        </w:rPr>
      </w:pPr>
    </w:p>
    <w:p w14:paraId="512C61FF" w14:textId="0DAEB176" w:rsidR="00F375EF" w:rsidRPr="00C50097" w:rsidRDefault="00F375EF">
      <w:pPr>
        <w:rPr>
          <w:b/>
          <w:bCs/>
          <w:sz w:val="22"/>
          <w:szCs w:val="22"/>
        </w:rPr>
      </w:pPr>
      <w:r w:rsidRPr="00C50097">
        <w:rPr>
          <w:b/>
          <w:bCs/>
          <w:sz w:val="22"/>
          <w:szCs w:val="22"/>
        </w:rPr>
        <w:br w:type="page"/>
      </w:r>
    </w:p>
    <w:p w14:paraId="2B5A4D53" w14:textId="77777777" w:rsidR="001B6900" w:rsidRPr="00C50097" w:rsidRDefault="001B6900" w:rsidP="000C4165">
      <w:pPr>
        <w:rPr>
          <w:b/>
          <w:bCs/>
          <w:sz w:val="22"/>
          <w:szCs w:val="22"/>
        </w:rPr>
        <w:sectPr w:rsidR="001B6900" w:rsidRPr="00C50097" w:rsidSect="000C4165">
          <w:pgSz w:w="11901" w:h="16840" w:code="166"/>
          <w:pgMar w:top="624" w:right="567" w:bottom="624" w:left="624" w:header="709" w:footer="709" w:gutter="0"/>
          <w:cols w:space="708"/>
          <w:docGrid w:linePitch="360"/>
        </w:sectPr>
      </w:pPr>
    </w:p>
    <w:p w14:paraId="07A44F8A" w14:textId="199D8CE7" w:rsidR="000C4165" w:rsidRPr="00C50097" w:rsidRDefault="000C4165" w:rsidP="000C4165">
      <w:pPr>
        <w:jc w:val="right"/>
        <w:rPr>
          <w:snapToGrid w:val="0"/>
          <w:sz w:val="22"/>
          <w:szCs w:val="22"/>
        </w:rPr>
      </w:pPr>
      <w:r w:rsidRPr="00C50097">
        <w:rPr>
          <w:snapToGrid w:val="0"/>
          <w:sz w:val="22"/>
          <w:szCs w:val="22"/>
        </w:rPr>
        <w:t xml:space="preserve">Приложение № </w:t>
      </w:r>
      <w:r w:rsidR="008F0CF3">
        <w:rPr>
          <w:snapToGrid w:val="0"/>
          <w:sz w:val="22"/>
          <w:szCs w:val="22"/>
        </w:rPr>
        <w:t>5</w:t>
      </w:r>
    </w:p>
    <w:p w14:paraId="458C113D" w14:textId="77777777" w:rsidR="000C4165" w:rsidRPr="00C50097" w:rsidRDefault="000C4165" w:rsidP="000C4165">
      <w:pPr>
        <w:jc w:val="right"/>
        <w:rPr>
          <w:snapToGrid w:val="0"/>
          <w:sz w:val="22"/>
          <w:szCs w:val="22"/>
        </w:rPr>
      </w:pPr>
      <w:r w:rsidRPr="00C50097">
        <w:rPr>
          <w:snapToGrid w:val="0"/>
          <w:sz w:val="22"/>
          <w:szCs w:val="22"/>
        </w:rPr>
        <w:t>к договору подряда</w:t>
      </w:r>
    </w:p>
    <w:p w14:paraId="297E1C2A" w14:textId="35CED80E" w:rsidR="000C4165" w:rsidRPr="00C50097" w:rsidRDefault="000C4165" w:rsidP="000C4165">
      <w:pPr>
        <w:adjustRightInd w:val="0"/>
        <w:jc w:val="right"/>
        <w:rPr>
          <w:snapToGrid w:val="0"/>
          <w:sz w:val="22"/>
          <w:szCs w:val="22"/>
        </w:rPr>
      </w:pPr>
      <w:r w:rsidRPr="00C50097">
        <w:rPr>
          <w:snapToGrid w:val="0"/>
          <w:sz w:val="22"/>
          <w:szCs w:val="22"/>
        </w:rPr>
        <w:t>№ ____от _______20</w:t>
      </w:r>
      <w:r w:rsidR="00270853" w:rsidRPr="00C50097">
        <w:rPr>
          <w:snapToGrid w:val="0"/>
          <w:sz w:val="22"/>
          <w:szCs w:val="22"/>
        </w:rPr>
        <w:t>2</w:t>
      </w:r>
      <w:r w:rsidR="00F375EF" w:rsidRPr="00C50097">
        <w:rPr>
          <w:snapToGrid w:val="0"/>
          <w:sz w:val="22"/>
          <w:szCs w:val="22"/>
        </w:rPr>
        <w:t>__</w:t>
      </w:r>
      <w:r w:rsidRPr="00C50097">
        <w:rPr>
          <w:snapToGrid w:val="0"/>
          <w:sz w:val="22"/>
          <w:szCs w:val="22"/>
        </w:rPr>
        <w:t xml:space="preserve"> г.</w:t>
      </w:r>
    </w:p>
    <w:p w14:paraId="660B4A47" w14:textId="77777777" w:rsidR="000C4165" w:rsidRPr="00C50097" w:rsidRDefault="000C4165" w:rsidP="000C4165">
      <w:pPr>
        <w:adjustRightInd w:val="0"/>
        <w:jc w:val="center"/>
        <w:rPr>
          <w:b/>
          <w:sz w:val="22"/>
          <w:szCs w:val="22"/>
        </w:rPr>
      </w:pPr>
      <w:r w:rsidRPr="00C50097">
        <w:rPr>
          <w:b/>
          <w:sz w:val="22"/>
          <w:szCs w:val="22"/>
        </w:rPr>
        <w:t>Справка о цепочке собственников компании</w:t>
      </w:r>
    </w:p>
    <w:tbl>
      <w:tblPr>
        <w:tblpPr w:leftFromText="180" w:rightFromText="180" w:vertAnchor="page" w:horzAnchor="margin" w:tblpY="2101"/>
        <w:tblW w:w="15675" w:type="dxa"/>
        <w:tblLayout w:type="fixed"/>
        <w:tblLook w:val="04A0" w:firstRow="1" w:lastRow="0" w:firstColumn="1" w:lastColumn="0" w:noHBand="0" w:noVBand="1"/>
      </w:tblPr>
      <w:tblGrid>
        <w:gridCol w:w="392"/>
        <w:gridCol w:w="944"/>
        <w:gridCol w:w="757"/>
        <w:gridCol w:w="1080"/>
        <w:gridCol w:w="862"/>
        <w:gridCol w:w="1275"/>
        <w:gridCol w:w="1578"/>
        <w:gridCol w:w="524"/>
        <w:gridCol w:w="634"/>
        <w:gridCol w:w="828"/>
        <w:gridCol w:w="1278"/>
        <w:gridCol w:w="1461"/>
        <w:gridCol w:w="1461"/>
        <w:gridCol w:w="1465"/>
        <w:gridCol w:w="1136"/>
      </w:tblGrid>
      <w:tr w:rsidR="002675B1" w:rsidRPr="00C50097" w14:paraId="29A60488" w14:textId="77777777" w:rsidTr="00C424E8">
        <w:trPr>
          <w:trHeight w:val="280"/>
        </w:trPr>
        <w:tc>
          <w:tcPr>
            <w:tcW w:w="392" w:type="dxa"/>
            <w:vMerge w:val="restart"/>
            <w:tcBorders>
              <w:top w:val="single" w:sz="4" w:space="0" w:color="auto"/>
              <w:left w:val="single" w:sz="4" w:space="0" w:color="auto"/>
              <w:right w:val="single" w:sz="4" w:space="0" w:color="auto"/>
            </w:tcBorders>
            <w:shd w:val="clear" w:color="auto" w:fill="BFBFBF"/>
            <w:textDirection w:val="btLr"/>
            <w:vAlign w:val="center"/>
            <w:hideMark/>
          </w:tcPr>
          <w:p w14:paraId="5A2D6985" w14:textId="77777777" w:rsidR="002675B1" w:rsidRPr="00C50097" w:rsidRDefault="002675B1" w:rsidP="00C424E8">
            <w:pPr>
              <w:adjustRightInd w:val="0"/>
              <w:ind w:left="113" w:right="113"/>
              <w:jc w:val="center"/>
              <w:rPr>
                <w:color w:val="000000"/>
                <w:sz w:val="22"/>
                <w:szCs w:val="22"/>
              </w:rPr>
            </w:pPr>
            <w:r w:rsidRPr="00C50097">
              <w:rPr>
                <w:color w:val="000000"/>
                <w:sz w:val="22"/>
                <w:szCs w:val="22"/>
              </w:rPr>
              <w:t>№ п/п </w:t>
            </w:r>
          </w:p>
        </w:tc>
        <w:tc>
          <w:tcPr>
            <w:tcW w:w="6496" w:type="dxa"/>
            <w:gridSpan w:val="6"/>
            <w:tcBorders>
              <w:top w:val="single" w:sz="4" w:space="0" w:color="auto"/>
              <w:left w:val="nil"/>
              <w:bottom w:val="single" w:sz="4" w:space="0" w:color="auto"/>
              <w:right w:val="single" w:sz="4" w:space="0" w:color="auto"/>
            </w:tcBorders>
            <w:shd w:val="clear" w:color="auto" w:fill="BFBFBF"/>
            <w:hideMark/>
          </w:tcPr>
          <w:p w14:paraId="1B360A74" w14:textId="77777777" w:rsidR="002675B1" w:rsidRPr="00C50097" w:rsidRDefault="002675B1" w:rsidP="00C424E8">
            <w:pPr>
              <w:adjustRightInd w:val="0"/>
              <w:jc w:val="center"/>
              <w:rPr>
                <w:color w:val="000000"/>
                <w:sz w:val="22"/>
                <w:szCs w:val="22"/>
              </w:rPr>
            </w:pPr>
            <w:r w:rsidRPr="00C50097">
              <w:rPr>
                <w:color w:val="000000"/>
                <w:sz w:val="22"/>
                <w:szCs w:val="22"/>
              </w:rPr>
              <w:t>Наименование контрагента (ИНН, вид деятельности)</w:t>
            </w:r>
          </w:p>
        </w:tc>
        <w:tc>
          <w:tcPr>
            <w:tcW w:w="8787" w:type="dxa"/>
            <w:gridSpan w:val="8"/>
            <w:tcBorders>
              <w:top w:val="single" w:sz="4" w:space="0" w:color="auto"/>
              <w:left w:val="nil"/>
              <w:bottom w:val="single" w:sz="4" w:space="0" w:color="auto"/>
              <w:right w:val="single" w:sz="4" w:space="0" w:color="auto"/>
            </w:tcBorders>
            <w:shd w:val="clear" w:color="auto" w:fill="BFBFBF"/>
            <w:hideMark/>
          </w:tcPr>
          <w:p w14:paraId="033BD6A4" w14:textId="77777777" w:rsidR="002675B1" w:rsidRPr="00C50097" w:rsidRDefault="002675B1" w:rsidP="00C424E8">
            <w:pPr>
              <w:adjustRightInd w:val="0"/>
              <w:jc w:val="center"/>
              <w:rPr>
                <w:color w:val="000000"/>
                <w:sz w:val="22"/>
                <w:szCs w:val="22"/>
              </w:rPr>
            </w:pPr>
            <w:r w:rsidRPr="00C50097">
              <w:rPr>
                <w:color w:val="000000"/>
                <w:sz w:val="22"/>
                <w:szCs w:val="22"/>
              </w:rPr>
              <w:t>Информация о цепочке собственников контрагента, включая бенефициаров (в том числе конечных)</w:t>
            </w:r>
          </w:p>
        </w:tc>
      </w:tr>
      <w:tr w:rsidR="002675B1" w:rsidRPr="00C50097" w14:paraId="2CC6C91A" w14:textId="77777777" w:rsidTr="00C424E8">
        <w:trPr>
          <w:trHeight w:val="1597"/>
        </w:trPr>
        <w:tc>
          <w:tcPr>
            <w:tcW w:w="392" w:type="dxa"/>
            <w:vMerge/>
            <w:tcBorders>
              <w:left w:val="single" w:sz="4" w:space="0" w:color="auto"/>
              <w:bottom w:val="single" w:sz="4" w:space="0" w:color="auto"/>
              <w:right w:val="single" w:sz="4" w:space="0" w:color="auto"/>
            </w:tcBorders>
            <w:shd w:val="clear" w:color="auto" w:fill="BFBFBF"/>
            <w:vAlign w:val="center"/>
            <w:hideMark/>
          </w:tcPr>
          <w:p w14:paraId="61089CAA" w14:textId="77777777" w:rsidR="002675B1" w:rsidRPr="00C50097" w:rsidRDefault="002675B1" w:rsidP="00C424E8">
            <w:pPr>
              <w:adjustRightInd w:val="0"/>
              <w:rPr>
                <w:color w:val="000000"/>
                <w:sz w:val="22"/>
                <w:szCs w:val="22"/>
              </w:rPr>
            </w:pPr>
          </w:p>
        </w:tc>
        <w:tc>
          <w:tcPr>
            <w:tcW w:w="944" w:type="dxa"/>
            <w:tcBorders>
              <w:top w:val="single" w:sz="4" w:space="0" w:color="auto"/>
              <w:left w:val="nil"/>
              <w:bottom w:val="single" w:sz="4" w:space="0" w:color="auto"/>
              <w:right w:val="single" w:sz="4" w:space="0" w:color="auto"/>
            </w:tcBorders>
            <w:shd w:val="clear" w:color="auto" w:fill="BFBFBF"/>
            <w:vAlign w:val="center"/>
            <w:hideMark/>
          </w:tcPr>
          <w:p w14:paraId="226F0CA3" w14:textId="77777777" w:rsidR="002675B1" w:rsidRPr="00C50097" w:rsidRDefault="002675B1" w:rsidP="00C424E8">
            <w:pPr>
              <w:adjustRightInd w:val="0"/>
              <w:jc w:val="center"/>
              <w:rPr>
                <w:color w:val="000000"/>
                <w:sz w:val="22"/>
                <w:szCs w:val="22"/>
              </w:rPr>
            </w:pPr>
            <w:r w:rsidRPr="00C50097">
              <w:rPr>
                <w:color w:val="000000"/>
                <w:sz w:val="22"/>
                <w:szCs w:val="22"/>
              </w:rPr>
              <w:t>ИНН</w:t>
            </w:r>
          </w:p>
        </w:tc>
        <w:tc>
          <w:tcPr>
            <w:tcW w:w="757" w:type="dxa"/>
            <w:tcBorders>
              <w:top w:val="single" w:sz="4" w:space="0" w:color="auto"/>
              <w:left w:val="nil"/>
              <w:bottom w:val="single" w:sz="4" w:space="0" w:color="auto"/>
              <w:right w:val="single" w:sz="4" w:space="0" w:color="auto"/>
            </w:tcBorders>
            <w:shd w:val="clear" w:color="auto" w:fill="BFBFBF"/>
            <w:vAlign w:val="center"/>
            <w:hideMark/>
          </w:tcPr>
          <w:p w14:paraId="19448BC1" w14:textId="77777777" w:rsidR="002675B1" w:rsidRPr="00C50097" w:rsidRDefault="002675B1" w:rsidP="00C424E8">
            <w:pPr>
              <w:adjustRightInd w:val="0"/>
              <w:jc w:val="center"/>
              <w:rPr>
                <w:color w:val="000000"/>
                <w:sz w:val="22"/>
                <w:szCs w:val="22"/>
              </w:rPr>
            </w:pPr>
            <w:r w:rsidRPr="00C50097">
              <w:rPr>
                <w:color w:val="000000"/>
                <w:sz w:val="22"/>
                <w:szCs w:val="22"/>
              </w:rPr>
              <w:t>ОГРН</w:t>
            </w:r>
          </w:p>
        </w:tc>
        <w:tc>
          <w:tcPr>
            <w:tcW w:w="1080" w:type="dxa"/>
            <w:tcBorders>
              <w:top w:val="single" w:sz="4" w:space="0" w:color="auto"/>
              <w:left w:val="nil"/>
              <w:bottom w:val="single" w:sz="4" w:space="0" w:color="auto"/>
              <w:right w:val="single" w:sz="4" w:space="0" w:color="auto"/>
            </w:tcBorders>
            <w:shd w:val="clear" w:color="auto" w:fill="BFBFBF"/>
            <w:vAlign w:val="center"/>
            <w:hideMark/>
          </w:tcPr>
          <w:p w14:paraId="75B229FA" w14:textId="77777777" w:rsidR="002675B1" w:rsidRPr="00C50097" w:rsidRDefault="002675B1" w:rsidP="00C424E8">
            <w:pPr>
              <w:adjustRightInd w:val="0"/>
              <w:jc w:val="center"/>
              <w:rPr>
                <w:color w:val="000000"/>
                <w:sz w:val="22"/>
                <w:szCs w:val="22"/>
              </w:rPr>
            </w:pPr>
            <w:r w:rsidRPr="00C50097">
              <w:rPr>
                <w:color w:val="000000"/>
                <w:sz w:val="22"/>
                <w:szCs w:val="22"/>
              </w:rPr>
              <w:t>Наименование краткое</w:t>
            </w:r>
          </w:p>
        </w:tc>
        <w:tc>
          <w:tcPr>
            <w:tcW w:w="862" w:type="dxa"/>
            <w:tcBorders>
              <w:top w:val="single" w:sz="4" w:space="0" w:color="auto"/>
              <w:left w:val="nil"/>
              <w:bottom w:val="single" w:sz="4" w:space="0" w:color="auto"/>
              <w:right w:val="single" w:sz="4" w:space="0" w:color="auto"/>
            </w:tcBorders>
            <w:shd w:val="clear" w:color="auto" w:fill="BFBFBF"/>
            <w:vAlign w:val="center"/>
            <w:hideMark/>
          </w:tcPr>
          <w:p w14:paraId="4F0144DF" w14:textId="77777777" w:rsidR="002675B1" w:rsidRPr="00C50097" w:rsidRDefault="002675B1" w:rsidP="00C424E8">
            <w:pPr>
              <w:adjustRightInd w:val="0"/>
              <w:jc w:val="center"/>
              <w:rPr>
                <w:color w:val="000000"/>
                <w:sz w:val="22"/>
                <w:szCs w:val="22"/>
              </w:rPr>
            </w:pPr>
            <w:r w:rsidRPr="00C50097">
              <w:rPr>
                <w:color w:val="000000"/>
                <w:sz w:val="22"/>
                <w:szCs w:val="22"/>
              </w:rPr>
              <w:t>Код ОКВЭД</w:t>
            </w:r>
          </w:p>
        </w:tc>
        <w:tc>
          <w:tcPr>
            <w:tcW w:w="1275" w:type="dxa"/>
            <w:tcBorders>
              <w:top w:val="single" w:sz="4" w:space="0" w:color="auto"/>
              <w:left w:val="nil"/>
              <w:bottom w:val="single" w:sz="4" w:space="0" w:color="auto"/>
              <w:right w:val="single" w:sz="4" w:space="0" w:color="auto"/>
            </w:tcBorders>
            <w:shd w:val="clear" w:color="auto" w:fill="BFBFBF"/>
            <w:vAlign w:val="center"/>
            <w:hideMark/>
          </w:tcPr>
          <w:p w14:paraId="7EBBEBF6" w14:textId="77777777" w:rsidR="002675B1" w:rsidRPr="00C50097" w:rsidRDefault="002675B1" w:rsidP="00C424E8">
            <w:pPr>
              <w:adjustRightInd w:val="0"/>
              <w:jc w:val="center"/>
              <w:rPr>
                <w:color w:val="000000"/>
                <w:sz w:val="22"/>
                <w:szCs w:val="22"/>
              </w:rPr>
            </w:pPr>
            <w:r w:rsidRPr="00C50097">
              <w:rPr>
                <w:color w:val="000000"/>
                <w:sz w:val="22"/>
                <w:szCs w:val="22"/>
              </w:rPr>
              <w:t>Фамилия, Имя, Отчество руководителя</w:t>
            </w:r>
          </w:p>
        </w:tc>
        <w:tc>
          <w:tcPr>
            <w:tcW w:w="1578" w:type="dxa"/>
            <w:tcBorders>
              <w:top w:val="single" w:sz="4" w:space="0" w:color="auto"/>
              <w:left w:val="nil"/>
              <w:bottom w:val="single" w:sz="4" w:space="0" w:color="auto"/>
              <w:right w:val="single" w:sz="4" w:space="0" w:color="auto"/>
            </w:tcBorders>
            <w:shd w:val="clear" w:color="auto" w:fill="BFBFBF"/>
            <w:vAlign w:val="center"/>
            <w:hideMark/>
          </w:tcPr>
          <w:p w14:paraId="0A582B1D" w14:textId="77777777" w:rsidR="002675B1" w:rsidRPr="00C50097" w:rsidRDefault="002675B1" w:rsidP="00C424E8">
            <w:pPr>
              <w:adjustRightInd w:val="0"/>
              <w:jc w:val="center"/>
              <w:rPr>
                <w:color w:val="000000"/>
                <w:sz w:val="22"/>
                <w:szCs w:val="22"/>
              </w:rPr>
            </w:pPr>
            <w:r w:rsidRPr="00C50097">
              <w:rPr>
                <w:color w:val="000000"/>
                <w:sz w:val="22"/>
                <w:szCs w:val="22"/>
              </w:rPr>
              <w:t>Серия и номер документа, удостоверяющего личность руководителя</w:t>
            </w:r>
          </w:p>
        </w:tc>
        <w:tc>
          <w:tcPr>
            <w:tcW w:w="524" w:type="dxa"/>
            <w:tcBorders>
              <w:top w:val="single" w:sz="4" w:space="0" w:color="auto"/>
              <w:left w:val="nil"/>
              <w:bottom w:val="single" w:sz="4" w:space="0" w:color="auto"/>
              <w:right w:val="single" w:sz="4" w:space="0" w:color="auto"/>
            </w:tcBorders>
            <w:shd w:val="clear" w:color="auto" w:fill="BFBFBF"/>
            <w:vAlign w:val="center"/>
            <w:hideMark/>
          </w:tcPr>
          <w:p w14:paraId="737ABCFE" w14:textId="77777777" w:rsidR="002675B1" w:rsidRPr="00C50097" w:rsidRDefault="002675B1" w:rsidP="00C424E8">
            <w:pPr>
              <w:adjustRightInd w:val="0"/>
              <w:jc w:val="center"/>
              <w:rPr>
                <w:color w:val="000000"/>
                <w:sz w:val="22"/>
                <w:szCs w:val="22"/>
              </w:rPr>
            </w:pPr>
            <w:r w:rsidRPr="00C50097">
              <w:rPr>
                <w:color w:val="000000"/>
                <w:sz w:val="22"/>
                <w:szCs w:val="22"/>
              </w:rPr>
              <w:t>№</w:t>
            </w:r>
          </w:p>
        </w:tc>
        <w:tc>
          <w:tcPr>
            <w:tcW w:w="634" w:type="dxa"/>
            <w:tcBorders>
              <w:top w:val="single" w:sz="4" w:space="0" w:color="auto"/>
              <w:left w:val="nil"/>
              <w:bottom w:val="single" w:sz="4" w:space="0" w:color="auto"/>
              <w:right w:val="single" w:sz="4" w:space="0" w:color="auto"/>
            </w:tcBorders>
            <w:shd w:val="clear" w:color="auto" w:fill="BFBFBF"/>
            <w:vAlign w:val="center"/>
            <w:hideMark/>
          </w:tcPr>
          <w:p w14:paraId="46B144B9" w14:textId="77777777" w:rsidR="002675B1" w:rsidRPr="00C50097" w:rsidRDefault="002675B1" w:rsidP="00C424E8">
            <w:pPr>
              <w:adjustRightInd w:val="0"/>
              <w:jc w:val="center"/>
              <w:rPr>
                <w:color w:val="000000"/>
                <w:sz w:val="22"/>
                <w:szCs w:val="22"/>
              </w:rPr>
            </w:pPr>
            <w:r w:rsidRPr="00C50097">
              <w:rPr>
                <w:color w:val="000000"/>
                <w:sz w:val="22"/>
                <w:szCs w:val="22"/>
              </w:rPr>
              <w:t>ИНН</w:t>
            </w:r>
          </w:p>
        </w:tc>
        <w:tc>
          <w:tcPr>
            <w:tcW w:w="828" w:type="dxa"/>
            <w:tcBorders>
              <w:top w:val="single" w:sz="4" w:space="0" w:color="auto"/>
              <w:left w:val="nil"/>
              <w:bottom w:val="single" w:sz="4" w:space="0" w:color="auto"/>
              <w:right w:val="single" w:sz="4" w:space="0" w:color="auto"/>
            </w:tcBorders>
            <w:shd w:val="clear" w:color="auto" w:fill="BFBFBF"/>
            <w:vAlign w:val="center"/>
            <w:hideMark/>
          </w:tcPr>
          <w:p w14:paraId="19A64F24" w14:textId="77777777" w:rsidR="002675B1" w:rsidRPr="00C50097" w:rsidRDefault="002675B1" w:rsidP="00C424E8">
            <w:pPr>
              <w:adjustRightInd w:val="0"/>
              <w:jc w:val="center"/>
              <w:rPr>
                <w:color w:val="000000"/>
                <w:sz w:val="22"/>
                <w:szCs w:val="22"/>
              </w:rPr>
            </w:pPr>
            <w:r w:rsidRPr="00C50097">
              <w:rPr>
                <w:color w:val="000000"/>
                <w:sz w:val="22"/>
                <w:szCs w:val="22"/>
              </w:rPr>
              <w:t>ОГРН</w:t>
            </w:r>
          </w:p>
        </w:tc>
        <w:tc>
          <w:tcPr>
            <w:tcW w:w="1278" w:type="dxa"/>
            <w:tcBorders>
              <w:top w:val="single" w:sz="4" w:space="0" w:color="auto"/>
              <w:left w:val="nil"/>
              <w:bottom w:val="single" w:sz="4" w:space="0" w:color="auto"/>
              <w:right w:val="single" w:sz="4" w:space="0" w:color="auto"/>
            </w:tcBorders>
            <w:shd w:val="clear" w:color="auto" w:fill="BFBFBF"/>
            <w:vAlign w:val="center"/>
            <w:hideMark/>
          </w:tcPr>
          <w:p w14:paraId="1C36DB11" w14:textId="77777777" w:rsidR="002675B1" w:rsidRPr="00C50097" w:rsidRDefault="002675B1" w:rsidP="00C424E8">
            <w:pPr>
              <w:adjustRightInd w:val="0"/>
              <w:rPr>
                <w:color w:val="000000"/>
                <w:sz w:val="22"/>
                <w:szCs w:val="22"/>
              </w:rPr>
            </w:pPr>
            <w:r w:rsidRPr="00C50097">
              <w:rPr>
                <w:color w:val="000000"/>
                <w:sz w:val="22"/>
                <w:szCs w:val="22"/>
              </w:rPr>
              <w:t>Наименование / ФИО</w:t>
            </w:r>
          </w:p>
        </w:tc>
        <w:tc>
          <w:tcPr>
            <w:tcW w:w="1461" w:type="dxa"/>
            <w:tcBorders>
              <w:top w:val="single" w:sz="4" w:space="0" w:color="auto"/>
              <w:left w:val="nil"/>
              <w:bottom w:val="single" w:sz="4" w:space="0" w:color="auto"/>
              <w:right w:val="single" w:sz="4" w:space="0" w:color="auto"/>
            </w:tcBorders>
            <w:shd w:val="clear" w:color="auto" w:fill="BFBFBF"/>
            <w:vAlign w:val="center"/>
            <w:hideMark/>
          </w:tcPr>
          <w:p w14:paraId="7F7EDD7C" w14:textId="77777777" w:rsidR="002675B1" w:rsidRPr="00C50097" w:rsidRDefault="002675B1" w:rsidP="00C424E8">
            <w:pPr>
              <w:adjustRightInd w:val="0"/>
              <w:jc w:val="center"/>
              <w:rPr>
                <w:color w:val="000000"/>
                <w:sz w:val="22"/>
                <w:szCs w:val="22"/>
              </w:rPr>
            </w:pPr>
            <w:r w:rsidRPr="00C50097">
              <w:rPr>
                <w:color w:val="000000"/>
                <w:sz w:val="22"/>
                <w:szCs w:val="22"/>
              </w:rPr>
              <w:t>Адрес регистрации</w:t>
            </w:r>
          </w:p>
        </w:tc>
        <w:tc>
          <w:tcPr>
            <w:tcW w:w="1461" w:type="dxa"/>
            <w:tcBorders>
              <w:top w:val="single" w:sz="4" w:space="0" w:color="auto"/>
              <w:left w:val="nil"/>
              <w:bottom w:val="single" w:sz="4" w:space="0" w:color="auto"/>
              <w:right w:val="single" w:sz="4" w:space="0" w:color="auto"/>
            </w:tcBorders>
            <w:shd w:val="clear" w:color="auto" w:fill="BFBFBF"/>
            <w:vAlign w:val="center"/>
            <w:hideMark/>
          </w:tcPr>
          <w:p w14:paraId="4103D4BC" w14:textId="77777777" w:rsidR="002675B1" w:rsidRPr="00C50097" w:rsidRDefault="002675B1" w:rsidP="00C424E8">
            <w:pPr>
              <w:adjustRightInd w:val="0"/>
              <w:jc w:val="center"/>
              <w:rPr>
                <w:color w:val="000000"/>
                <w:sz w:val="22"/>
                <w:szCs w:val="22"/>
              </w:rPr>
            </w:pPr>
            <w:r w:rsidRPr="00C50097">
              <w:rPr>
                <w:color w:val="000000"/>
                <w:sz w:val="22"/>
                <w:szCs w:val="22"/>
              </w:rPr>
              <w:t>Серия и номер документа, удостоверяющего личность (для физических лиц)</w:t>
            </w:r>
          </w:p>
        </w:tc>
        <w:tc>
          <w:tcPr>
            <w:tcW w:w="1465" w:type="dxa"/>
            <w:tcBorders>
              <w:top w:val="single" w:sz="4" w:space="0" w:color="auto"/>
              <w:left w:val="nil"/>
              <w:bottom w:val="single" w:sz="4" w:space="0" w:color="auto"/>
              <w:right w:val="single" w:sz="4" w:space="0" w:color="auto"/>
            </w:tcBorders>
            <w:shd w:val="clear" w:color="auto" w:fill="BFBFBF"/>
            <w:vAlign w:val="center"/>
            <w:hideMark/>
          </w:tcPr>
          <w:p w14:paraId="4B04FF59" w14:textId="77777777" w:rsidR="002675B1" w:rsidRPr="00C50097" w:rsidRDefault="002675B1" w:rsidP="00C424E8">
            <w:pPr>
              <w:adjustRightInd w:val="0"/>
              <w:jc w:val="center"/>
              <w:rPr>
                <w:color w:val="000000"/>
                <w:sz w:val="22"/>
                <w:szCs w:val="22"/>
              </w:rPr>
            </w:pPr>
            <w:r w:rsidRPr="00C50097">
              <w:rPr>
                <w:color w:val="000000"/>
                <w:sz w:val="22"/>
                <w:szCs w:val="22"/>
              </w:rPr>
              <w:t>Руководитель / участник / бенефициар</w:t>
            </w:r>
          </w:p>
        </w:tc>
        <w:tc>
          <w:tcPr>
            <w:tcW w:w="113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9C4C503" w14:textId="77777777" w:rsidR="002675B1" w:rsidRPr="00C50097" w:rsidRDefault="002675B1" w:rsidP="00C424E8">
            <w:pPr>
              <w:adjustRightInd w:val="0"/>
              <w:rPr>
                <w:color w:val="000000"/>
                <w:sz w:val="22"/>
                <w:szCs w:val="22"/>
              </w:rPr>
            </w:pPr>
            <w:r w:rsidRPr="00C50097">
              <w:rPr>
                <w:color w:val="000000"/>
                <w:sz w:val="22"/>
                <w:szCs w:val="22"/>
              </w:rPr>
              <w:t>Информация о подтверждающих документах (наименована, номера и т.д.)</w:t>
            </w:r>
          </w:p>
        </w:tc>
      </w:tr>
      <w:tr w:rsidR="002675B1" w:rsidRPr="00C50097" w14:paraId="272AA2AF" w14:textId="77777777" w:rsidTr="00C424E8">
        <w:trPr>
          <w:trHeight w:val="226"/>
        </w:trPr>
        <w:tc>
          <w:tcPr>
            <w:tcW w:w="39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11DA915" w14:textId="77777777" w:rsidR="002675B1" w:rsidRPr="00C50097" w:rsidRDefault="002675B1" w:rsidP="00C424E8">
            <w:pPr>
              <w:adjustRightInd w:val="0"/>
              <w:jc w:val="center"/>
              <w:rPr>
                <w:color w:val="000000"/>
                <w:sz w:val="22"/>
                <w:szCs w:val="22"/>
              </w:rPr>
            </w:pPr>
            <w:r w:rsidRPr="00C50097">
              <w:rPr>
                <w:color w:val="000000"/>
                <w:sz w:val="22"/>
                <w:szCs w:val="22"/>
              </w:rPr>
              <w:t>1</w:t>
            </w:r>
          </w:p>
        </w:tc>
        <w:tc>
          <w:tcPr>
            <w:tcW w:w="944" w:type="dxa"/>
            <w:tcBorders>
              <w:top w:val="single" w:sz="4" w:space="0" w:color="auto"/>
              <w:left w:val="nil"/>
              <w:bottom w:val="single" w:sz="4" w:space="0" w:color="auto"/>
              <w:right w:val="single" w:sz="4" w:space="0" w:color="auto"/>
            </w:tcBorders>
            <w:shd w:val="clear" w:color="auto" w:fill="BFBFBF"/>
            <w:vAlign w:val="center"/>
            <w:hideMark/>
          </w:tcPr>
          <w:p w14:paraId="49EC8523" w14:textId="77777777" w:rsidR="002675B1" w:rsidRPr="00C50097" w:rsidRDefault="002675B1" w:rsidP="00C424E8">
            <w:pPr>
              <w:adjustRightInd w:val="0"/>
              <w:jc w:val="center"/>
              <w:rPr>
                <w:color w:val="000000"/>
                <w:sz w:val="22"/>
                <w:szCs w:val="22"/>
              </w:rPr>
            </w:pPr>
            <w:r w:rsidRPr="00C50097">
              <w:rPr>
                <w:color w:val="000000"/>
                <w:sz w:val="22"/>
                <w:szCs w:val="22"/>
              </w:rPr>
              <w:t>2</w:t>
            </w:r>
          </w:p>
        </w:tc>
        <w:tc>
          <w:tcPr>
            <w:tcW w:w="757" w:type="dxa"/>
            <w:tcBorders>
              <w:top w:val="single" w:sz="4" w:space="0" w:color="auto"/>
              <w:left w:val="nil"/>
              <w:bottom w:val="single" w:sz="4" w:space="0" w:color="auto"/>
              <w:right w:val="single" w:sz="4" w:space="0" w:color="auto"/>
            </w:tcBorders>
            <w:shd w:val="clear" w:color="auto" w:fill="BFBFBF"/>
            <w:vAlign w:val="center"/>
            <w:hideMark/>
          </w:tcPr>
          <w:p w14:paraId="11BC68E2" w14:textId="77777777" w:rsidR="002675B1" w:rsidRPr="00C50097" w:rsidRDefault="002675B1" w:rsidP="00C424E8">
            <w:pPr>
              <w:adjustRightInd w:val="0"/>
              <w:jc w:val="center"/>
              <w:rPr>
                <w:color w:val="000000"/>
                <w:sz w:val="22"/>
                <w:szCs w:val="22"/>
              </w:rPr>
            </w:pPr>
            <w:r w:rsidRPr="00C50097">
              <w:rPr>
                <w:color w:val="000000"/>
                <w:sz w:val="22"/>
                <w:szCs w:val="22"/>
              </w:rPr>
              <w:t>3</w:t>
            </w:r>
          </w:p>
        </w:tc>
        <w:tc>
          <w:tcPr>
            <w:tcW w:w="1080" w:type="dxa"/>
            <w:tcBorders>
              <w:top w:val="single" w:sz="4" w:space="0" w:color="auto"/>
              <w:left w:val="nil"/>
              <w:bottom w:val="single" w:sz="4" w:space="0" w:color="auto"/>
              <w:right w:val="single" w:sz="4" w:space="0" w:color="auto"/>
            </w:tcBorders>
            <w:shd w:val="clear" w:color="auto" w:fill="BFBFBF"/>
            <w:vAlign w:val="center"/>
            <w:hideMark/>
          </w:tcPr>
          <w:p w14:paraId="04105F6D" w14:textId="77777777" w:rsidR="002675B1" w:rsidRPr="00C50097" w:rsidRDefault="002675B1" w:rsidP="00C424E8">
            <w:pPr>
              <w:adjustRightInd w:val="0"/>
              <w:jc w:val="center"/>
              <w:rPr>
                <w:color w:val="000000"/>
                <w:sz w:val="22"/>
                <w:szCs w:val="22"/>
              </w:rPr>
            </w:pPr>
            <w:r w:rsidRPr="00C50097">
              <w:rPr>
                <w:color w:val="000000"/>
                <w:sz w:val="22"/>
                <w:szCs w:val="22"/>
              </w:rPr>
              <w:t>4</w:t>
            </w:r>
          </w:p>
        </w:tc>
        <w:tc>
          <w:tcPr>
            <w:tcW w:w="862" w:type="dxa"/>
            <w:tcBorders>
              <w:top w:val="single" w:sz="4" w:space="0" w:color="auto"/>
              <w:left w:val="nil"/>
              <w:bottom w:val="single" w:sz="4" w:space="0" w:color="auto"/>
              <w:right w:val="single" w:sz="4" w:space="0" w:color="auto"/>
            </w:tcBorders>
            <w:shd w:val="clear" w:color="auto" w:fill="BFBFBF"/>
            <w:vAlign w:val="center"/>
            <w:hideMark/>
          </w:tcPr>
          <w:p w14:paraId="03298A5B" w14:textId="77777777" w:rsidR="002675B1" w:rsidRPr="00C50097" w:rsidRDefault="002675B1" w:rsidP="00C424E8">
            <w:pPr>
              <w:adjustRightInd w:val="0"/>
              <w:jc w:val="center"/>
              <w:rPr>
                <w:color w:val="000000"/>
                <w:sz w:val="22"/>
                <w:szCs w:val="22"/>
              </w:rPr>
            </w:pPr>
            <w:r w:rsidRPr="00C50097">
              <w:rPr>
                <w:color w:val="000000"/>
                <w:sz w:val="22"/>
                <w:szCs w:val="22"/>
              </w:rPr>
              <w:t>5</w:t>
            </w:r>
          </w:p>
        </w:tc>
        <w:tc>
          <w:tcPr>
            <w:tcW w:w="1275" w:type="dxa"/>
            <w:tcBorders>
              <w:top w:val="single" w:sz="4" w:space="0" w:color="auto"/>
              <w:left w:val="nil"/>
              <w:bottom w:val="single" w:sz="4" w:space="0" w:color="auto"/>
              <w:right w:val="single" w:sz="4" w:space="0" w:color="auto"/>
            </w:tcBorders>
            <w:shd w:val="clear" w:color="auto" w:fill="BFBFBF"/>
            <w:vAlign w:val="center"/>
            <w:hideMark/>
          </w:tcPr>
          <w:p w14:paraId="6BAD698C" w14:textId="77777777" w:rsidR="002675B1" w:rsidRPr="00C50097" w:rsidRDefault="002675B1" w:rsidP="00C424E8">
            <w:pPr>
              <w:adjustRightInd w:val="0"/>
              <w:jc w:val="center"/>
              <w:rPr>
                <w:color w:val="000000"/>
                <w:sz w:val="22"/>
                <w:szCs w:val="22"/>
              </w:rPr>
            </w:pPr>
            <w:r w:rsidRPr="00C50097">
              <w:rPr>
                <w:color w:val="000000"/>
                <w:sz w:val="22"/>
                <w:szCs w:val="22"/>
              </w:rPr>
              <w:t>6</w:t>
            </w:r>
          </w:p>
        </w:tc>
        <w:tc>
          <w:tcPr>
            <w:tcW w:w="1578" w:type="dxa"/>
            <w:tcBorders>
              <w:top w:val="single" w:sz="4" w:space="0" w:color="auto"/>
              <w:left w:val="nil"/>
              <w:bottom w:val="single" w:sz="4" w:space="0" w:color="auto"/>
              <w:right w:val="single" w:sz="4" w:space="0" w:color="auto"/>
            </w:tcBorders>
            <w:shd w:val="clear" w:color="auto" w:fill="BFBFBF"/>
            <w:vAlign w:val="center"/>
            <w:hideMark/>
          </w:tcPr>
          <w:p w14:paraId="76B70B4E" w14:textId="77777777" w:rsidR="002675B1" w:rsidRPr="00C50097" w:rsidRDefault="002675B1" w:rsidP="00C424E8">
            <w:pPr>
              <w:adjustRightInd w:val="0"/>
              <w:jc w:val="center"/>
              <w:rPr>
                <w:color w:val="000000"/>
                <w:sz w:val="22"/>
                <w:szCs w:val="22"/>
              </w:rPr>
            </w:pPr>
            <w:r w:rsidRPr="00C50097">
              <w:rPr>
                <w:color w:val="000000"/>
                <w:sz w:val="22"/>
                <w:szCs w:val="22"/>
              </w:rPr>
              <w:t>7</w:t>
            </w:r>
          </w:p>
        </w:tc>
        <w:tc>
          <w:tcPr>
            <w:tcW w:w="524" w:type="dxa"/>
            <w:tcBorders>
              <w:top w:val="single" w:sz="4" w:space="0" w:color="auto"/>
              <w:left w:val="nil"/>
              <w:bottom w:val="single" w:sz="4" w:space="0" w:color="auto"/>
              <w:right w:val="single" w:sz="4" w:space="0" w:color="auto"/>
            </w:tcBorders>
            <w:shd w:val="clear" w:color="auto" w:fill="BFBFBF"/>
            <w:vAlign w:val="center"/>
            <w:hideMark/>
          </w:tcPr>
          <w:p w14:paraId="6739B262" w14:textId="77777777" w:rsidR="002675B1" w:rsidRPr="00C50097" w:rsidRDefault="002675B1" w:rsidP="00C424E8">
            <w:pPr>
              <w:adjustRightInd w:val="0"/>
              <w:jc w:val="center"/>
              <w:rPr>
                <w:color w:val="000000"/>
                <w:sz w:val="22"/>
                <w:szCs w:val="22"/>
              </w:rPr>
            </w:pPr>
            <w:r w:rsidRPr="00C50097">
              <w:rPr>
                <w:color w:val="000000"/>
                <w:sz w:val="22"/>
                <w:szCs w:val="22"/>
              </w:rPr>
              <w:t>8</w:t>
            </w:r>
          </w:p>
        </w:tc>
        <w:tc>
          <w:tcPr>
            <w:tcW w:w="634" w:type="dxa"/>
            <w:tcBorders>
              <w:top w:val="single" w:sz="4" w:space="0" w:color="auto"/>
              <w:left w:val="nil"/>
              <w:bottom w:val="single" w:sz="4" w:space="0" w:color="auto"/>
              <w:right w:val="single" w:sz="4" w:space="0" w:color="auto"/>
            </w:tcBorders>
            <w:shd w:val="clear" w:color="auto" w:fill="BFBFBF"/>
            <w:vAlign w:val="center"/>
            <w:hideMark/>
          </w:tcPr>
          <w:p w14:paraId="2B7D4DF7" w14:textId="77777777" w:rsidR="002675B1" w:rsidRPr="00C50097" w:rsidRDefault="002675B1" w:rsidP="00C424E8">
            <w:pPr>
              <w:adjustRightInd w:val="0"/>
              <w:jc w:val="center"/>
              <w:rPr>
                <w:color w:val="000000"/>
                <w:sz w:val="22"/>
                <w:szCs w:val="22"/>
              </w:rPr>
            </w:pPr>
            <w:r w:rsidRPr="00C50097">
              <w:rPr>
                <w:color w:val="000000"/>
                <w:sz w:val="22"/>
                <w:szCs w:val="22"/>
              </w:rPr>
              <w:t>9</w:t>
            </w:r>
          </w:p>
        </w:tc>
        <w:tc>
          <w:tcPr>
            <w:tcW w:w="828" w:type="dxa"/>
            <w:tcBorders>
              <w:top w:val="single" w:sz="4" w:space="0" w:color="auto"/>
              <w:left w:val="nil"/>
              <w:bottom w:val="single" w:sz="4" w:space="0" w:color="auto"/>
              <w:right w:val="single" w:sz="4" w:space="0" w:color="auto"/>
            </w:tcBorders>
            <w:shd w:val="clear" w:color="auto" w:fill="BFBFBF"/>
            <w:vAlign w:val="center"/>
            <w:hideMark/>
          </w:tcPr>
          <w:p w14:paraId="0124D9F2" w14:textId="77777777" w:rsidR="002675B1" w:rsidRPr="00C50097" w:rsidRDefault="002675B1" w:rsidP="00C424E8">
            <w:pPr>
              <w:adjustRightInd w:val="0"/>
              <w:jc w:val="center"/>
              <w:rPr>
                <w:color w:val="000000"/>
                <w:sz w:val="22"/>
                <w:szCs w:val="22"/>
              </w:rPr>
            </w:pPr>
            <w:r w:rsidRPr="00C50097">
              <w:rPr>
                <w:color w:val="000000"/>
                <w:sz w:val="22"/>
                <w:szCs w:val="22"/>
              </w:rPr>
              <w:t>10</w:t>
            </w:r>
          </w:p>
        </w:tc>
        <w:tc>
          <w:tcPr>
            <w:tcW w:w="1278" w:type="dxa"/>
            <w:tcBorders>
              <w:top w:val="single" w:sz="4" w:space="0" w:color="auto"/>
              <w:left w:val="nil"/>
              <w:bottom w:val="single" w:sz="4" w:space="0" w:color="auto"/>
              <w:right w:val="single" w:sz="4" w:space="0" w:color="auto"/>
            </w:tcBorders>
            <w:shd w:val="clear" w:color="auto" w:fill="BFBFBF"/>
            <w:vAlign w:val="center"/>
            <w:hideMark/>
          </w:tcPr>
          <w:p w14:paraId="7DC9CAE3" w14:textId="77777777" w:rsidR="002675B1" w:rsidRPr="00C50097" w:rsidRDefault="002675B1" w:rsidP="00C424E8">
            <w:pPr>
              <w:adjustRightInd w:val="0"/>
              <w:jc w:val="center"/>
              <w:rPr>
                <w:color w:val="000000"/>
                <w:sz w:val="22"/>
                <w:szCs w:val="22"/>
              </w:rPr>
            </w:pPr>
            <w:r w:rsidRPr="00C50097">
              <w:rPr>
                <w:color w:val="000000"/>
                <w:sz w:val="22"/>
                <w:szCs w:val="22"/>
              </w:rPr>
              <w:t>11</w:t>
            </w:r>
          </w:p>
        </w:tc>
        <w:tc>
          <w:tcPr>
            <w:tcW w:w="1461" w:type="dxa"/>
            <w:tcBorders>
              <w:top w:val="single" w:sz="4" w:space="0" w:color="auto"/>
              <w:left w:val="nil"/>
              <w:bottom w:val="single" w:sz="4" w:space="0" w:color="auto"/>
              <w:right w:val="single" w:sz="4" w:space="0" w:color="auto"/>
            </w:tcBorders>
            <w:shd w:val="clear" w:color="auto" w:fill="BFBFBF"/>
            <w:vAlign w:val="center"/>
            <w:hideMark/>
          </w:tcPr>
          <w:p w14:paraId="41796C97" w14:textId="77777777" w:rsidR="002675B1" w:rsidRPr="00C50097" w:rsidRDefault="002675B1" w:rsidP="00C424E8">
            <w:pPr>
              <w:adjustRightInd w:val="0"/>
              <w:jc w:val="center"/>
              <w:rPr>
                <w:color w:val="000000"/>
                <w:sz w:val="22"/>
                <w:szCs w:val="22"/>
              </w:rPr>
            </w:pPr>
            <w:r w:rsidRPr="00C50097">
              <w:rPr>
                <w:color w:val="000000"/>
                <w:sz w:val="22"/>
                <w:szCs w:val="22"/>
              </w:rPr>
              <w:t>12</w:t>
            </w:r>
          </w:p>
        </w:tc>
        <w:tc>
          <w:tcPr>
            <w:tcW w:w="1461" w:type="dxa"/>
            <w:tcBorders>
              <w:top w:val="single" w:sz="4" w:space="0" w:color="auto"/>
              <w:left w:val="nil"/>
              <w:bottom w:val="single" w:sz="4" w:space="0" w:color="auto"/>
              <w:right w:val="single" w:sz="4" w:space="0" w:color="auto"/>
            </w:tcBorders>
            <w:shd w:val="clear" w:color="auto" w:fill="BFBFBF"/>
            <w:vAlign w:val="center"/>
            <w:hideMark/>
          </w:tcPr>
          <w:p w14:paraId="6A47A11D" w14:textId="77777777" w:rsidR="002675B1" w:rsidRPr="00C50097" w:rsidRDefault="002675B1" w:rsidP="00C424E8">
            <w:pPr>
              <w:adjustRightInd w:val="0"/>
              <w:jc w:val="center"/>
              <w:rPr>
                <w:color w:val="000000"/>
                <w:sz w:val="22"/>
                <w:szCs w:val="22"/>
              </w:rPr>
            </w:pPr>
            <w:r w:rsidRPr="00C50097">
              <w:rPr>
                <w:color w:val="000000"/>
                <w:sz w:val="22"/>
                <w:szCs w:val="22"/>
              </w:rPr>
              <w:t>13</w:t>
            </w:r>
          </w:p>
        </w:tc>
        <w:tc>
          <w:tcPr>
            <w:tcW w:w="1465" w:type="dxa"/>
            <w:tcBorders>
              <w:top w:val="single" w:sz="4" w:space="0" w:color="auto"/>
              <w:left w:val="nil"/>
              <w:bottom w:val="single" w:sz="4" w:space="0" w:color="auto"/>
              <w:right w:val="single" w:sz="4" w:space="0" w:color="auto"/>
            </w:tcBorders>
            <w:shd w:val="clear" w:color="auto" w:fill="BFBFBF"/>
            <w:vAlign w:val="center"/>
            <w:hideMark/>
          </w:tcPr>
          <w:p w14:paraId="58FCC195" w14:textId="77777777" w:rsidR="002675B1" w:rsidRPr="00C50097" w:rsidRDefault="002675B1" w:rsidP="00C424E8">
            <w:pPr>
              <w:adjustRightInd w:val="0"/>
              <w:jc w:val="center"/>
              <w:rPr>
                <w:color w:val="000000"/>
                <w:sz w:val="22"/>
                <w:szCs w:val="22"/>
              </w:rPr>
            </w:pPr>
            <w:r w:rsidRPr="00C50097">
              <w:rPr>
                <w:color w:val="000000"/>
                <w:sz w:val="22"/>
                <w:szCs w:val="22"/>
              </w:rPr>
              <w:t>14</w:t>
            </w:r>
          </w:p>
        </w:tc>
        <w:tc>
          <w:tcPr>
            <w:tcW w:w="113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39B481E" w14:textId="77777777" w:rsidR="002675B1" w:rsidRPr="00C50097" w:rsidRDefault="002675B1" w:rsidP="00C424E8">
            <w:pPr>
              <w:adjustRightInd w:val="0"/>
              <w:jc w:val="center"/>
              <w:rPr>
                <w:color w:val="000000"/>
                <w:sz w:val="22"/>
                <w:szCs w:val="22"/>
              </w:rPr>
            </w:pPr>
            <w:r w:rsidRPr="00C50097">
              <w:rPr>
                <w:color w:val="000000"/>
                <w:sz w:val="22"/>
                <w:szCs w:val="22"/>
              </w:rPr>
              <w:t>15</w:t>
            </w:r>
          </w:p>
        </w:tc>
      </w:tr>
      <w:tr w:rsidR="002675B1" w:rsidRPr="00C50097" w14:paraId="5D7237F7" w14:textId="77777777" w:rsidTr="00C424E8">
        <w:trPr>
          <w:trHeight w:val="513"/>
        </w:trPr>
        <w:tc>
          <w:tcPr>
            <w:tcW w:w="3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AFC9C0" w14:textId="77777777" w:rsidR="002675B1" w:rsidRPr="00C50097" w:rsidRDefault="002675B1" w:rsidP="00C424E8">
            <w:pPr>
              <w:adjustRightInd w:val="0"/>
              <w:rPr>
                <w:color w:val="000000"/>
                <w:sz w:val="22"/>
                <w:szCs w:val="22"/>
              </w:rPr>
            </w:pPr>
          </w:p>
        </w:tc>
        <w:tc>
          <w:tcPr>
            <w:tcW w:w="944" w:type="dxa"/>
            <w:tcBorders>
              <w:top w:val="single" w:sz="4" w:space="0" w:color="auto"/>
              <w:left w:val="nil"/>
              <w:bottom w:val="single" w:sz="4" w:space="0" w:color="auto"/>
              <w:right w:val="single" w:sz="4" w:space="0" w:color="auto"/>
            </w:tcBorders>
            <w:shd w:val="clear" w:color="auto" w:fill="auto"/>
            <w:vAlign w:val="center"/>
            <w:hideMark/>
          </w:tcPr>
          <w:p w14:paraId="57DB8ABD" w14:textId="77777777" w:rsidR="002675B1" w:rsidRPr="00C50097" w:rsidRDefault="002675B1" w:rsidP="00C424E8">
            <w:pPr>
              <w:adjustRightInd w:val="0"/>
              <w:jc w:val="center"/>
              <w:rPr>
                <w:color w:val="000000"/>
                <w:sz w:val="22"/>
                <w:szCs w:val="22"/>
              </w:rPr>
            </w:pPr>
          </w:p>
        </w:tc>
        <w:tc>
          <w:tcPr>
            <w:tcW w:w="757" w:type="dxa"/>
            <w:tcBorders>
              <w:top w:val="single" w:sz="4" w:space="0" w:color="auto"/>
              <w:left w:val="nil"/>
              <w:bottom w:val="single" w:sz="4" w:space="0" w:color="auto"/>
              <w:right w:val="single" w:sz="4" w:space="0" w:color="auto"/>
            </w:tcBorders>
            <w:shd w:val="clear" w:color="auto" w:fill="auto"/>
            <w:vAlign w:val="center"/>
            <w:hideMark/>
          </w:tcPr>
          <w:p w14:paraId="1C665326" w14:textId="77777777" w:rsidR="002675B1" w:rsidRPr="00C50097" w:rsidRDefault="002675B1" w:rsidP="00C424E8">
            <w:pPr>
              <w:adjustRightInd w:val="0"/>
              <w:jc w:val="center"/>
              <w:rPr>
                <w:color w:val="000000"/>
                <w:sz w:val="22"/>
                <w:szCs w:val="22"/>
              </w:rPr>
            </w:pP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1C908E28" w14:textId="77777777" w:rsidR="002675B1" w:rsidRPr="00C50097" w:rsidRDefault="002675B1" w:rsidP="00C424E8">
            <w:pPr>
              <w:adjustRightInd w:val="0"/>
              <w:jc w:val="center"/>
              <w:rPr>
                <w:color w:val="000000"/>
                <w:sz w:val="22"/>
                <w:szCs w:val="22"/>
              </w:rPr>
            </w:pPr>
          </w:p>
        </w:tc>
        <w:tc>
          <w:tcPr>
            <w:tcW w:w="862" w:type="dxa"/>
            <w:tcBorders>
              <w:top w:val="single" w:sz="4" w:space="0" w:color="auto"/>
              <w:left w:val="nil"/>
              <w:bottom w:val="single" w:sz="4" w:space="0" w:color="auto"/>
              <w:right w:val="single" w:sz="4" w:space="0" w:color="auto"/>
            </w:tcBorders>
            <w:shd w:val="clear" w:color="auto" w:fill="auto"/>
            <w:vAlign w:val="center"/>
            <w:hideMark/>
          </w:tcPr>
          <w:p w14:paraId="70AA5498" w14:textId="77777777" w:rsidR="002675B1" w:rsidRPr="00C50097" w:rsidRDefault="002675B1" w:rsidP="00C424E8">
            <w:pPr>
              <w:adjustRightInd w:val="0"/>
              <w:jc w:val="center"/>
              <w:rPr>
                <w:color w:val="000000"/>
                <w:sz w:val="22"/>
                <w:szCs w:val="22"/>
              </w:rPr>
            </w:pP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517C30AC" w14:textId="77777777" w:rsidR="002675B1" w:rsidRPr="00C50097" w:rsidRDefault="002675B1" w:rsidP="00C424E8">
            <w:pPr>
              <w:adjustRightInd w:val="0"/>
              <w:jc w:val="center"/>
              <w:rPr>
                <w:color w:val="000000"/>
                <w:sz w:val="22"/>
                <w:szCs w:val="22"/>
              </w:rPr>
            </w:pPr>
          </w:p>
        </w:tc>
        <w:tc>
          <w:tcPr>
            <w:tcW w:w="1578" w:type="dxa"/>
            <w:tcBorders>
              <w:top w:val="single" w:sz="4" w:space="0" w:color="auto"/>
              <w:left w:val="nil"/>
              <w:bottom w:val="single" w:sz="4" w:space="0" w:color="auto"/>
              <w:right w:val="single" w:sz="4" w:space="0" w:color="auto"/>
            </w:tcBorders>
            <w:shd w:val="clear" w:color="auto" w:fill="auto"/>
            <w:vAlign w:val="center"/>
            <w:hideMark/>
          </w:tcPr>
          <w:p w14:paraId="24640E3A" w14:textId="77777777" w:rsidR="002675B1" w:rsidRPr="00C50097" w:rsidRDefault="002675B1" w:rsidP="00C424E8">
            <w:pPr>
              <w:adjustRightInd w:val="0"/>
              <w:jc w:val="center"/>
              <w:rPr>
                <w:color w:val="000000"/>
                <w:sz w:val="22"/>
                <w:szCs w:val="22"/>
              </w:rPr>
            </w:pPr>
          </w:p>
        </w:tc>
        <w:tc>
          <w:tcPr>
            <w:tcW w:w="524" w:type="dxa"/>
            <w:tcBorders>
              <w:top w:val="single" w:sz="4" w:space="0" w:color="auto"/>
              <w:left w:val="nil"/>
              <w:bottom w:val="single" w:sz="4" w:space="0" w:color="auto"/>
              <w:right w:val="single" w:sz="4" w:space="0" w:color="auto"/>
            </w:tcBorders>
            <w:shd w:val="clear" w:color="auto" w:fill="auto"/>
            <w:vAlign w:val="center"/>
            <w:hideMark/>
          </w:tcPr>
          <w:p w14:paraId="2D829572" w14:textId="77777777" w:rsidR="002675B1" w:rsidRPr="00C50097" w:rsidRDefault="002675B1" w:rsidP="00C424E8">
            <w:pPr>
              <w:adjustRightInd w:val="0"/>
              <w:jc w:val="center"/>
              <w:rPr>
                <w:color w:val="000000"/>
                <w:sz w:val="22"/>
                <w:szCs w:val="22"/>
              </w:rPr>
            </w:pPr>
          </w:p>
        </w:tc>
        <w:tc>
          <w:tcPr>
            <w:tcW w:w="634" w:type="dxa"/>
            <w:tcBorders>
              <w:top w:val="single" w:sz="4" w:space="0" w:color="auto"/>
              <w:left w:val="nil"/>
              <w:bottom w:val="single" w:sz="4" w:space="0" w:color="auto"/>
              <w:right w:val="single" w:sz="4" w:space="0" w:color="auto"/>
            </w:tcBorders>
            <w:shd w:val="clear" w:color="auto" w:fill="auto"/>
            <w:vAlign w:val="center"/>
            <w:hideMark/>
          </w:tcPr>
          <w:p w14:paraId="05AC101B" w14:textId="77777777" w:rsidR="002675B1" w:rsidRPr="00C50097" w:rsidRDefault="002675B1" w:rsidP="00C424E8">
            <w:pPr>
              <w:adjustRightInd w:val="0"/>
              <w:jc w:val="center"/>
              <w:rPr>
                <w:color w:val="000000"/>
                <w:sz w:val="22"/>
                <w:szCs w:val="22"/>
              </w:rPr>
            </w:pPr>
          </w:p>
        </w:tc>
        <w:tc>
          <w:tcPr>
            <w:tcW w:w="828" w:type="dxa"/>
            <w:tcBorders>
              <w:top w:val="single" w:sz="4" w:space="0" w:color="auto"/>
              <w:left w:val="nil"/>
              <w:bottom w:val="single" w:sz="4" w:space="0" w:color="auto"/>
              <w:right w:val="single" w:sz="4" w:space="0" w:color="auto"/>
            </w:tcBorders>
            <w:shd w:val="clear" w:color="auto" w:fill="auto"/>
            <w:vAlign w:val="center"/>
            <w:hideMark/>
          </w:tcPr>
          <w:p w14:paraId="34F29F8B" w14:textId="77777777" w:rsidR="002675B1" w:rsidRPr="00C50097" w:rsidRDefault="002675B1" w:rsidP="00C424E8">
            <w:pPr>
              <w:adjustRightInd w:val="0"/>
              <w:jc w:val="center"/>
              <w:rPr>
                <w:color w:val="000000"/>
                <w:sz w:val="22"/>
                <w:szCs w:val="22"/>
              </w:rPr>
            </w:pPr>
          </w:p>
        </w:tc>
        <w:tc>
          <w:tcPr>
            <w:tcW w:w="1278" w:type="dxa"/>
            <w:tcBorders>
              <w:top w:val="single" w:sz="4" w:space="0" w:color="auto"/>
              <w:left w:val="nil"/>
              <w:bottom w:val="single" w:sz="4" w:space="0" w:color="auto"/>
              <w:right w:val="single" w:sz="4" w:space="0" w:color="auto"/>
            </w:tcBorders>
            <w:shd w:val="clear" w:color="auto" w:fill="auto"/>
            <w:vAlign w:val="center"/>
            <w:hideMark/>
          </w:tcPr>
          <w:p w14:paraId="5ADF7920" w14:textId="77777777" w:rsidR="002675B1" w:rsidRPr="00C50097" w:rsidRDefault="002675B1" w:rsidP="00C424E8">
            <w:pPr>
              <w:adjustRightInd w:val="0"/>
              <w:rPr>
                <w:color w:val="000000"/>
                <w:sz w:val="22"/>
                <w:szCs w:val="22"/>
              </w:rPr>
            </w:pPr>
          </w:p>
        </w:tc>
        <w:tc>
          <w:tcPr>
            <w:tcW w:w="1461" w:type="dxa"/>
            <w:tcBorders>
              <w:top w:val="single" w:sz="4" w:space="0" w:color="auto"/>
              <w:left w:val="nil"/>
              <w:bottom w:val="single" w:sz="4" w:space="0" w:color="auto"/>
              <w:right w:val="single" w:sz="4" w:space="0" w:color="auto"/>
            </w:tcBorders>
            <w:shd w:val="clear" w:color="auto" w:fill="auto"/>
            <w:vAlign w:val="center"/>
            <w:hideMark/>
          </w:tcPr>
          <w:p w14:paraId="4A36B477" w14:textId="77777777" w:rsidR="002675B1" w:rsidRPr="00C50097" w:rsidRDefault="002675B1" w:rsidP="00C424E8">
            <w:pPr>
              <w:adjustRightInd w:val="0"/>
              <w:jc w:val="center"/>
              <w:rPr>
                <w:color w:val="000000"/>
                <w:sz w:val="22"/>
                <w:szCs w:val="22"/>
              </w:rPr>
            </w:pPr>
          </w:p>
        </w:tc>
        <w:tc>
          <w:tcPr>
            <w:tcW w:w="1461" w:type="dxa"/>
            <w:tcBorders>
              <w:top w:val="single" w:sz="4" w:space="0" w:color="auto"/>
              <w:left w:val="nil"/>
              <w:bottom w:val="single" w:sz="4" w:space="0" w:color="auto"/>
              <w:right w:val="single" w:sz="4" w:space="0" w:color="auto"/>
            </w:tcBorders>
            <w:shd w:val="clear" w:color="auto" w:fill="auto"/>
            <w:vAlign w:val="center"/>
            <w:hideMark/>
          </w:tcPr>
          <w:p w14:paraId="2FB60C07" w14:textId="77777777" w:rsidR="002675B1" w:rsidRPr="00C50097" w:rsidRDefault="002675B1" w:rsidP="00C424E8">
            <w:pPr>
              <w:adjustRightInd w:val="0"/>
              <w:jc w:val="center"/>
              <w:rPr>
                <w:color w:val="000000"/>
                <w:sz w:val="22"/>
                <w:szCs w:val="22"/>
              </w:rPr>
            </w:pPr>
          </w:p>
        </w:tc>
        <w:tc>
          <w:tcPr>
            <w:tcW w:w="1465" w:type="dxa"/>
            <w:tcBorders>
              <w:top w:val="single" w:sz="4" w:space="0" w:color="auto"/>
              <w:left w:val="nil"/>
              <w:bottom w:val="single" w:sz="4" w:space="0" w:color="auto"/>
              <w:right w:val="single" w:sz="4" w:space="0" w:color="auto"/>
            </w:tcBorders>
            <w:shd w:val="clear" w:color="auto" w:fill="auto"/>
            <w:vAlign w:val="center"/>
            <w:hideMark/>
          </w:tcPr>
          <w:p w14:paraId="75F8375D" w14:textId="77777777" w:rsidR="002675B1" w:rsidRPr="00C50097" w:rsidRDefault="002675B1" w:rsidP="00C424E8">
            <w:pPr>
              <w:adjustRightInd w:val="0"/>
              <w:jc w:val="center"/>
              <w:rPr>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hideMark/>
          </w:tcPr>
          <w:p w14:paraId="4E70EE49" w14:textId="77777777" w:rsidR="002675B1" w:rsidRPr="00C50097" w:rsidRDefault="002675B1" w:rsidP="00C424E8">
            <w:pPr>
              <w:adjustRightInd w:val="0"/>
              <w:rPr>
                <w:color w:val="000000"/>
                <w:sz w:val="22"/>
                <w:szCs w:val="22"/>
              </w:rPr>
            </w:pPr>
          </w:p>
        </w:tc>
      </w:tr>
      <w:tr w:rsidR="002675B1" w:rsidRPr="00C50097" w14:paraId="5447C475" w14:textId="77777777" w:rsidTr="00C424E8">
        <w:trPr>
          <w:trHeight w:val="465"/>
        </w:trPr>
        <w:tc>
          <w:tcPr>
            <w:tcW w:w="3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D9E995" w14:textId="77777777" w:rsidR="002675B1" w:rsidRPr="00C50097" w:rsidRDefault="002675B1" w:rsidP="00C424E8">
            <w:pPr>
              <w:adjustRightInd w:val="0"/>
              <w:rPr>
                <w:color w:val="000000"/>
                <w:sz w:val="22"/>
                <w:szCs w:val="22"/>
              </w:rPr>
            </w:pPr>
          </w:p>
        </w:tc>
        <w:tc>
          <w:tcPr>
            <w:tcW w:w="944" w:type="dxa"/>
            <w:tcBorders>
              <w:top w:val="single" w:sz="4" w:space="0" w:color="auto"/>
              <w:left w:val="nil"/>
              <w:bottom w:val="single" w:sz="4" w:space="0" w:color="auto"/>
              <w:right w:val="single" w:sz="4" w:space="0" w:color="auto"/>
            </w:tcBorders>
            <w:shd w:val="clear" w:color="auto" w:fill="auto"/>
            <w:vAlign w:val="center"/>
            <w:hideMark/>
          </w:tcPr>
          <w:p w14:paraId="1FE2AD5B" w14:textId="77777777" w:rsidR="002675B1" w:rsidRPr="00C50097" w:rsidRDefault="002675B1" w:rsidP="00C424E8">
            <w:pPr>
              <w:adjustRightInd w:val="0"/>
              <w:jc w:val="center"/>
              <w:rPr>
                <w:color w:val="000000"/>
                <w:sz w:val="22"/>
                <w:szCs w:val="22"/>
              </w:rPr>
            </w:pPr>
          </w:p>
        </w:tc>
        <w:tc>
          <w:tcPr>
            <w:tcW w:w="757" w:type="dxa"/>
            <w:tcBorders>
              <w:top w:val="single" w:sz="4" w:space="0" w:color="auto"/>
              <w:left w:val="nil"/>
              <w:bottom w:val="single" w:sz="4" w:space="0" w:color="auto"/>
              <w:right w:val="single" w:sz="4" w:space="0" w:color="auto"/>
            </w:tcBorders>
            <w:shd w:val="clear" w:color="auto" w:fill="auto"/>
            <w:vAlign w:val="center"/>
            <w:hideMark/>
          </w:tcPr>
          <w:p w14:paraId="562146B0" w14:textId="77777777" w:rsidR="002675B1" w:rsidRPr="00C50097" w:rsidRDefault="002675B1" w:rsidP="00C424E8">
            <w:pPr>
              <w:adjustRightInd w:val="0"/>
              <w:jc w:val="center"/>
              <w:rPr>
                <w:color w:val="000000"/>
                <w:sz w:val="22"/>
                <w:szCs w:val="22"/>
              </w:rPr>
            </w:pP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55A1BB7B" w14:textId="77777777" w:rsidR="002675B1" w:rsidRPr="00C50097" w:rsidRDefault="002675B1" w:rsidP="00C424E8">
            <w:pPr>
              <w:adjustRightInd w:val="0"/>
              <w:jc w:val="center"/>
              <w:rPr>
                <w:color w:val="000000"/>
                <w:sz w:val="22"/>
                <w:szCs w:val="22"/>
              </w:rPr>
            </w:pPr>
          </w:p>
        </w:tc>
        <w:tc>
          <w:tcPr>
            <w:tcW w:w="862" w:type="dxa"/>
            <w:tcBorders>
              <w:top w:val="single" w:sz="4" w:space="0" w:color="auto"/>
              <w:left w:val="nil"/>
              <w:bottom w:val="single" w:sz="4" w:space="0" w:color="auto"/>
              <w:right w:val="single" w:sz="4" w:space="0" w:color="auto"/>
            </w:tcBorders>
            <w:shd w:val="clear" w:color="auto" w:fill="auto"/>
            <w:vAlign w:val="center"/>
            <w:hideMark/>
          </w:tcPr>
          <w:p w14:paraId="38A24CF4" w14:textId="77777777" w:rsidR="002675B1" w:rsidRPr="00C50097" w:rsidRDefault="002675B1" w:rsidP="00C424E8">
            <w:pPr>
              <w:adjustRightInd w:val="0"/>
              <w:jc w:val="center"/>
              <w:rPr>
                <w:color w:val="000000"/>
                <w:sz w:val="22"/>
                <w:szCs w:val="22"/>
              </w:rPr>
            </w:pP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456EFC5D" w14:textId="77777777" w:rsidR="002675B1" w:rsidRPr="00C50097" w:rsidRDefault="002675B1" w:rsidP="00C424E8">
            <w:pPr>
              <w:adjustRightInd w:val="0"/>
              <w:jc w:val="center"/>
              <w:rPr>
                <w:color w:val="000000"/>
                <w:sz w:val="22"/>
                <w:szCs w:val="22"/>
              </w:rPr>
            </w:pPr>
          </w:p>
        </w:tc>
        <w:tc>
          <w:tcPr>
            <w:tcW w:w="1578" w:type="dxa"/>
            <w:tcBorders>
              <w:top w:val="single" w:sz="4" w:space="0" w:color="auto"/>
              <w:left w:val="nil"/>
              <w:bottom w:val="single" w:sz="4" w:space="0" w:color="auto"/>
              <w:right w:val="single" w:sz="4" w:space="0" w:color="auto"/>
            </w:tcBorders>
            <w:shd w:val="clear" w:color="auto" w:fill="auto"/>
            <w:vAlign w:val="center"/>
            <w:hideMark/>
          </w:tcPr>
          <w:p w14:paraId="4DD45FD0" w14:textId="77777777" w:rsidR="002675B1" w:rsidRPr="00C50097" w:rsidRDefault="002675B1" w:rsidP="00C424E8">
            <w:pPr>
              <w:adjustRightInd w:val="0"/>
              <w:jc w:val="center"/>
              <w:rPr>
                <w:color w:val="000000"/>
                <w:sz w:val="22"/>
                <w:szCs w:val="22"/>
              </w:rPr>
            </w:pPr>
          </w:p>
        </w:tc>
        <w:tc>
          <w:tcPr>
            <w:tcW w:w="524" w:type="dxa"/>
            <w:tcBorders>
              <w:top w:val="single" w:sz="4" w:space="0" w:color="auto"/>
              <w:left w:val="nil"/>
              <w:bottom w:val="single" w:sz="4" w:space="0" w:color="auto"/>
              <w:right w:val="single" w:sz="4" w:space="0" w:color="auto"/>
            </w:tcBorders>
            <w:shd w:val="clear" w:color="auto" w:fill="auto"/>
            <w:vAlign w:val="center"/>
            <w:hideMark/>
          </w:tcPr>
          <w:p w14:paraId="676C9B35" w14:textId="77777777" w:rsidR="002675B1" w:rsidRPr="00C50097" w:rsidRDefault="002675B1" w:rsidP="00C424E8">
            <w:pPr>
              <w:adjustRightInd w:val="0"/>
              <w:jc w:val="center"/>
              <w:rPr>
                <w:color w:val="000000"/>
                <w:sz w:val="22"/>
                <w:szCs w:val="22"/>
              </w:rPr>
            </w:pPr>
          </w:p>
        </w:tc>
        <w:tc>
          <w:tcPr>
            <w:tcW w:w="634" w:type="dxa"/>
            <w:tcBorders>
              <w:top w:val="single" w:sz="4" w:space="0" w:color="auto"/>
              <w:left w:val="nil"/>
              <w:bottom w:val="single" w:sz="4" w:space="0" w:color="auto"/>
              <w:right w:val="single" w:sz="4" w:space="0" w:color="auto"/>
            </w:tcBorders>
            <w:shd w:val="clear" w:color="auto" w:fill="auto"/>
            <w:vAlign w:val="center"/>
            <w:hideMark/>
          </w:tcPr>
          <w:p w14:paraId="4C8B28A1" w14:textId="77777777" w:rsidR="002675B1" w:rsidRPr="00C50097" w:rsidRDefault="002675B1" w:rsidP="00C424E8">
            <w:pPr>
              <w:adjustRightInd w:val="0"/>
              <w:jc w:val="center"/>
              <w:rPr>
                <w:color w:val="000000"/>
                <w:sz w:val="22"/>
                <w:szCs w:val="22"/>
              </w:rPr>
            </w:pPr>
          </w:p>
        </w:tc>
        <w:tc>
          <w:tcPr>
            <w:tcW w:w="828" w:type="dxa"/>
            <w:tcBorders>
              <w:top w:val="single" w:sz="4" w:space="0" w:color="auto"/>
              <w:left w:val="nil"/>
              <w:bottom w:val="single" w:sz="4" w:space="0" w:color="auto"/>
              <w:right w:val="single" w:sz="4" w:space="0" w:color="auto"/>
            </w:tcBorders>
            <w:shd w:val="clear" w:color="auto" w:fill="auto"/>
            <w:vAlign w:val="center"/>
            <w:hideMark/>
          </w:tcPr>
          <w:p w14:paraId="11A2834E" w14:textId="77777777" w:rsidR="002675B1" w:rsidRPr="00C50097" w:rsidRDefault="002675B1" w:rsidP="00C424E8">
            <w:pPr>
              <w:adjustRightInd w:val="0"/>
              <w:jc w:val="center"/>
              <w:rPr>
                <w:color w:val="000000"/>
                <w:sz w:val="22"/>
                <w:szCs w:val="22"/>
              </w:rPr>
            </w:pPr>
          </w:p>
        </w:tc>
        <w:tc>
          <w:tcPr>
            <w:tcW w:w="1278" w:type="dxa"/>
            <w:tcBorders>
              <w:top w:val="single" w:sz="4" w:space="0" w:color="auto"/>
              <w:left w:val="nil"/>
              <w:bottom w:val="single" w:sz="4" w:space="0" w:color="auto"/>
              <w:right w:val="single" w:sz="4" w:space="0" w:color="auto"/>
            </w:tcBorders>
            <w:shd w:val="clear" w:color="auto" w:fill="auto"/>
            <w:vAlign w:val="center"/>
            <w:hideMark/>
          </w:tcPr>
          <w:p w14:paraId="22940082" w14:textId="77777777" w:rsidR="002675B1" w:rsidRPr="00C50097" w:rsidRDefault="002675B1" w:rsidP="00C424E8">
            <w:pPr>
              <w:adjustRightInd w:val="0"/>
              <w:rPr>
                <w:color w:val="000000"/>
                <w:sz w:val="22"/>
                <w:szCs w:val="22"/>
              </w:rPr>
            </w:pPr>
          </w:p>
        </w:tc>
        <w:tc>
          <w:tcPr>
            <w:tcW w:w="1461" w:type="dxa"/>
            <w:tcBorders>
              <w:top w:val="single" w:sz="4" w:space="0" w:color="auto"/>
              <w:left w:val="nil"/>
              <w:bottom w:val="single" w:sz="4" w:space="0" w:color="auto"/>
              <w:right w:val="single" w:sz="4" w:space="0" w:color="auto"/>
            </w:tcBorders>
            <w:shd w:val="clear" w:color="auto" w:fill="auto"/>
            <w:vAlign w:val="center"/>
            <w:hideMark/>
          </w:tcPr>
          <w:p w14:paraId="22E44568" w14:textId="77777777" w:rsidR="002675B1" w:rsidRPr="00C50097" w:rsidRDefault="002675B1" w:rsidP="00C424E8">
            <w:pPr>
              <w:adjustRightInd w:val="0"/>
              <w:jc w:val="center"/>
              <w:rPr>
                <w:color w:val="000000"/>
                <w:sz w:val="22"/>
                <w:szCs w:val="22"/>
              </w:rPr>
            </w:pPr>
          </w:p>
        </w:tc>
        <w:tc>
          <w:tcPr>
            <w:tcW w:w="1461" w:type="dxa"/>
            <w:tcBorders>
              <w:top w:val="single" w:sz="4" w:space="0" w:color="auto"/>
              <w:left w:val="nil"/>
              <w:bottom w:val="single" w:sz="4" w:space="0" w:color="auto"/>
              <w:right w:val="single" w:sz="4" w:space="0" w:color="auto"/>
            </w:tcBorders>
            <w:shd w:val="clear" w:color="auto" w:fill="auto"/>
            <w:vAlign w:val="center"/>
            <w:hideMark/>
          </w:tcPr>
          <w:p w14:paraId="2A4779E1" w14:textId="77777777" w:rsidR="002675B1" w:rsidRPr="00C50097" w:rsidRDefault="002675B1" w:rsidP="00C424E8">
            <w:pPr>
              <w:adjustRightInd w:val="0"/>
              <w:jc w:val="center"/>
              <w:rPr>
                <w:color w:val="000000"/>
                <w:sz w:val="22"/>
                <w:szCs w:val="22"/>
              </w:rPr>
            </w:pPr>
          </w:p>
        </w:tc>
        <w:tc>
          <w:tcPr>
            <w:tcW w:w="1465" w:type="dxa"/>
            <w:tcBorders>
              <w:top w:val="single" w:sz="4" w:space="0" w:color="auto"/>
              <w:left w:val="nil"/>
              <w:bottom w:val="single" w:sz="4" w:space="0" w:color="auto"/>
              <w:right w:val="single" w:sz="4" w:space="0" w:color="auto"/>
            </w:tcBorders>
            <w:shd w:val="clear" w:color="auto" w:fill="auto"/>
            <w:vAlign w:val="center"/>
            <w:hideMark/>
          </w:tcPr>
          <w:p w14:paraId="131B7113" w14:textId="77777777" w:rsidR="002675B1" w:rsidRPr="00C50097" w:rsidRDefault="002675B1" w:rsidP="00C424E8">
            <w:pPr>
              <w:adjustRightInd w:val="0"/>
              <w:jc w:val="center"/>
              <w:rPr>
                <w:color w:val="000000"/>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hideMark/>
          </w:tcPr>
          <w:p w14:paraId="1ECDB28E" w14:textId="77777777" w:rsidR="002675B1" w:rsidRPr="00C50097" w:rsidRDefault="002675B1" w:rsidP="00C424E8">
            <w:pPr>
              <w:adjustRightInd w:val="0"/>
              <w:rPr>
                <w:color w:val="000000"/>
                <w:sz w:val="22"/>
                <w:szCs w:val="22"/>
              </w:rPr>
            </w:pPr>
          </w:p>
        </w:tc>
      </w:tr>
    </w:tbl>
    <w:p w14:paraId="6048924C" w14:textId="77777777" w:rsidR="000C4165" w:rsidRPr="00C50097" w:rsidRDefault="000C4165" w:rsidP="000C4165">
      <w:pPr>
        <w:adjustRightInd w:val="0"/>
        <w:ind w:left="705" w:hanging="705"/>
        <w:jc w:val="both"/>
        <w:rPr>
          <w:sz w:val="20"/>
          <w:szCs w:val="20"/>
        </w:rPr>
      </w:pPr>
      <w:r w:rsidRPr="00C50097">
        <w:rPr>
          <w:sz w:val="22"/>
          <w:szCs w:val="22"/>
        </w:rPr>
        <w:t xml:space="preserve">1. </w:t>
      </w:r>
      <w:r w:rsidRPr="00C50097">
        <w:rPr>
          <w:sz w:val="22"/>
          <w:szCs w:val="22"/>
        </w:rPr>
        <w:tab/>
      </w:r>
      <w:r w:rsidRPr="00C50097">
        <w:rPr>
          <w:b/>
          <w:color w:val="FF0000"/>
          <w:sz w:val="20"/>
          <w:szCs w:val="20"/>
        </w:rPr>
        <w:t>Подрядчик</w:t>
      </w:r>
      <w:r w:rsidRPr="00C50097">
        <w:rPr>
          <w:sz w:val="20"/>
          <w:szCs w:val="20"/>
        </w:rPr>
        <w:t xml:space="preserve"> гарантирует </w:t>
      </w:r>
      <w:r w:rsidR="005D0218" w:rsidRPr="00C50097">
        <w:rPr>
          <w:sz w:val="20"/>
          <w:szCs w:val="20"/>
        </w:rPr>
        <w:t>А</w:t>
      </w:r>
      <w:r w:rsidRPr="00C50097">
        <w:rPr>
          <w:sz w:val="20"/>
          <w:szCs w:val="20"/>
        </w:rPr>
        <w:t xml:space="preserve">кционерному обществу «Петербургская сбытовая компания», что сведения и документы в отношении всей цепочки собственников и руководителей, включая бенефициаров (в том числе конечных), передаваемые </w:t>
      </w:r>
      <w:r w:rsidR="005D0218" w:rsidRPr="00C50097">
        <w:rPr>
          <w:sz w:val="20"/>
          <w:szCs w:val="20"/>
        </w:rPr>
        <w:t>А</w:t>
      </w:r>
      <w:r w:rsidRPr="00C50097">
        <w:rPr>
          <w:sz w:val="20"/>
          <w:szCs w:val="20"/>
        </w:rPr>
        <w:t>кционерному обществу «Петербургская сбытовая компания», являются полными, точными и достоверными.</w:t>
      </w:r>
    </w:p>
    <w:p w14:paraId="5B21469F" w14:textId="77777777" w:rsidR="000C4165" w:rsidRPr="00C50097" w:rsidRDefault="000C4165" w:rsidP="002675B1">
      <w:pPr>
        <w:adjustRightInd w:val="0"/>
        <w:ind w:left="705" w:hanging="705"/>
        <w:jc w:val="both"/>
        <w:rPr>
          <w:rFonts w:ascii="TimesNewRomanPSMT" w:hAnsi="TimesNewRomanPSMT" w:cs="TimesNewRomanPSMT"/>
          <w:sz w:val="22"/>
          <w:szCs w:val="22"/>
        </w:rPr>
      </w:pPr>
      <w:r w:rsidRPr="00C50097">
        <w:rPr>
          <w:sz w:val="20"/>
          <w:szCs w:val="20"/>
        </w:rPr>
        <w:t xml:space="preserve">2. </w:t>
      </w:r>
      <w:r w:rsidRPr="00C50097">
        <w:rPr>
          <w:sz w:val="20"/>
          <w:szCs w:val="20"/>
        </w:rPr>
        <w:tab/>
      </w:r>
      <w:r w:rsidRPr="00C50097">
        <w:rPr>
          <w:b/>
          <w:color w:val="FF0000"/>
          <w:sz w:val="20"/>
          <w:szCs w:val="20"/>
        </w:rPr>
        <w:t>Подрядчик</w:t>
      </w:r>
      <w:r w:rsidRPr="00C50097">
        <w:rPr>
          <w:sz w:val="20"/>
          <w:szCs w:val="20"/>
        </w:rPr>
        <w:t xml:space="preserve">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w:t>
      </w:r>
      <w:r w:rsidR="00E040A9" w:rsidRPr="00C50097">
        <w:rPr>
          <w:sz w:val="20"/>
          <w:szCs w:val="20"/>
        </w:rPr>
        <w:t>А</w:t>
      </w:r>
      <w:r w:rsidRPr="00C50097">
        <w:rPr>
          <w:sz w:val="20"/>
          <w:szCs w:val="20"/>
        </w:rPr>
        <w:t xml:space="preserve">кционерным обществом «Петербургская сбытовая компания» полностью или частично предоставленных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w:t>
      </w:r>
      <w:r w:rsidRPr="00C50097">
        <w:rPr>
          <w:b/>
          <w:color w:val="FF0000"/>
          <w:sz w:val="20"/>
          <w:szCs w:val="20"/>
        </w:rPr>
        <w:t>Подрядчик</w:t>
      </w:r>
      <w:r w:rsidRPr="00C50097">
        <w:rPr>
          <w:sz w:val="20"/>
          <w:szCs w:val="20"/>
        </w:rPr>
        <w:t xml:space="preserve"> настоящим освобождает </w:t>
      </w:r>
      <w:r w:rsidR="00E040A9" w:rsidRPr="00C50097">
        <w:rPr>
          <w:sz w:val="20"/>
          <w:szCs w:val="20"/>
        </w:rPr>
        <w:t>А</w:t>
      </w:r>
      <w:r w:rsidRPr="00C50097">
        <w:rPr>
          <w:sz w:val="20"/>
          <w:szCs w:val="20"/>
        </w:rPr>
        <w:t xml:space="preserve">кционерное общество «Петербургская сбытовая компания» от любой ответственности в связи с Раскрытием, в том числе возмещает </w:t>
      </w:r>
      <w:r w:rsidR="00E040A9" w:rsidRPr="00C50097">
        <w:rPr>
          <w:sz w:val="20"/>
          <w:szCs w:val="20"/>
        </w:rPr>
        <w:t>А</w:t>
      </w:r>
      <w:r w:rsidRPr="00C50097">
        <w:rPr>
          <w:sz w:val="20"/>
          <w:szCs w:val="20"/>
        </w:rPr>
        <w:t xml:space="preserve">кционерному обществу «Петербургская сбытовая компания» убытки, понесенные в связи с предъявлением </w:t>
      </w:r>
      <w:r w:rsidR="00E040A9" w:rsidRPr="00C50097">
        <w:rPr>
          <w:sz w:val="20"/>
          <w:szCs w:val="20"/>
        </w:rPr>
        <w:t>А</w:t>
      </w:r>
      <w:r w:rsidRPr="00C50097">
        <w:rPr>
          <w:sz w:val="20"/>
          <w:szCs w:val="20"/>
        </w:rPr>
        <w:t>кционерному обществу «Петербургская сбытовая компания» претензий, исков и требований любыми третьими лицами, чьи нрава были или могли быть нарушены таким Раскрытием.</w:t>
      </w:r>
    </w:p>
    <w:p w14:paraId="269F39E0" w14:textId="77777777" w:rsidR="000C4165" w:rsidRPr="00C50097" w:rsidRDefault="000C4165" w:rsidP="000C4165">
      <w:pPr>
        <w:adjustRightInd w:val="0"/>
        <w:rPr>
          <w:sz w:val="22"/>
          <w:szCs w:val="22"/>
        </w:rPr>
      </w:pPr>
      <w:r w:rsidRPr="00C50097">
        <w:rPr>
          <w:sz w:val="22"/>
          <w:szCs w:val="22"/>
        </w:rPr>
        <w:t>(Подпись, M.П.)</w:t>
      </w:r>
    </w:p>
    <w:p w14:paraId="457C005F" w14:textId="77777777" w:rsidR="000C4165" w:rsidRPr="00C50097" w:rsidRDefault="000C4165" w:rsidP="000C4165">
      <w:pPr>
        <w:adjustRightInd w:val="0"/>
        <w:rPr>
          <w:sz w:val="22"/>
          <w:szCs w:val="22"/>
        </w:rPr>
      </w:pPr>
      <w:r w:rsidRPr="00C50097">
        <w:rPr>
          <w:sz w:val="22"/>
          <w:szCs w:val="22"/>
        </w:rPr>
        <w:t>_____________________________________________</w:t>
      </w:r>
    </w:p>
    <w:p w14:paraId="4127069E" w14:textId="77777777" w:rsidR="000C4165" w:rsidRPr="00C50097" w:rsidRDefault="000C4165" w:rsidP="000C4165">
      <w:pPr>
        <w:adjustRightInd w:val="0"/>
        <w:rPr>
          <w:sz w:val="22"/>
          <w:szCs w:val="22"/>
        </w:rPr>
      </w:pPr>
      <w:r w:rsidRPr="00C50097">
        <w:rPr>
          <w:sz w:val="22"/>
          <w:szCs w:val="22"/>
        </w:rPr>
        <w:t xml:space="preserve"> (Фамилия, имя, отчество подписавшего, должность)</w:t>
      </w:r>
    </w:p>
    <w:p w14:paraId="1135A787" w14:textId="77777777" w:rsidR="000C4165" w:rsidRPr="00C50097" w:rsidRDefault="000C4165" w:rsidP="000C4165">
      <w:pPr>
        <w:adjustRightInd w:val="0"/>
        <w:jc w:val="center"/>
        <w:rPr>
          <w:b/>
          <w:sz w:val="22"/>
          <w:szCs w:val="22"/>
        </w:rPr>
      </w:pPr>
      <w:r w:rsidRPr="00C50097">
        <w:rPr>
          <w:b/>
          <w:sz w:val="22"/>
          <w:szCs w:val="22"/>
        </w:rPr>
        <w:t>Форму утверждаем:</w:t>
      </w:r>
    </w:p>
    <w:tbl>
      <w:tblPr>
        <w:tblW w:w="0" w:type="auto"/>
        <w:tblInd w:w="108" w:type="dxa"/>
        <w:tblLook w:val="04A0" w:firstRow="1" w:lastRow="0" w:firstColumn="1" w:lastColumn="0" w:noHBand="0" w:noVBand="1"/>
      </w:tblPr>
      <w:tblGrid>
        <w:gridCol w:w="7393"/>
        <w:gridCol w:w="7393"/>
      </w:tblGrid>
      <w:tr w:rsidR="000C4165" w:rsidRPr="00C50097" w14:paraId="2889B69A" w14:textId="77777777" w:rsidTr="002675B1">
        <w:tc>
          <w:tcPr>
            <w:tcW w:w="7393" w:type="dxa"/>
          </w:tcPr>
          <w:p w14:paraId="5268AE7F" w14:textId="77777777" w:rsidR="000C4165" w:rsidRPr="00C50097" w:rsidRDefault="000C4165" w:rsidP="005A6B57">
            <w:pPr>
              <w:adjustRightInd w:val="0"/>
              <w:rPr>
                <w:sz w:val="22"/>
                <w:szCs w:val="22"/>
              </w:rPr>
            </w:pPr>
            <w:r w:rsidRPr="00C50097">
              <w:rPr>
                <w:b/>
                <w:color w:val="FF0000"/>
                <w:sz w:val="22"/>
                <w:szCs w:val="22"/>
              </w:rPr>
              <w:t>Подрядчик</w:t>
            </w:r>
            <w:r w:rsidRPr="00C50097">
              <w:rPr>
                <w:sz w:val="22"/>
                <w:szCs w:val="22"/>
              </w:rPr>
              <w:t xml:space="preserve"> </w:t>
            </w:r>
          </w:p>
          <w:p w14:paraId="14FB30C8" w14:textId="77777777" w:rsidR="000C4165" w:rsidRPr="00C50097" w:rsidRDefault="000C4165" w:rsidP="005A6B57">
            <w:pPr>
              <w:adjustRightInd w:val="0"/>
              <w:rPr>
                <w:sz w:val="22"/>
                <w:szCs w:val="22"/>
              </w:rPr>
            </w:pPr>
            <w:r w:rsidRPr="00C50097">
              <w:rPr>
                <w:sz w:val="22"/>
                <w:szCs w:val="22"/>
              </w:rPr>
              <w:t>________________________/______________________/</w:t>
            </w:r>
          </w:p>
        </w:tc>
        <w:tc>
          <w:tcPr>
            <w:tcW w:w="7393" w:type="dxa"/>
          </w:tcPr>
          <w:p w14:paraId="038B18B0" w14:textId="77777777" w:rsidR="000C4165" w:rsidRPr="00C50097" w:rsidRDefault="005D0218" w:rsidP="005A6B57">
            <w:pPr>
              <w:adjustRightInd w:val="0"/>
              <w:rPr>
                <w:sz w:val="22"/>
                <w:szCs w:val="22"/>
              </w:rPr>
            </w:pPr>
            <w:r w:rsidRPr="00C50097">
              <w:rPr>
                <w:sz w:val="22"/>
                <w:szCs w:val="22"/>
              </w:rPr>
              <w:t>А</w:t>
            </w:r>
            <w:r w:rsidR="000C4165" w:rsidRPr="00C50097">
              <w:rPr>
                <w:sz w:val="22"/>
                <w:szCs w:val="22"/>
              </w:rPr>
              <w:t>кционерное общество «Петербургская сбытовая компания»</w:t>
            </w:r>
          </w:p>
          <w:p w14:paraId="0A3EDBFA" w14:textId="77777777" w:rsidR="000C4165" w:rsidRPr="00C50097" w:rsidRDefault="000C4165" w:rsidP="005A6B57">
            <w:pPr>
              <w:adjustRightInd w:val="0"/>
              <w:rPr>
                <w:sz w:val="22"/>
                <w:szCs w:val="22"/>
              </w:rPr>
            </w:pPr>
            <w:r w:rsidRPr="00C50097">
              <w:rPr>
                <w:sz w:val="22"/>
                <w:szCs w:val="22"/>
              </w:rPr>
              <w:t>_________________________/________________________/</w:t>
            </w:r>
          </w:p>
        </w:tc>
      </w:tr>
    </w:tbl>
    <w:p w14:paraId="462EEEF0" w14:textId="77777777" w:rsidR="000C4165" w:rsidRPr="00C50097" w:rsidRDefault="000C4165" w:rsidP="000C4165">
      <w:pPr>
        <w:adjustRightInd w:val="0"/>
        <w:jc w:val="right"/>
        <w:rPr>
          <w:sz w:val="22"/>
          <w:szCs w:val="22"/>
        </w:rPr>
        <w:sectPr w:rsidR="000C4165" w:rsidRPr="00C50097" w:rsidSect="005A6B57">
          <w:pgSz w:w="16840" w:h="11901" w:orient="landscape" w:code="166"/>
          <w:pgMar w:top="624" w:right="624" w:bottom="567" w:left="624" w:header="709" w:footer="709" w:gutter="0"/>
          <w:cols w:space="708"/>
          <w:docGrid w:linePitch="360"/>
        </w:sectPr>
      </w:pPr>
    </w:p>
    <w:p w14:paraId="0EB9EE29" w14:textId="6213B0DA" w:rsidR="00A9729A" w:rsidRPr="00C50097" w:rsidRDefault="00A9729A" w:rsidP="00A9729A">
      <w:pPr>
        <w:jc w:val="right"/>
        <w:rPr>
          <w:snapToGrid w:val="0"/>
          <w:sz w:val="22"/>
          <w:szCs w:val="22"/>
        </w:rPr>
      </w:pPr>
      <w:r w:rsidRPr="00C50097">
        <w:rPr>
          <w:snapToGrid w:val="0"/>
          <w:sz w:val="22"/>
          <w:szCs w:val="22"/>
        </w:rPr>
        <w:t xml:space="preserve">Приложение № </w:t>
      </w:r>
      <w:r w:rsidR="008F0CF3">
        <w:rPr>
          <w:snapToGrid w:val="0"/>
          <w:sz w:val="22"/>
          <w:szCs w:val="22"/>
        </w:rPr>
        <w:t>6</w:t>
      </w:r>
    </w:p>
    <w:p w14:paraId="0DF2575D" w14:textId="77777777" w:rsidR="00A9729A" w:rsidRPr="00C50097" w:rsidRDefault="00A9729A" w:rsidP="00A9729A">
      <w:pPr>
        <w:jc w:val="right"/>
        <w:rPr>
          <w:snapToGrid w:val="0"/>
          <w:sz w:val="22"/>
          <w:szCs w:val="22"/>
        </w:rPr>
      </w:pPr>
      <w:r w:rsidRPr="00C50097">
        <w:rPr>
          <w:snapToGrid w:val="0"/>
          <w:sz w:val="22"/>
          <w:szCs w:val="22"/>
        </w:rPr>
        <w:t>к договору подряда</w:t>
      </w:r>
    </w:p>
    <w:p w14:paraId="5C358B65" w14:textId="600A6C18" w:rsidR="00A9729A" w:rsidRPr="00C50097" w:rsidRDefault="00A9729A" w:rsidP="00A9729A">
      <w:pPr>
        <w:jc w:val="right"/>
        <w:rPr>
          <w:b/>
          <w:bCs/>
        </w:rPr>
      </w:pPr>
      <w:r w:rsidRPr="00C50097">
        <w:rPr>
          <w:snapToGrid w:val="0"/>
          <w:sz w:val="22"/>
          <w:szCs w:val="22"/>
        </w:rPr>
        <w:t>№ ____от _______202</w:t>
      </w:r>
      <w:r w:rsidR="00F375EF" w:rsidRPr="00C50097">
        <w:rPr>
          <w:snapToGrid w:val="0"/>
          <w:sz w:val="22"/>
          <w:szCs w:val="22"/>
        </w:rPr>
        <w:t>__</w:t>
      </w:r>
      <w:r w:rsidRPr="00C50097">
        <w:rPr>
          <w:snapToGrid w:val="0"/>
          <w:sz w:val="22"/>
          <w:szCs w:val="22"/>
        </w:rPr>
        <w:t xml:space="preserve"> г.</w:t>
      </w:r>
    </w:p>
    <w:p w14:paraId="0D3193E3" w14:textId="015E5C28" w:rsidR="00A9729A" w:rsidRDefault="00A9729A" w:rsidP="00A9729A">
      <w:pPr>
        <w:jc w:val="center"/>
        <w:rPr>
          <w:b/>
          <w:bCs/>
        </w:rPr>
      </w:pPr>
    </w:p>
    <w:tbl>
      <w:tblPr>
        <w:tblW w:w="4901" w:type="pct"/>
        <w:tblLook w:val="01E0" w:firstRow="1" w:lastRow="1" w:firstColumn="1" w:lastColumn="1" w:noHBand="0" w:noVBand="0"/>
      </w:tblPr>
      <w:tblGrid>
        <w:gridCol w:w="4266"/>
        <w:gridCol w:w="5736"/>
      </w:tblGrid>
      <w:tr w:rsidR="00B44F36" w:rsidRPr="00B44F36" w14:paraId="1F00734B" w14:textId="77777777" w:rsidTr="00B44F36">
        <w:trPr>
          <w:cantSplit/>
          <w:trHeight w:val="20"/>
        </w:trPr>
        <w:tc>
          <w:tcPr>
            <w:tcW w:w="5000" w:type="pct"/>
            <w:gridSpan w:val="2"/>
            <w:shd w:val="clear" w:color="auto" w:fill="auto"/>
          </w:tcPr>
          <w:p w14:paraId="4458D56C" w14:textId="77777777" w:rsidR="00B44F36" w:rsidRPr="00B44F36" w:rsidRDefault="00B44F36" w:rsidP="00B44F36">
            <w:pPr>
              <w:keepLines/>
              <w:widowControl w:val="0"/>
              <w:autoSpaceDE w:val="0"/>
              <w:autoSpaceDN w:val="0"/>
              <w:jc w:val="center"/>
              <w:rPr>
                <w:b/>
              </w:rPr>
            </w:pPr>
            <w:r w:rsidRPr="00B44F36">
              <w:rPr>
                <w:b/>
              </w:rPr>
              <w:t>ФОРМА СОГЛАСИЯ НА ОБРАБОТКУ</w:t>
            </w:r>
            <w:r w:rsidRPr="00B44F36">
              <w:rPr>
                <w:b/>
              </w:rPr>
              <w:br/>
              <w:t xml:space="preserve">ПЕРСОНАЛЬНЫХ ДАННЫХ </w:t>
            </w:r>
          </w:p>
        </w:tc>
      </w:tr>
      <w:tr w:rsidR="00B44F36" w:rsidRPr="00B44F36" w14:paraId="2B61AEEA" w14:textId="77777777" w:rsidTr="00B44F36">
        <w:trPr>
          <w:cantSplit/>
          <w:trHeight w:val="20"/>
        </w:trPr>
        <w:tc>
          <w:tcPr>
            <w:tcW w:w="5000" w:type="pct"/>
            <w:gridSpan w:val="2"/>
            <w:shd w:val="clear" w:color="auto" w:fill="auto"/>
          </w:tcPr>
          <w:p w14:paraId="6F53BCAA" w14:textId="77777777" w:rsidR="00B44F36" w:rsidRPr="00B44F36" w:rsidRDefault="00B44F36" w:rsidP="00B44F36">
            <w:pPr>
              <w:keepLines/>
              <w:widowControl w:val="0"/>
              <w:autoSpaceDE w:val="0"/>
              <w:autoSpaceDN w:val="0"/>
              <w:jc w:val="right"/>
              <w:rPr>
                <w:sz w:val="20"/>
                <w:szCs w:val="20"/>
              </w:rPr>
            </w:pPr>
          </w:p>
          <w:p w14:paraId="7A79BD57" w14:textId="77777777" w:rsidR="00B44F36" w:rsidRPr="00B44F36" w:rsidRDefault="00B44F36" w:rsidP="00B44F36">
            <w:pPr>
              <w:keepLines/>
              <w:widowControl w:val="0"/>
              <w:autoSpaceDE w:val="0"/>
              <w:autoSpaceDN w:val="0"/>
              <w:jc w:val="right"/>
              <w:rPr>
                <w:sz w:val="20"/>
                <w:szCs w:val="20"/>
              </w:rPr>
            </w:pPr>
            <w:r w:rsidRPr="00B44F36">
              <w:rPr>
                <w:sz w:val="20"/>
                <w:szCs w:val="20"/>
              </w:rPr>
              <w:t>Дата: ___________ 20__</w:t>
            </w:r>
          </w:p>
        </w:tc>
      </w:tr>
      <w:tr w:rsidR="00B44F36" w:rsidRPr="00B44F36" w14:paraId="13B321F6" w14:textId="77777777" w:rsidTr="00B44F36">
        <w:trPr>
          <w:cantSplit/>
          <w:trHeight w:val="20"/>
        </w:trPr>
        <w:tc>
          <w:tcPr>
            <w:tcW w:w="5000" w:type="pct"/>
            <w:gridSpan w:val="2"/>
            <w:shd w:val="clear" w:color="auto" w:fill="auto"/>
          </w:tcPr>
          <w:p w14:paraId="5D8007AB" w14:textId="77777777" w:rsidR="00B44F36" w:rsidRPr="00B44F36" w:rsidRDefault="00B44F36" w:rsidP="00B44F36">
            <w:pPr>
              <w:keepLines/>
              <w:widowControl w:val="0"/>
              <w:numPr>
                <w:ilvl w:val="0"/>
                <w:numId w:val="44"/>
              </w:numPr>
              <w:autoSpaceDE w:val="0"/>
              <w:autoSpaceDN w:val="0"/>
              <w:ind w:left="567" w:hanging="567"/>
              <w:jc w:val="both"/>
              <w:rPr>
                <w:b/>
                <w:smallCaps/>
              </w:rPr>
            </w:pPr>
            <w:r w:rsidRPr="00B44F36">
              <w:rPr>
                <w:b/>
                <w:smallCaps/>
              </w:rPr>
              <w:t>Субъект персональных данных</w:t>
            </w:r>
          </w:p>
        </w:tc>
      </w:tr>
      <w:tr w:rsidR="00B44F36" w:rsidRPr="00B44F36" w14:paraId="13CE5D99" w14:textId="77777777" w:rsidTr="00B44F36">
        <w:trPr>
          <w:cantSplit/>
          <w:trHeight w:val="20"/>
        </w:trPr>
        <w:tc>
          <w:tcPr>
            <w:tcW w:w="5000" w:type="pct"/>
            <w:gridSpan w:val="2"/>
            <w:shd w:val="clear" w:color="auto" w:fill="auto"/>
          </w:tcPr>
          <w:p w14:paraId="5A2A90FD" w14:textId="77777777" w:rsidR="00B44F36" w:rsidRPr="00B44F36" w:rsidRDefault="00B44F36" w:rsidP="00B44F36">
            <w:pPr>
              <w:widowControl w:val="0"/>
              <w:autoSpaceDE w:val="0"/>
              <w:autoSpaceDN w:val="0"/>
              <w:ind w:left="567"/>
              <w:jc w:val="both"/>
            </w:pPr>
            <w:r w:rsidRPr="00B44F36">
              <w:t>__________________________________________________________________________</w:t>
            </w:r>
          </w:p>
          <w:p w14:paraId="2E0923B6" w14:textId="77777777" w:rsidR="00B44F36" w:rsidRPr="00B44F36" w:rsidRDefault="00B44F36" w:rsidP="00B44F36">
            <w:pPr>
              <w:widowControl w:val="0"/>
              <w:autoSpaceDE w:val="0"/>
              <w:autoSpaceDN w:val="0"/>
              <w:ind w:left="567"/>
              <w:jc w:val="center"/>
              <w:rPr>
                <w:sz w:val="20"/>
                <w:vertAlign w:val="superscript"/>
              </w:rPr>
            </w:pPr>
            <w:r w:rsidRPr="00B44F36">
              <w:rPr>
                <w:sz w:val="20"/>
                <w:vertAlign w:val="superscript"/>
              </w:rPr>
              <w:t>(фамилия, имя, отчество),</w:t>
            </w:r>
          </w:p>
          <w:p w14:paraId="2FABC2E0" w14:textId="77777777" w:rsidR="00B44F36" w:rsidRPr="00B44F36" w:rsidRDefault="00B44F36" w:rsidP="00B44F36">
            <w:pPr>
              <w:widowControl w:val="0"/>
              <w:autoSpaceDE w:val="0"/>
              <w:autoSpaceDN w:val="0"/>
              <w:ind w:left="567"/>
              <w:jc w:val="both"/>
            </w:pPr>
            <w:r w:rsidRPr="00B44F36">
              <w:t>__________________________________________________________________________</w:t>
            </w:r>
          </w:p>
          <w:p w14:paraId="6B5FE955" w14:textId="77777777" w:rsidR="00B44F36" w:rsidRPr="00B44F36" w:rsidRDefault="00B44F36" w:rsidP="00B44F36">
            <w:pPr>
              <w:widowControl w:val="0"/>
              <w:autoSpaceDE w:val="0"/>
              <w:autoSpaceDN w:val="0"/>
              <w:ind w:left="567"/>
              <w:jc w:val="center"/>
              <w:rPr>
                <w:sz w:val="20"/>
                <w:vertAlign w:val="superscript"/>
              </w:rPr>
            </w:pPr>
            <w:r w:rsidRPr="00B44F36">
              <w:rPr>
                <w:sz w:val="20"/>
                <w:vertAlign w:val="superscript"/>
              </w:rPr>
              <w:t>(адрес регистрации или фактический адрес проживания (если отличается))</w:t>
            </w:r>
          </w:p>
          <w:p w14:paraId="5987598A" w14:textId="77777777" w:rsidR="00B44F36" w:rsidRPr="00B44F36" w:rsidRDefault="00B44F36" w:rsidP="00B44F36">
            <w:pPr>
              <w:widowControl w:val="0"/>
              <w:autoSpaceDE w:val="0"/>
              <w:autoSpaceDN w:val="0"/>
              <w:ind w:left="567"/>
              <w:jc w:val="both"/>
            </w:pPr>
            <w:r w:rsidRPr="00B44F36">
              <w:t>__________________________________________________________________________</w:t>
            </w:r>
          </w:p>
          <w:p w14:paraId="3882E01F" w14:textId="77777777" w:rsidR="00B44F36" w:rsidRPr="00B44F36" w:rsidRDefault="00B44F36" w:rsidP="00B44F36">
            <w:pPr>
              <w:widowControl w:val="0"/>
              <w:autoSpaceDE w:val="0"/>
              <w:autoSpaceDN w:val="0"/>
              <w:ind w:left="567"/>
              <w:jc w:val="center"/>
              <w:rPr>
                <w:sz w:val="20"/>
                <w:vertAlign w:val="superscript"/>
              </w:rPr>
            </w:pPr>
            <w:r w:rsidRPr="00B44F36">
              <w:rPr>
                <w:sz w:val="20"/>
                <w:vertAlign w:val="superscript"/>
              </w:rPr>
              <w:t>(серия и номер основного документа, удостоверяющего личность)</w:t>
            </w:r>
          </w:p>
          <w:p w14:paraId="0FDCC8B3" w14:textId="77777777" w:rsidR="00B44F36" w:rsidRPr="00B44F36" w:rsidRDefault="00B44F36" w:rsidP="00B44F36">
            <w:pPr>
              <w:widowControl w:val="0"/>
              <w:autoSpaceDE w:val="0"/>
              <w:autoSpaceDN w:val="0"/>
              <w:ind w:left="567"/>
              <w:jc w:val="both"/>
            </w:pPr>
            <w:r w:rsidRPr="00B44F36">
              <w:t>выданный _________________________________________________________________</w:t>
            </w:r>
          </w:p>
          <w:p w14:paraId="240C40CA" w14:textId="77777777" w:rsidR="00B44F36" w:rsidRPr="00B44F36" w:rsidRDefault="00B44F36" w:rsidP="00B44F36">
            <w:pPr>
              <w:widowControl w:val="0"/>
              <w:autoSpaceDE w:val="0"/>
              <w:autoSpaceDN w:val="0"/>
              <w:ind w:left="567"/>
              <w:jc w:val="both"/>
            </w:pPr>
            <w:r w:rsidRPr="00B44F36">
              <w:t>__________________________________________________________________________</w:t>
            </w:r>
          </w:p>
          <w:p w14:paraId="051E3CFC" w14:textId="77777777" w:rsidR="00B44F36" w:rsidRPr="00B44F36" w:rsidRDefault="00B44F36" w:rsidP="00B44F36">
            <w:pPr>
              <w:widowControl w:val="0"/>
              <w:autoSpaceDE w:val="0"/>
              <w:autoSpaceDN w:val="0"/>
              <w:ind w:left="567"/>
              <w:jc w:val="center"/>
              <w:rPr>
                <w:sz w:val="20"/>
                <w:vertAlign w:val="superscript"/>
              </w:rPr>
            </w:pPr>
            <w:r w:rsidRPr="00B44F36">
              <w:rPr>
                <w:sz w:val="20"/>
                <w:vertAlign w:val="superscript"/>
              </w:rPr>
              <w:t>(выдавший орган, код подразделения и дата выдачи)</w:t>
            </w:r>
          </w:p>
          <w:p w14:paraId="74163A7A" w14:textId="77777777" w:rsidR="00B44F36" w:rsidRPr="00B44F36" w:rsidRDefault="00B44F36" w:rsidP="00B44F36">
            <w:pPr>
              <w:widowControl w:val="0"/>
              <w:autoSpaceDE w:val="0"/>
              <w:autoSpaceDN w:val="0"/>
              <w:ind w:left="567"/>
              <w:jc w:val="both"/>
            </w:pPr>
            <w:r w:rsidRPr="00B44F36">
              <w:t>(</w:t>
            </w:r>
            <w:r w:rsidRPr="00B44F36">
              <w:rPr>
                <w:sz w:val="20"/>
                <w:szCs w:val="20"/>
              </w:rPr>
              <w:t>далее – «</w:t>
            </w:r>
            <w:r w:rsidRPr="00B44F36">
              <w:rPr>
                <w:b/>
                <w:sz w:val="20"/>
                <w:szCs w:val="20"/>
              </w:rPr>
              <w:t>Субъект персональных данных»</w:t>
            </w:r>
            <w:r w:rsidRPr="00B44F36">
              <w:rPr>
                <w:sz w:val="20"/>
                <w:szCs w:val="20"/>
              </w:rPr>
              <w:t>), настоящим дает свое согласие Акционерному обществу «Петербургская сбытовая компания» (далее – «</w:t>
            </w:r>
            <w:r w:rsidRPr="00B44F36">
              <w:rPr>
                <w:b/>
                <w:sz w:val="20"/>
                <w:szCs w:val="20"/>
              </w:rPr>
              <w:t>Оператор»</w:t>
            </w:r>
            <w:r w:rsidRPr="00B44F36">
              <w:rPr>
                <w:sz w:val="20"/>
                <w:szCs w:val="20"/>
              </w:rPr>
              <w:t>), зарегистрированному по адресу 195009, Санкт-Петербург, ул. Михайлова, д. 11,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w:t>
            </w:r>
            <w:r w:rsidRPr="00B44F36">
              <w:t xml:space="preserve">. </w:t>
            </w:r>
          </w:p>
        </w:tc>
      </w:tr>
      <w:tr w:rsidR="00B44F36" w:rsidRPr="00B44F36" w14:paraId="0CEF839B" w14:textId="77777777" w:rsidTr="00B44F36">
        <w:trPr>
          <w:cantSplit/>
          <w:trHeight w:val="20"/>
        </w:trPr>
        <w:tc>
          <w:tcPr>
            <w:tcW w:w="5000" w:type="pct"/>
            <w:gridSpan w:val="2"/>
            <w:shd w:val="clear" w:color="auto" w:fill="auto"/>
          </w:tcPr>
          <w:p w14:paraId="6EE9730C" w14:textId="77777777" w:rsidR="00B44F36" w:rsidRPr="00B44F36" w:rsidRDefault="00B44F36" w:rsidP="00B44F36">
            <w:pPr>
              <w:keepLines/>
              <w:widowControl w:val="0"/>
              <w:numPr>
                <w:ilvl w:val="0"/>
                <w:numId w:val="44"/>
              </w:numPr>
              <w:autoSpaceDE w:val="0"/>
              <w:autoSpaceDN w:val="0"/>
              <w:ind w:left="567" w:hanging="567"/>
              <w:jc w:val="both"/>
              <w:rPr>
                <w:b/>
                <w:smallCaps/>
                <w:sz w:val="20"/>
                <w:szCs w:val="20"/>
              </w:rPr>
            </w:pPr>
            <w:r w:rsidRPr="00B44F36">
              <w:rPr>
                <w:b/>
                <w:smallCaps/>
                <w:sz w:val="20"/>
                <w:szCs w:val="20"/>
              </w:rPr>
              <w:t>Субъект персональных данных настоящим дает согласие на обработку указанных ниже персональных данных:</w:t>
            </w:r>
          </w:p>
        </w:tc>
      </w:tr>
      <w:tr w:rsidR="00B44F36" w:rsidRPr="00B44F36" w14:paraId="05C05DF8" w14:textId="77777777" w:rsidTr="00B44F36">
        <w:trPr>
          <w:cantSplit/>
          <w:trHeight w:val="20"/>
        </w:trPr>
        <w:tc>
          <w:tcPr>
            <w:tcW w:w="5000" w:type="pct"/>
            <w:gridSpan w:val="2"/>
          </w:tcPr>
          <w:p w14:paraId="5B9888AE" w14:textId="77777777" w:rsidR="00B44F36" w:rsidRPr="00B44F36" w:rsidRDefault="00B44F36" w:rsidP="00B44F36">
            <w:pPr>
              <w:widowControl w:val="0"/>
              <w:numPr>
                <w:ilvl w:val="1"/>
                <w:numId w:val="44"/>
              </w:numPr>
              <w:tabs>
                <w:tab w:val="num" w:pos="1418"/>
              </w:tabs>
              <w:autoSpaceDE w:val="0"/>
              <w:autoSpaceDN w:val="0"/>
              <w:ind w:left="567" w:hanging="567"/>
              <w:jc w:val="both"/>
              <w:rPr>
                <w:sz w:val="20"/>
                <w:szCs w:val="20"/>
              </w:rPr>
            </w:pPr>
            <w:r w:rsidRPr="00B44F36">
              <w:rPr>
                <w:sz w:val="20"/>
                <w:szCs w:val="20"/>
              </w:rPr>
              <w:t>фамилия, имя, отчество;</w:t>
            </w:r>
          </w:p>
        </w:tc>
      </w:tr>
      <w:tr w:rsidR="00B44F36" w:rsidRPr="00B44F36" w14:paraId="51102612" w14:textId="77777777" w:rsidTr="00B44F36">
        <w:trPr>
          <w:cantSplit/>
          <w:trHeight w:val="20"/>
        </w:trPr>
        <w:tc>
          <w:tcPr>
            <w:tcW w:w="5000" w:type="pct"/>
            <w:gridSpan w:val="2"/>
          </w:tcPr>
          <w:p w14:paraId="3FE1B601" w14:textId="77777777" w:rsidR="00B44F36" w:rsidRPr="00B44F36" w:rsidRDefault="00B44F36" w:rsidP="00B44F36">
            <w:pPr>
              <w:widowControl w:val="0"/>
              <w:numPr>
                <w:ilvl w:val="1"/>
                <w:numId w:val="44"/>
              </w:numPr>
              <w:tabs>
                <w:tab w:val="num" w:pos="1418"/>
              </w:tabs>
              <w:autoSpaceDE w:val="0"/>
              <w:autoSpaceDN w:val="0"/>
              <w:ind w:left="567" w:hanging="567"/>
              <w:jc w:val="both"/>
              <w:rPr>
                <w:sz w:val="20"/>
                <w:szCs w:val="20"/>
              </w:rPr>
            </w:pPr>
            <w:r w:rsidRPr="00B44F36">
              <w:rPr>
                <w:sz w:val="20"/>
                <w:szCs w:val="20"/>
              </w:rPr>
              <w:t>идентификационный номер налогоплательщика;</w:t>
            </w:r>
          </w:p>
        </w:tc>
      </w:tr>
      <w:tr w:rsidR="00B44F36" w:rsidRPr="00B44F36" w14:paraId="29761639" w14:textId="77777777" w:rsidTr="00B44F36">
        <w:trPr>
          <w:cantSplit/>
          <w:trHeight w:val="20"/>
        </w:trPr>
        <w:tc>
          <w:tcPr>
            <w:tcW w:w="5000" w:type="pct"/>
            <w:gridSpan w:val="2"/>
          </w:tcPr>
          <w:p w14:paraId="739154FB" w14:textId="77777777" w:rsidR="00B44F36" w:rsidRPr="00B44F36" w:rsidRDefault="00B44F36" w:rsidP="00B44F36">
            <w:pPr>
              <w:widowControl w:val="0"/>
              <w:numPr>
                <w:ilvl w:val="1"/>
                <w:numId w:val="44"/>
              </w:numPr>
              <w:tabs>
                <w:tab w:val="num" w:pos="1418"/>
              </w:tabs>
              <w:autoSpaceDE w:val="0"/>
              <w:autoSpaceDN w:val="0"/>
              <w:ind w:left="567" w:hanging="567"/>
              <w:jc w:val="both"/>
              <w:rPr>
                <w:sz w:val="20"/>
                <w:szCs w:val="20"/>
              </w:rPr>
            </w:pPr>
            <w:r w:rsidRPr="00B44F36">
              <w:rPr>
                <w:sz w:val="20"/>
                <w:szCs w:val="20"/>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B44F36" w:rsidRPr="00B44F36" w14:paraId="4321F8A3" w14:textId="77777777" w:rsidTr="00B44F36">
        <w:trPr>
          <w:cantSplit/>
          <w:trHeight w:val="20"/>
        </w:trPr>
        <w:tc>
          <w:tcPr>
            <w:tcW w:w="5000" w:type="pct"/>
            <w:gridSpan w:val="2"/>
          </w:tcPr>
          <w:p w14:paraId="323F580F" w14:textId="77777777" w:rsidR="00B44F36" w:rsidRPr="00B44F36" w:rsidRDefault="00B44F36" w:rsidP="00B44F36">
            <w:pPr>
              <w:widowControl w:val="0"/>
              <w:numPr>
                <w:ilvl w:val="1"/>
                <w:numId w:val="44"/>
              </w:numPr>
              <w:tabs>
                <w:tab w:val="num" w:pos="1418"/>
              </w:tabs>
              <w:autoSpaceDE w:val="0"/>
              <w:autoSpaceDN w:val="0"/>
              <w:ind w:left="567" w:hanging="567"/>
              <w:jc w:val="both"/>
              <w:rPr>
                <w:sz w:val="20"/>
                <w:szCs w:val="20"/>
              </w:rPr>
            </w:pPr>
            <w:r w:rsidRPr="00B44F36">
              <w:rPr>
                <w:sz w:val="20"/>
                <w:szCs w:val="20"/>
              </w:rPr>
              <w:t>адрес места жительства или временной регистрации;</w:t>
            </w:r>
          </w:p>
        </w:tc>
      </w:tr>
      <w:tr w:rsidR="00B44F36" w:rsidRPr="00B44F36" w14:paraId="520FABF2" w14:textId="77777777" w:rsidTr="00B44F36">
        <w:trPr>
          <w:cantSplit/>
          <w:trHeight w:val="20"/>
        </w:trPr>
        <w:tc>
          <w:tcPr>
            <w:tcW w:w="5000" w:type="pct"/>
            <w:gridSpan w:val="2"/>
          </w:tcPr>
          <w:p w14:paraId="094C601B" w14:textId="77777777" w:rsidR="00B44F36" w:rsidRPr="00B44F36" w:rsidRDefault="00B44F36" w:rsidP="00B44F36">
            <w:pPr>
              <w:widowControl w:val="0"/>
              <w:numPr>
                <w:ilvl w:val="1"/>
                <w:numId w:val="44"/>
              </w:numPr>
              <w:tabs>
                <w:tab w:val="num" w:pos="1418"/>
              </w:tabs>
              <w:autoSpaceDE w:val="0"/>
              <w:autoSpaceDN w:val="0"/>
              <w:ind w:left="567" w:hanging="567"/>
              <w:jc w:val="both"/>
              <w:rPr>
                <w:sz w:val="20"/>
                <w:szCs w:val="20"/>
              </w:rPr>
            </w:pPr>
            <w:r w:rsidRPr="00B44F36">
              <w:rPr>
                <w:sz w:val="20"/>
                <w:szCs w:val="20"/>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B44F36" w:rsidRPr="00B44F36" w14:paraId="5DA469B6" w14:textId="77777777" w:rsidTr="00B44F36">
        <w:trPr>
          <w:cantSplit/>
          <w:trHeight w:val="20"/>
        </w:trPr>
        <w:tc>
          <w:tcPr>
            <w:tcW w:w="5000" w:type="pct"/>
            <w:gridSpan w:val="2"/>
          </w:tcPr>
          <w:p w14:paraId="3E444F56" w14:textId="77777777" w:rsidR="00B44F36" w:rsidRPr="00B44F36" w:rsidRDefault="00B44F36" w:rsidP="00B44F36">
            <w:pPr>
              <w:widowControl w:val="0"/>
              <w:autoSpaceDE w:val="0"/>
              <w:autoSpaceDN w:val="0"/>
              <w:jc w:val="both"/>
              <w:rPr>
                <w:sz w:val="20"/>
                <w:szCs w:val="20"/>
              </w:rPr>
            </w:pPr>
            <w:r w:rsidRPr="00B44F36">
              <w:rPr>
                <w:sz w:val="20"/>
                <w:szCs w:val="20"/>
                <w:lang w:val="en-GB"/>
              </w:rPr>
              <w:t xml:space="preserve">далее – </w:t>
            </w:r>
            <w:r w:rsidRPr="00B44F36">
              <w:rPr>
                <w:sz w:val="20"/>
                <w:szCs w:val="20"/>
              </w:rPr>
              <w:t>«</w:t>
            </w:r>
            <w:r w:rsidRPr="00B44F36">
              <w:rPr>
                <w:b/>
                <w:sz w:val="20"/>
                <w:szCs w:val="20"/>
                <w:lang w:val="en-GB"/>
              </w:rPr>
              <w:t>Персональные данные</w:t>
            </w:r>
            <w:r w:rsidRPr="00B44F36">
              <w:rPr>
                <w:sz w:val="20"/>
                <w:szCs w:val="20"/>
              </w:rPr>
              <w:t>»</w:t>
            </w:r>
            <w:r w:rsidRPr="00B44F36">
              <w:rPr>
                <w:sz w:val="20"/>
                <w:szCs w:val="20"/>
                <w:lang w:val="en-GB"/>
              </w:rPr>
              <w:t>.</w:t>
            </w:r>
            <w:r w:rsidRPr="00B44F36">
              <w:rPr>
                <w:sz w:val="20"/>
                <w:szCs w:val="20"/>
              </w:rPr>
              <w:t xml:space="preserve"> </w:t>
            </w:r>
          </w:p>
        </w:tc>
      </w:tr>
      <w:tr w:rsidR="00B44F36" w:rsidRPr="00B44F36" w14:paraId="2DF9E5A8" w14:textId="77777777" w:rsidTr="00B44F36">
        <w:trPr>
          <w:cantSplit/>
          <w:trHeight w:val="20"/>
        </w:trPr>
        <w:tc>
          <w:tcPr>
            <w:tcW w:w="5000" w:type="pct"/>
            <w:gridSpan w:val="2"/>
          </w:tcPr>
          <w:p w14:paraId="0778524C" w14:textId="4BEF4B97" w:rsidR="00B44F36" w:rsidRPr="00B44F36" w:rsidRDefault="00B44F36" w:rsidP="00B44F36">
            <w:pPr>
              <w:keepLines/>
              <w:widowControl w:val="0"/>
              <w:numPr>
                <w:ilvl w:val="0"/>
                <w:numId w:val="44"/>
              </w:numPr>
              <w:autoSpaceDE w:val="0"/>
              <w:autoSpaceDN w:val="0"/>
              <w:ind w:left="567" w:hanging="567"/>
              <w:jc w:val="both"/>
              <w:rPr>
                <w:b/>
                <w:smallCaps/>
                <w:sz w:val="20"/>
                <w:szCs w:val="20"/>
              </w:rPr>
            </w:pPr>
            <w:bookmarkStart w:id="5" w:name="_Ref69133461"/>
            <w:bookmarkStart w:id="6" w:name="_Hlk98944287"/>
            <w:r w:rsidRPr="00B44F36">
              <w:rPr>
                <w:b/>
                <w:smallCaps/>
                <w:sz w:val="20"/>
                <w:szCs w:val="20"/>
              </w:rPr>
              <w:t xml:space="preserve">Субъект персональных данных настоящим дает согласие на обработку своих Персональных </w:t>
            </w:r>
            <w:bookmarkEnd w:id="5"/>
            <w:bookmarkEnd w:id="6"/>
            <w:r w:rsidRPr="00B44F36">
              <w:rPr>
                <w:b/>
                <w:smallCaps/>
                <w:sz w:val="20"/>
                <w:szCs w:val="20"/>
              </w:rPr>
              <w:t xml:space="preserve">данных для </w:t>
            </w:r>
            <w:r w:rsidRPr="00B44F36">
              <w:rPr>
                <w:sz w:val="20"/>
                <w:szCs w:val="20"/>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44F36">
              <w:rPr>
                <w:smallCaps/>
                <w:sz w:val="20"/>
                <w:szCs w:val="20"/>
              </w:rPr>
              <w:t>.</w:t>
            </w:r>
          </w:p>
        </w:tc>
      </w:tr>
      <w:tr w:rsidR="00B44F36" w:rsidRPr="00B44F36" w14:paraId="0E64C07B" w14:textId="77777777" w:rsidTr="00B44F36">
        <w:trPr>
          <w:cantSplit/>
          <w:trHeight w:val="20"/>
        </w:trPr>
        <w:tc>
          <w:tcPr>
            <w:tcW w:w="5000" w:type="pct"/>
            <w:gridSpan w:val="2"/>
          </w:tcPr>
          <w:p w14:paraId="66EC32C6" w14:textId="77777777" w:rsidR="00B44F36" w:rsidRPr="00B44F36" w:rsidRDefault="00B44F36" w:rsidP="00B44F36">
            <w:pPr>
              <w:keepLines/>
              <w:widowControl w:val="0"/>
              <w:numPr>
                <w:ilvl w:val="0"/>
                <w:numId w:val="44"/>
              </w:numPr>
              <w:autoSpaceDE w:val="0"/>
              <w:autoSpaceDN w:val="0"/>
              <w:ind w:left="567" w:hanging="567"/>
              <w:jc w:val="both"/>
              <w:rPr>
                <w:b/>
                <w:smallCaps/>
                <w:sz w:val="20"/>
                <w:szCs w:val="20"/>
              </w:rPr>
            </w:pPr>
            <w:r w:rsidRPr="00B44F36">
              <w:rPr>
                <w:b/>
                <w:smallCaps/>
                <w:sz w:val="20"/>
                <w:szCs w:val="20"/>
              </w:rPr>
              <w:t>Субъект персональных данных настоящим дает согласие на осуществление следующих действий с его/ ее Персональными данными:</w:t>
            </w:r>
          </w:p>
        </w:tc>
      </w:tr>
      <w:tr w:rsidR="00B44F36" w:rsidRPr="00B44F36" w14:paraId="04F83D2C" w14:textId="77777777" w:rsidTr="00B44F36">
        <w:trPr>
          <w:cantSplit/>
          <w:trHeight w:val="20"/>
        </w:trPr>
        <w:tc>
          <w:tcPr>
            <w:tcW w:w="5000" w:type="pct"/>
            <w:gridSpan w:val="2"/>
          </w:tcPr>
          <w:p w14:paraId="4A38ED66" w14:textId="77777777" w:rsidR="00B44F36" w:rsidRPr="00B44F36" w:rsidRDefault="00B44F36" w:rsidP="00B44F36">
            <w:pPr>
              <w:widowControl w:val="0"/>
              <w:numPr>
                <w:ilvl w:val="1"/>
                <w:numId w:val="44"/>
              </w:numPr>
              <w:tabs>
                <w:tab w:val="num" w:pos="1418"/>
              </w:tabs>
              <w:autoSpaceDE w:val="0"/>
              <w:autoSpaceDN w:val="0"/>
              <w:ind w:left="567" w:hanging="567"/>
              <w:jc w:val="both"/>
              <w:rPr>
                <w:sz w:val="20"/>
                <w:szCs w:val="20"/>
              </w:rPr>
            </w:pPr>
            <w:r w:rsidRPr="00B44F36">
              <w:rPr>
                <w:sz w:val="20"/>
                <w:szCs w:val="20"/>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B44F36" w:rsidRPr="00B44F36" w14:paraId="7C7BACD0" w14:textId="77777777" w:rsidTr="00B44F36">
        <w:trPr>
          <w:cantSplit/>
          <w:trHeight w:val="20"/>
        </w:trPr>
        <w:tc>
          <w:tcPr>
            <w:tcW w:w="5000" w:type="pct"/>
            <w:gridSpan w:val="2"/>
          </w:tcPr>
          <w:p w14:paraId="424F6FAA" w14:textId="77777777" w:rsidR="00B44F36" w:rsidRPr="00B44F36" w:rsidRDefault="00B44F36" w:rsidP="00B44F36">
            <w:pPr>
              <w:widowControl w:val="0"/>
              <w:numPr>
                <w:ilvl w:val="1"/>
                <w:numId w:val="44"/>
              </w:numPr>
              <w:tabs>
                <w:tab w:val="num" w:pos="1418"/>
              </w:tabs>
              <w:autoSpaceDE w:val="0"/>
              <w:autoSpaceDN w:val="0"/>
              <w:ind w:left="567" w:hanging="567"/>
              <w:jc w:val="both"/>
              <w:rPr>
                <w:sz w:val="20"/>
                <w:szCs w:val="20"/>
              </w:rPr>
            </w:pPr>
            <w:r w:rsidRPr="00B44F36">
              <w:rPr>
                <w:sz w:val="20"/>
                <w:szCs w:val="20"/>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B44F36" w:rsidRPr="00B44F36" w14:paraId="66E4A500" w14:textId="77777777" w:rsidTr="00B44F36">
        <w:trPr>
          <w:cantSplit/>
          <w:trHeight w:val="20"/>
        </w:trPr>
        <w:tc>
          <w:tcPr>
            <w:tcW w:w="5000" w:type="pct"/>
            <w:gridSpan w:val="2"/>
          </w:tcPr>
          <w:p w14:paraId="2FA1A285" w14:textId="77777777" w:rsidR="00B44F36" w:rsidRPr="00B44F36" w:rsidRDefault="00B44F36" w:rsidP="00B44F36">
            <w:pPr>
              <w:widowControl w:val="0"/>
              <w:numPr>
                <w:ilvl w:val="3"/>
                <w:numId w:val="44"/>
              </w:numPr>
              <w:autoSpaceDE w:val="0"/>
              <w:autoSpaceDN w:val="0"/>
              <w:ind w:left="567" w:hanging="567"/>
              <w:jc w:val="both"/>
              <w:rPr>
                <w:sz w:val="20"/>
                <w:szCs w:val="20"/>
              </w:rPr>
            </w:pPr>
            <w:r w:rsidRPr="00B44F36">
              <w:rPr>
                <w:sz w:val="20"/>
                <w:szCs w:val="20"/>
              </w:rPr>
              <w:t>Общество с ограниченной ответственностью «Интер РАО – Информационные технологии», зарегистрированное по адресу: 119435, г. Москва, ул. Большая Пироговская, д. 27, стр. 3;</w:t>
            </w:r>
          </w:p>
        </w:tc>
      </w:tr>
      <w:tr w:rsidR="00B44F36" w:rsidRPr="00B44F36" w14:paraId="0D5B1E21" w14:textId="77777777" w:rsidTr="00B44F36">
        <w:trPr>
          <w:cantSplit/>
          <w:trHeight w:val="20"/>
        </w:trPr>
        <w:tc>
          <w:tcPr>
            <w:tcW w:w="5000" w:type="pct"/>
            <w:gridSpan w:val="2"/>
          </w:tcPr>
          <w:p w14:paraId="6C9AE549" w14:textId="77777777" w:rsidR="00B44F36" w:rsidRPr="00B44F36" w:rsidRDefault="00B44F36" w:rsidP="00B44F36">
            <w:pPr>
              <w:widowControl w:val="0"/>
              <w:numPr>
                <w:ilvl w:val="3"/>
                <w:numId w:val="44"/>
              </w:numPr>
              <w:tabs>
                <w:tab w:val="num" w:pos="594"/>
              </w:tabs>
              <w:autoSpaceDE w:val="0"/>
              <w:autoSpaceDN w:val="0"/>
              <w:ind w:left="567" w:hanging="567"/>
              <w:jc w:val="both"/>
              <w:rPr>
                <w:sz w:val="20"/>
                <w:szCs w:val="20"/>
              </w:rPr>
            </w:pPr>
            <w:r w:rsidRPr="00B44F36">
              <w:rPr>
                <w:sz w:val="20"/>
                <w:szCs w:val="20"/>
              </w:rPr>
              <w:t>Публичное акционерное общество «Интер РАО ЕЭС», зарегистрированное по адресу: 119435, г. Москва, ул. Большая Пироговская, д. 27, стр. 2;</w:t>
            </w:r>
          </w:p>
        </w:tc>
      </w:tr>
      <w:tr w:rsidR="00B44F36" w:rsidRPr="00B44F36" w14:paraId="331DA13F" w14:textId="77777777" w:rsidTr="00B44F36">
        <w:trPr>
          <w:cantSplit/>
          <w:trHeight w:val="20"/>
        </w:trPr>
        <w:tc>
          <w:tcPr>
            <w:tcW w:w="5000" w:type="pct"/>
            <w:gridSpan w:val="2"/>
          </w:tcPr>
          <w:p w14:paraId="7B9F8E28" w14:textId="77777777" w:rsidR="00B44F36" w:rsidRPr="00B44F36" w:rsidRDefault="00B44F36" w:rsidP="00B44F36">
            <w:pPr>
              <w:widowControl w:val="0"/>
              <w:autoSpaceDE w:val="0"/>
              <w:autoSpaceDN w:val="0"/>
              <w:jc w:val="both"/>
              <w:rPr>
                <w:sz w:val="20"/>
                <w:szCs w:val="20"/>
              </w:rPr>
            </w:pPr>
            <w:r w:rsidRPr="00B44F36">
              <w:rPr>
                <w:sz w:val="20"/>
                <w:szCs w:val="20"/>
              </w:rPr>
              <w:t>с целью, указанной в разделе</w:t>
            </w:r>
            <w:r w:rsidRPr="00B44F36">
              <w:rPr>
                <w:sz w:val="20"/>
                <w:szCs w:val="20"/>
                <w:lang w:val="en-GB"/>
              </w:rPr>
              <w:t> </w:t>
            </w:r>
            <w:r w:rsidRPr="00B44F36">
              <w:rPr>
                <w:sz w:val="20"/>
                <w:szCs w:val="20"/>
                <w:lang w:val="en-GB"/>
              </w:rPr>
              <w:fldChar w:fldCharType="begin"/>
            </w:r>
            <w:r w:rsidRPr="00B44F36">
              <w:rPr>
                <w:sz w:val="20"/>
                <w:szCs w:val="20"/>
              </w:rPr>
              <w:instrText xml:space="preserve"> </w:instrText>
            </w:r>
            <w:r w:rsidRPr="00B44F36">
              <w:rPr>
                <w:sz w:val="20"/>
                <w:szCs w:val="20"/>
                <w:lang w:val="en-GB"/>
              </w:rPr>
              <w:instrText>REF</w:instrText>
            </w:r>
            <w:r w:rsidRPr="00B44F36">
              <w:rPr>
                <w:sz w:val="20"/>
                <w:szCs w:val="20"/>
              </w:rPr>
              <w:instrText xml:space="preserve"> _</w:instrText>
            </w:r>
            <w:r w:rsidRPr="00B44F36">
              <w:rPr>
                <w:sz w:val="20"/>
                <w:szCs w:val="20"/>
                <w:lang w:val="en-GB"/>
              </w:rPr>
              <w:instrText>Ref</w:instrText>
            </w:r>
            <w:r w:rsidRPr="00B44F36">
              <w:rPr>
                <w:sz w:val="20"/>
                <w:szCs w:val="20"/>
              </w:rPr>
              <w:instrText>69133461 \</w:instrText>
            </w:r>
            <w:r w:rsidRPr="00B44F36">
              <w:rPr>
                <w:sz w:val="20"/>
                <w:szCs w:val="20"/>
                <w:lang w:val="en-GB"/>
              </w:rPr>
              <w:instrText>r</w:instrText>
            </w:r>
            <w:r w:rsidRPr="00B44F36">
              <w:rPr>
                <w:sz w:val="20"/>
                <w:szCs w:val="20"/>
              </w:rPr>
              <w:instrText xml:space="preserve"> \</w:instrText>
            </w:r>
            <w:r w:rsidRPr="00B44F36">
              <w:rPr>
                <w:sz w:val="20"/>
                <w:szCs w:val="20"/>
                <w:lang w:val="en-GB"/>
              </w:rPr>
              <w:instrText>h</w:instrText>
            </w:r>
            <w:r w:rsidRPr="00B44F36">
              <w:rPr>
                <w:sz w:val="20"/>
                <w:szCs w:val="20"/>
              </w:rPr>
              <w:instrText xml:space="preserve">  \* </w:instrText>
            </w:r>
            <w:r w:rsidRPr="00B44F36">
              <w:rPr>
                <w:sz w:val="20"/>
                <w:szCs w:val="20"/>
                <w:lang w:val="en-GB"/>
              </w:rPr>
              <w:instrText>MERGEFORMAT</w:instrText>
            </w:r>
            <w:r w:rsidRPr="00B44F36">
              <w:rPr>
                <w:sz w:val="20"/>
                <w:szCs w:val="20"/>
              </w:rPr>
              <w:instrText xml:space="preserve"> </w:instrText>
            </w:r>
            <w:r w:rsidRPr="00B44F36">
              <w:rPr>
                <w:sz w:val="20"/>
                <w:szCs w:val="20"/>
                <w:lang w:val="en-GB"/>
              </w:rPr>
            </w:r>
            <w:r w:rsidRPr="00B44F36">
              <w:rPr>
                <w:sz w:val="20"/>
                <w:szCs w:val="20"/>
                <w:lang w:val="en-GB"/>
              </w:rPr>
              <w:fldChar w:fldCharType="separate"/>
            </w:r>
            <w:r w:rsidRPr="00B44F36">
              <w:rPr>
                <w:sz w:val="20"/>
                <w:szCs w:val="20"/>
              </w:rPr>
              <w:t>3</w:t>
            </w:r>
            <w:r w:rsidRPr="00B44F36">
              <w:rPr>
                <w:sz w:val="20"/>
                <w:szCs w:val="20"/>
                <w:lang w:val="en-GB"/>
              </w:rPr>
              <w:fldChar w:fldCharType="end"/>
            </w:r>
            <w:r w:rsidRPr="00B44F36">
              <w:rPr>
                <w:sz w:val="20"/>
                <w:szCs w:val="20"/>
              </w:rPr>
              <w:t xml:space="preserve"> выше.</w:t>
            </w:r>
          </w:p>
        </w:tc>
      </w:tr>
      <w:tr w:rsidR="00B44F36" w:rsidRPr="00B44F36" w14:paraId="6315F3F7" w14:textId="77777777" w:rsidTr="00B44F36">
        <w:trPr>
          <w:cantSplit/>
          <w:trHeight w:val="20"/>
        </w:trPr>
        <w:tc>
          <w:tcPr>
            <w:tcW w:w="5000" w:type="pct"/>
            <w:gridSpan w:val="2"/>
          </w:tcPr>
          <w:p w14:paraId="12BFCC86" w14:textId="77777777" w:rsidR="00B44F36" w:rsidRPr="00B44F36" w:rsidRDefault="00B44F36" w:rsidP="00B44F36">
            <w:pPr>
              <w:widowControl w:val="0"/>
              <w:numPr>
                <w:ilvl w:val="1"/>
                <w:numId w:val="44"/>
              </w:numPr>
              <w:tabs>
                <w:tab w:val="num" w:pos="1418"/>
              </w:tabs>
              <w:autoSpaceDE w:val="0"/>
              <w:autoSpaceDN w:val="0"/>
              <w:ind w:left="567" w:hanging="567"/>
              <w:jc w:val="both"/>
              <w:rPr>
                <w:sz w:val="20"/>
                <w:szCs w:val="20"/>
              </w:rPr>
            </w:pPr>
            <w:r w:rsidRPr="00B44F36">
              <w:rPr>
                <w:sz w:val="20"/>
                <w:szCs w:val="20"/>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B44F36" w:rsidRPr="00B44F36" w14:paraId="31577F36" w14:textId="77777777" w:rsidTr="00B44F36">
        <w:trPr>
          <w:cantSplit/>
          <w:trHeight w:val="20"/>
        </w:trPr>
        <w:tc>
          <w:tcPr>
            <w:tcW w:w="5000" w:type="pct"/>
            <w:gridSpan w:val="2"/>
          </w:tcPr>
          <w:p w14:paraId="5C3D28EA" w14:textId="77777777" w:rsidR="00B44F36" w:rsidRPr="00B44F36" w:rsidRDefault="00B44F36" w:rsidP="00B44F36">
            <w:pPr>
              <w:widowControl w:val="0"/>
              <w:numPr>
                <w:ilvl w:val="3"/>
                <w:numId w:val="45"/>
              </w:numPr>
              <w:autoSpaceDE w:val="0"/>
              <w:autoSpaceDN w:val="0"/>
              <w:ind w:left="567" w:hanging="567"/>
              <w:jc w:val="both"/>
              <w:rPr>
                <w:sz w:val="20"/>
                <w:szCs w:val="20"/>
              </w:rPr>
            </w:pPr>
            <w:r w:rsidRPr="00B44F36">
              <w:rPr>
                <w:sz w:val="20"/>
                <w:szCs w:val="20"/>
              </w:rPr>
              <w:t>Общество с ограниченной ответственностью «Интер РАО – Центр управления закупками», зарегистрированное по адресу: 119435, г. Москва, ул. Большая Пироговская, д. 27, стр. 3;</w:t>
            </w:r>
          </w:p>
        </w:tc>
      </w:tr>
      <w:tr w:rsidR="00B44F36" w:rsidRPr="00B44F36" w14:paraId="23912E37" w14:textId="77777777" w:rsidTr="00B44F36">
        <w:trPr>
          <w:cantSplit/>
          <w:trHeight w:val="20"/>
        </w:trPr>
        <w:tc>
          <w:tcPr>
            <w:tcW w:w="5000" w:type="pct"/>
            <w:gridSpan w:val="2"/>
          </w:tcPr>
          <w:p w14:paraId="04B80B2B" w14:textId="77777777" w:rsidR="00B44F36" w:rsidRPr="00B44F36" w:rsidRDefault="00B44F36" w:rsidP="00B44F36">
            <w:pPr>
              <w:widowControl w:val="0"/>
              <w:autoSpaceDE w:val="0"/>
              <w:autoSpaceDN w:val="0"/>
              <w:ind w:left="567" w:hanging="567"/>
              <w:jc w:val="both"/>
              <w:rPr>
                <w:rFonts w:eastAsia="Arial Unicode MS"/>
                <w:sz w:val="20"/>
                <w:szCs w:val="20"/>
                <w:lang w:eastAsia="en-GB"/>
              </w:rPr>
            </w:pPr>
            <w:r w:rsidRPr="00B44F36">
              <w:rPr>
                <w:rFonts w:eastAsia="Arial Unicode MS"/>
                <w:sz w:val="20"/>
                <w:szCs w:val="20"/>
                <w:lang w:eastAsia="en-GB"/>
              </w:rPr>
              <w:t>с целью, указанной в разделе</w:t>
            </w:r>
            <w:r w:rsidRPr="00B44F36">
              <w:rPr>
                <w:rFonts w:eastAsia="Arial Unicode MS"/>
                <w:sz w:val="20"/>
                <w:szCs w:val="20"/>
                <w:lang w:val="en-GB" w:eastAsia="en-GB"/>
              </w:rPr>
              <w:t> </w:t>
            </w:r>
            <w:r w:rsidRPr="00B44F36">
              <w:rPr>
                <w:rFonts w:eastAsia="Arial Unicode MS"/>
                <w:sz w:val="20"/>
                <w:szCs w:val="20"/>
                <w:lang w:val="en-GB" w:eastAsia="en-GB"/>
              </w:rPr>
              <w:fldChar w:fldCharType="begin"/>
            </w:r>
            <w:r w:rsidRPr="00B44F36">
              <w:rPr>
                <w:rFonts w:eastAsia="Arial Unicode MS"/>
                <w:sz w:val="20"/>
                <w:szCs w:val="20"/>
                <w:lang w:eastAsia="en-GB"/>
              </w:rPr>
              <w:instrText xml:space="preserve"> </w:instrText>
            </w:r>
            <w:r w:rsidRPr="00B44F36">
              <w:rPr>
                <w:rFonts w:eastAsia="Arial Unicode MS"/>
                <w:sz w:val="20"/>
                <w:szCs w:val="20"/>
                <w:lang w:val="en-GB" w:eastAsia="en-GB"/>
              </w:rPr>
              <w:instrText>REF</w:instrText>
            </w:r>
            <w:r w:rsidRPr="00B44F36">
              <w:rPr>
                <w:rFonts w:eastAsia="Arial Unicode MS"/>
                <w:sz w:val="20"/>
                <w:szCs w:val="20"/>
                <w:lang w:eastAsia="en-GB"/>
              </w:rPr>
              <w:instrText xml:space="preserve"> _</w:instrText>
            </w:r>
            <w:r w:rsidRPr="00B44F36">
              <w:rPr>
                <w:rFonts w:eastAsia="Arial Unicode MS"/>
                <w:sz w:val="20"/>
                <w:szCs w:val="20"/>
                <w:lang w:val="en-GB" w:eastAsia="en-GB"/>
              </w:rPr>
              <w:instrText>Ref</w:instrText>
            </w:r>
            <w:r w:rsidRPr="00B44F36">
              <w:rPr>
                <w:rFonts w:eastAsia="Arial Unicode MS"/>
                <w:sz w:val="20"/>
                <w:szCs w:val="20"/>
                <w:lang w:eastAsia="en-GB"/>
              </w:rPr>
              <w:instrText>69133461 \</w:instrText>
            </w:r>
            <w:r w:rsidRPr="00B44F36">
              <w:rPr>
                <w:rFonts w:eastAsia="Arial Unicode MS"/>
                <w:sz w:val="20"/>
                <w:szCs w:val="20"/>
                <w:lang w:val="en-GB" w:eastAsia="en-GB"/>
              </w:rPr>
              <w:instrText>r</w:instrText>
            </w:r>
            <w:r w:rsidRPr="00B44F36">
              <w:rPr>
                <w:rFonts w:eastAsia="Arial Unicode MS"/>
                <w:sz w:val="20"/>
                <w:szCs w:val="20"/>
                <w:lang w:eastAsia="en-GB"/>
              </w:rPr>
              <w:instrText xml:space="preserve"> \</w:instrText>
            </w:r>
            <w:r w:rsidRPr="00B44F36">
              <w:rPr>
                <w:rFonts w:eastAsia="Arial Unicode MS"/>
                <w:sz w:val="20"/>
                <w:szCs w:val="20"/>
                <w:lang w:val="en-GB" w:eastAsia="en-GB"/>
              </w:rPr>
              <w:instrText>h</w:instrText>
            </w:r>
            <w:r w:rsidRPr="00B44F36">
              <w:rPr>
                <w:rFonts w:eastAsia="Arial Unicode MS"/>
                <w:sz w:val="20"/>
                <w:szCs w:val="20"/>
                <w:lang w:eastAsia="en-GB"/>
              </w:rPr>
              <w:instrText xml:space="preserve">  \* </w:instrText>
            </w:r>
            <w:r w:rsidRPr="00B44F36">
              <w:rPr>
                <w:rFonts w:eastAsia="Arial Unicode MS"/>
                <w:sz w:val="20"/>
                <w:szCs w:val="20"/>
                <w:lang w:val="en-GB" w:eastAsia="en-GB"/>
              </w:rPr>
              <w:instrText>MERGEFORMAT</w:instrText>
            </w:r>
            <w:r w:rsidRPr="00B44F36">
              <w:rPr>
                <w:rFonts w:eastAsia="Arial Unicode MS"/>
                <w:sz w:val="20"/>
                <w:szCs w:val="20"/>
                <w:lang w:eastAsia="en-GB"/>
              </w:rPr>
              <w:instrText xml:space="preserve"> </w:instrText>
            </w:r>
            <w:r w:rsidRPr="00B44F36">
              <w:rPr>
                <w:rFonts w:eastAsia="Arial Unicode MS"/>
                <w:sz w:val="20"/>
                <w:szCs w:val="20"/>
                <w:lang w:val="en-GB" w:eastAsia="en-GB"/>
              </w:rPr>
            </w:r>
            <w:r w:rsidRPr="00B44F36">
              <w:rPr>
                <w:rFonts w:eastAsia="Arial Unicode MS"/>
                <w:sz w:val="20"/>
                <w:szCs w:val="20"/>
                <w:lang w:val="en-GB" w:eastAsia="en-GB"/>
              </w:rPr>
              <w:fldChar w:fldCharType="separate"/>
            </w:r>
            <w:r w:rsidRPr="00B44F36">
              <w:rPr>
                <w:rFonts w:eastAsia="Arial Unicode MS"/>
                <w:sz w:val="20"/>
                <w:szCs w:val="20"/>
                <w:lang w:eastAsia="en-GB"/>
              </w:rPr>
              <w:t>3</w:t>
            </w:r>
            <w:r w:rsidRPr="00B44F36">
              <w:rPr>
                <w:rFonts w:eastAsia="Arial Unicode MS"/>
                <w:sz w:val="20"/>
                <w:szCs w:val="20"/>
                <w:lang w:val="en-GB" w:eastAsia="en-GB"/>
              </w:rPr>
              <w:fldChar w:fldCharType="end"/>
            </w:r>
            <w:r w:rsidRPr="00B44F36">
              <w:rPr>
                <w:rFonts w:eastAsia="Arial Unicode MS"/>
                <w:sz w:val="20"/>
                <w:szCs w:val="20"/>
                <w:lang w:eastAsia="en-GB"/>
              </w:rPr>
              <w:t xml:space="preserve"> выше.</w:t>
            </w:r>
          </w:p>
        </w:tc>
      </w:tr>
      <w:tr w:rsidR="00B44F36" w:rsidRPr="00B44F36" w14:paraId="7D3930BD" w14:textId="77777777" w:rsidTr="00B44F36">
        <w:trPr>
          <w:cantSplit/>
          <w:trHeight w:val="20"/>
        </w:trPr>
        <w:tc>
          <w:tcPr>
            <w:tcW w:w="5000" w:type="pct"/>
            <w:gridSpan w:val="2"/>
            <w:shd w:val="clear" w:color="auto" w:fill="auto"/>
          </w:tcPr>
          <w:p w14:paraId="13A6B34C" w14:textId="77777777" w:rsidR="00B44F36" w:rsidRPr="00B44F36" w:rsidRDefault="00B44F36" w:rsidP="00B44F36">
            <w:pPr>
              <w:widowControl w:val="0"/>
              <w:numPr>
                <w:ilvl w:val="1"/>
                <w:numId w:val="44"/>
              </w:numPr>
              <w:tabs>
                <w:tab w:val="num" w:pos="1418"/>
              </w:tabs>
              <w:autoSpaceDE w:val="0"/>
              <w:autoSpaceDN w:val="0"/>
              <w:ind w:left="567" w:hanging="567"/>
              <w:jc w:val="both"/>
              <w:rPr>
                <w:sz w:val="20"/>
                <w:szCs w:val="20"/>
              </w:rPr>
            </w:pPr>
            <w:r w:rsidRPr="00B44F36">
              <w:rPr>
                <w:sz w:val="20"/>
                <w:szCs w:val="20"/>
              </w:rPr>
              <w:t>Снятие копий, хранение копий документов, содержащих Персональные данные, предъявленных Субъектом персональных данных Оператору.</w:t>
            </w:r>
          </w:p>
        </w:tc>
      </w:tr>
      <w:tr w:rsidR="00B44F36" w:rsidRPr="00B44F36" w14:paraId="75CA68FF" w14:textId="77777777" w:rsidTr="00B44F36">
        <w:trPr>
          <w:cantSplit/>
          <w:trHeight w:val="20"/>
        </w:trPr>
        <w:tc>
          <w:tcPr>
            <w:tcW w:w="5000" w:type="pct"/>
            <w:gridSpan w:val="2"/>
          </w:tcPr>
          <w:p w14:paraId="160FC377" w14:textId="77777777" w:rsidR="00B44F36" w:rsidRPr="00B44F36" w:rsidRDefault="00B44F36" w:rsidP="00B44F36">
            <w:pPr>
              <w:keepLines/>
              <w:widowControl w:val="0"/>
              <w:numPr>
                <w:ilvl w:val="0"/>
                <w:numId w:val="44"/>
              </w:numPr>
              <w:autoSpaceDE w:val="0"/>
              <w:autoSpaceDN w:val="0"/>
              <w:ind w:left="567" w:hanging="567"/>
              <w:jc w:val="both"/>
              <w:rPr>
                <w:b/>
                <w:bCs/>
                <w:smallCaps/>
                <w:sz w:val="20"/>
                <w:szCs w:val="20"/>
              </w:rPr>
            </w:pPr>
            <w:r w:rsidRPr="00B44F36">
              <w:rPr>
                <w:b/>
                <w:bCs/>
                <w:smallCaps/>
                <w:sz w:val="20"/>
                <w:szCs w:val="20"/>
              </w:rPr>
              <w:t>Общее описание способов обработки персональных данных, которые использует Оператор</w:t>
            </w:r>
          </w:p>
        </w:tc>
      </w:tr>
      <w:tr w:rsidR="00B44F36" w:rsidRPr="00B44F36" w14:paraId="15889D95" w14:textId="77777777" w:rsidTr="00B44F36">
        <w:trPr>
          <w:cantSplit/>
          <w:trHeight w:val="20"/>
        </w:trPr>
        <w:tc>
          <w:tcPr>
            <w:tcW w:w="5000" w:type="pct"/>
            <w:gridSpan w:val="2"/>
          </w:tcPr>
          <w:p w14:paraId="712AE463" w14:textId="77777777" w:rsidR="00B44F36" w:rsidRPr="00B44F36" w:rsidRDefault="00B44F36" w:rsidP="00B44F36">
            <w:pPr>
              <w:widowControl w:val="0"/>
              <w:autoSpaceDE w:val="0"/>
              <w:autoSpaceDN w:val="0"/>
              <w:ind w:left="601"/>
              <w:jc w:val="both"/>
              <w:rPr>
                <w:rFonts w:eastAsia="Arial Unicode MS"/>
                <w:sz w:val="20"/>
                <w:szCs w:val="20"/>
                <w:lang w:eastAsia="en-GB"/>
              </w:rPr>
            </w:pPr>
            <w:r w:rsidRPr="00B44F36">
              <w:rPr>
                <w:rFonts w:eastAsia="Arial Unicode MS"/>
                <w:sz w:val="20"/>
                <w:szCs w:val="20"/>
                <w:lang w:eastAsia="en-GB"/>
              </w:rPr>
              <w:t xml:space="preserve">Оператор осуществляет обработку Персональных данных </w:t>
            </w:r>
            <w:r w:rsidRPr="00B44F36">
              <w:rPr>
                <w:rFonts w:eastAsia="Arial Unicode MS" w:cs="Arial"/>
                <w:sz w:val="20"/>
                <w:szCs w:val="20"/>
                <w:lang w:eastAsia="en-GB"/>
              </w:rPr>
              <w:t>смешанным способом, с использованием средств автоматизации и без использования средств автоматизации</w:t>
            </w:r>
            <w:r w:rsidRPr="00B44F36">
              <w:rPr>
                <w:rFonts w:eastAsia="Arial Unicode MS"/>
                <w:sz w:val="20"/>
                <w:szCs w:val="20"/>
                <w:lang w:eastAsia="en-GB"/>
              </w:rPr>
              <w:t>, используя методы обработки информации, которые обеспечивают безопасность Персональных данных.</w:t>
            </w:r>
          </w:p>
        </w:tc>
      </w:tr>
      <w:tr w:rsidR="00B44F36" w:rsidRPr="00B44F36" w14:paraId="12A649E1" w14:textId="77777777" w:rsidTr="00B44F36">
        <w:trPr>
          <w:cantSplit/>
          <w:trHeight w:val="20"/>
        </w:trPr>
        <w:tc>
          <w:tcPr>
            <w:tcW w:w="5000" w:type="pct"/>
            <w:gridSpan w:val="2"/>
          </w:tcPr>
          <w:p w14:paraId="35121B18" w14:textId="77777777" w:rsidR="00B44F36" w:rsidRPr="00B44F36" w:rsidRDefault="00B44F36" w:rsidP="00B44F36">
            <w:pPr>
              <w:keepLines/>
              <w:widowControl w:val="0"/>
              <w:numPr>
                <w:ilvl w:val="0"/>
                <w:numId w:val="44"/>
              </w:numPr>
              <w:autoSpaceDE w:val="0"/>
              <w:autoSpaceDN w:val="0"/>
              <w:ind w:left="567" w:hanging="567"/>
              <w:jc w:val="both"/>
              <w:rPr>
                <w:b/>
                <w:bCs/>
                <w:smallCaps/>
                <w:sz w:val="20"/>
                <w:szCs w:val="20"/>
              </w:rPr>
            </w:pPr>
            <w:r w:rsidRPr="00B44F36">
              <w:rPr>
                <w:b/>
                <w:bCs/>
                <w:smallCaps/>
                <w:sz w:val="20"/>
                <w:szCs w:val="20"/>
              </w:rPr>
              <w:t>Срок действия, процедура отзыва согласия</w:t>
            </w:r>
          </w:p>
        </w:tc>
      </w:tr>
      <w:tr w:rsidR="00B44F36" w:rsidRPr="00B44F36" w14:paraId="3DFD8304" w14:textId="77777777" w:rsidTr="00B44F36">
        <w:trPr>
          <w:cantSplit/>
          <w:trHeight w:val="20"/>
        </w:trPr>
        <w:tc>
          <w:tcPr>
            <w:tcW w:w="5000" w:type="pct"/>
            <w:gridSpan w:val="2"/>
          </w:tcPr>
          <w:p w14:paraId="106CEE45" w14:textId="77777777" w:rsidR="00B44F36" w:rsidRPr="00B44F36" w:rsidRDefault="00B44F36" w:rsidP="00B44F36">
            <w:pPr>
              <w:widowControl w:val="0"/>
              <w:numPr>
                <w:ilvl w:val="1"/>
                <w:numId w:val="44"/>
              </w:numPr>
              <w:tabs>
                <w:tab w:val="num" w:pos="1418"/>
              </w:tabs>
              <w:autoSpaceDE w:val="0"/>
              <w:autoSpaceDN w:val="0"/>
              <w:ind w:left="567" w:hanging="567"/>
              <w:jc w:val="both"/>
              <w:rPr>
                <w:sz w:val="20"/>
                <w:szCs w:val="20"/>
              </w:rPr>
            </w:pPr>
            <w:r w:rsidRPr="00B44F36">
              <w:rPr>
                <w:sz w:val="20"/>
                <w:szCs w:val="20"/>
              </w:rPr>
              <w:t>Оператор имеет право на обработку Персональных данных Субъекта персональных данных в течение 1 (одного) года.</w:t>
            </w:r>
          </w:p>
        </w:tc>
      </w:tr>
      <w:tr w:rsidR="00B44F36" w:rsidRPr="00B44F36" w14:paraId="7F8DBF66" w14:textId="77777777" w:rsidTr="00B44F36">
        <w:trPr>
          <w:cantSplit/>
          <w:trHeight w:val="20"/>
        </w:trPr>
        <w:tc>
          <w:tcPr>
            <w:tcW w:w="5000" w:type="pct"/>
            <w:gridSpan w:val="2"/>
          </w:tcPr>
          <w:p w14:paraId="419801E7" w14:textId="77777777" w:rsidR="00B44F36" w:rsidRPr="00B44F36" w:rsidRDefault="00B44F36" w:rsidP="00B44F36">
            <w:pPr>
              <w:widowControl w:val="0"/>
              <w:numPr>
                <w:ilvl w:val="1"/>
                <w:numId w:val="44"/>
              </w:numPr>
              <w:tabs>
                <w:tab w:val="num" w:pos="1418"/>
              </w:tabs>
              <w:autoSpaceDE w:val="0"/>
              <w:autoSpaceDN w:val="0"/>
              <w:ind w:left="567" w:hanging="567"/>
              <w:jc w:val="both"/>
              <w:rPr>
                <w:sz w:val="20"/>
                <w:szCs w:val="20"/>
              </w:rPr>
            </w:pPr>
            <w:r w:rsidRPr="00B44F36">
              <w:rPr>
                <w:sz w:val="20"/>
                <w:szCs w:val="20"/>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B44F36" w:rsidRPr="00B44F36" w14:paraId="749DF06D" w14:textId="77777777" w:rsidTr="00B44F36">
        <w:trPr>
          <w:cantSplit/>
          <w:trHeight w:val="20"/>
        </w:trPr>
        <w:tc>
          <w:tcPr>
            <w:tcW w:w="5000" w:type="pct"/>
            <w:gridSpan w:val="2"/>
          </w:tcPr>
          <w:p w14:paraId="7BF4AD01" w14:textId="77777777" w:rsidR="00B44F36" w:rsidRPr="00B44F36" w:rsidRDefault="00B44F36" w:rsidP="00B44F36">
            <w:pPr>
              <w:widowControl w:val="0"/>
              <w:numPr>
                <w:ilvl w:val="1"/>
                <w:numId w:val="44"/>
              </w:numPr>
              <w:tabs>
                <w:tab w:val="num" w:pos="1418"/>
              </w:tabs>
              <w:autoSpaceDE w:val="0"/>
              <w:autoSpaceDN w:val="0"/>
              <w:ind w:left="567" w:hanging="567"/>
              <w:jc w:val="both"/>
              <w:rPr>
                <w:sz w:val="20"/>
                <w:szCs w:val="20"/>
              </w:rPr>
            </w:pPr>
            <w:r w:rsidRPr="00B44F36">
              <w:rPr>
                <w:sz w:val="20"/>
                <w:szCs w:val="20"/>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B44F36" w:rsidRPr="00B44F36" w14:paraId="0A3294C2" w14:textId="77777777" w:rsidTr="00B44F36">
        <w:trPr>
          <w:cantSplit/>
          <w:trHeight w:val="20"/>
        </w:trPr>
        <w:tc>
          <w:tcPr>
            <w:tcW w:w="5000" w:type="pct"/>
            <w:gridSpan w:val="2"/>
          </w:tcPr>
          <w:p w14:paraId="6A1D898B" w14:textId="77777777" w:rsidR="00B44F36" w:rsidRPr="00B44F36" w:rsidRDefault="00B44F36" w:rsidP="00B44F36">
            <w:pPr>
              <w:widowControl w:val="0"/>
              <w:numPr>
                <w:ilvl w:val="1"/>
                <w:numId w:val="44"/>
              </w:numPr>
              <w:tabs>
                <w:tab w:val="num" w:pos="1418"/>
              </w:tabs>
              <w:autoSpaceDE w:val="0"/>
              <w:autoSpaceDN w:val="0"/>
              <w:ind w:left="567" w:hanging="567"/>
              <w:jc w:val="both"/>
              <w:rPr>
                <w:sz w:val="20"/>
                <w:szCs w:val="20"/>
              </w:rPr>
            </w:pPr>
            <w:r w:rsidRPr="00B44F36">
              <w:rPr>
                <w:sz w:val="20"/>
                <w:szCs w:val="20"/>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B44F36" w:rsidRPr="00B44F36" w14:paraId="706E14A1" w14:textId="77777777" w:rsidTr="00B44F36">
        <w:trPr>
          <w:cantSplit/>
          <w:trHeight w:val="20"/>
        </w:trPr>
        <w:tc>
          <w:tcPr>
            <w:tcW w:w="5000" w:type="pct"/>
            <w:gridSpan w:val="2"/>
          </w:tcPr>
          <w:p w14:paraId="5181823C" w14:textId="77777777" w:rsidR="00B44F36" w:rsidRPr="00B44F36" w:rsidRDefault="00B44F36" w:rsidP="00B44F36">
            <w:pPr>
              <w:widowControl w:val="0"/>
              <w:numPr>
                <w:ilvl w:val="1"/>
                <w:numId w:val="44"/>
              </w:numPr>
              <w:tabs>
                <w:tab w:val="num" w:pos="1418"/>
              </w:tabs>
              <w:autoSpaceDE w:val="0"/>
              <w:autoSpaceDN w:val="0"/>
              <w:ind w:left="567" w:hanging="567"/>
              <w:jc w:val="both"/>
              <w:rPr>
                <w:sz w:val="20"/>
                <w:szCs w:val="20"/>
              </w:rPr>
            </w:pPr>
            <w:r w:rsidRPr="00B44F36">
              <w:rPr>
                <w:sz w:val="20"/>
                <w:szCs w:val="20"/>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B44F36" w:rsidRPr="00B44F36" w14:paraId="7E98D14F" w14:textId="77777777" w:rsidTr="00B44F36">
        <w:trPr>
          <w:cantSplit/>
          <w:trHeight w:val="20"/>
        </w:trPr>
        <w:tc>
          <w:tcPr>
            <w:tcW w:w="2133" w:type="pct"/>
          </w:tcPr>
          <w:p w14:paraId="4A1A66B7" w14:textId="77777777" w:rsidR="00B44F36" w:rsidRPr="00B44F36" w:rsidRDefault="00B44F36" w:rsidP="00B44F36">
            <w:pPr>
              <w:widowControl w:val="0"/>
              <w:autoSpaceDE w:val="0"/>
              <w:autoSpaceDN w:val="0"/>
              <w:rPr>
                <w:sz w:val="20"/>
                <w:szCs w:val="20"/>
              </w:rPr>
            </w:pPr>
          </w:p>
        </w:tc>
        <w:tc>
          <w:tcPr>
            <w:tcW w:w="2867" w:type="pct"/>
          </w:tcPr>
          <w:p w14:paraId="71E348A1" w14:textId="77777777" w:rsidR="00B44F36" w:rsidRPr="00B44F36" w:rsidRDefault="00B44F36" w:rsidP="00B44F36">
            <w:pPr>
              <w:widowControl w:val="0"/>
              <w:autoSpaceDE w:val="0"/>
              <w:autoSpaceDN w:val="0"/>
              <w:jc w:val="right"/>
            </w:pPr>
          </w:p>
          <w:p w14:paraId="376633A3" w14:textId="77777777" w:rsidR="00B44F36" w:rsidRPr="00B44F36" w:rsidRDefault="00B44F36" w:rsidP="00B44F36">
            <w:pPr>
              <w:widowControl w:val="0"/>
              <w:autoSpaceDE w:val="0"/>
              <w:autoSpaceDN w:val="0"/>
              <w:jc w:val="right"/>
            </w:pPr>
            <w:r w:rsidRPr="00B44F36">
              <w:t xml:space="preserve">______________________________________________ </w:t>
            </w:r>
          </w:p>
          <w:p w14:paraId="66D7C476" w14:textId="77777777" w:rsidR="00B44F36" w:rsidRPr="00B44F36" w:rsidRDefault="00B44F36" w:rsidP="00B44F36">
            <w:pPr>
              <w:widowControl w:val="0"/>
              <w:autoSpaceDE w:val="0"/>
              <w:autoSpaceDN w:val="0"/>
              <w:jc w:val="center"/>
              <w:rPr>
                <w:vertAlign w:val="superscript"/>
              </w:rPr>
            </w:pPr>
            <w:r w:rsidRPr="00B44F36">
              <w:rPr>
                <w:sz w:val="20"/>
                <w:vertAlign w:val="superscript"/>
              </w:rPr>
              <w:t>(личная подпись Субъекта персональных данных)</w:t>
            </w:r>
          </w:p>
        </w:tc>
      </w:tr>
    </w:tbl>
    <w:p w14:paraId="1C022A5F" w14:textId="77777777" w:rsidR="00B44F36" w:rsidRPr="00C50097" w:rsidRDefault="00B44F36" w:rsidP="00A9729A">
      <w:pPr>
        <w:jc w:val="center"/>
        <w:rPr>
          <w:b/>
          <w:bCs/>
        </w:rPr>
      </w:pPr>
    </w:p>
    <w:p w14:paraId="44F01122" w14:textId="77777777" w:rsidR="00A9729A" w:rsidRPr="00C50097" w:rsidRDefault="00A9729A" w:rsidP="00A9729A">
      <w:pPr>
        <w:ind w:left="567" w:right="454"/>
        <w:jc w:val="center"/>
        <w:rPr>
          <w:rFonts w:ascii="TimesNewRomanPSMT" w:hAnsi="TimesNewRomanPSMT" w:cs="TimesNewRomanPSMT"/>
          <w:b/>
          <w:sz w:val="22"/>
          <w:szCs w:val="22"/>
        </w:rPr>
      </w:pPr>
      <w:r w:rsidRPr="00C50097">
        <w:rPr>
          <w:rFonts w:ascii="TimesNewRomanPSMT" w:hAnsi="TimesNewRomanPSMT" w:cs="TimesNewRomanPSMT"/>
          <w:b/>
          <w:sz w:val="22"/>
          <w:szCs w:val="22"/>
        </w:rPr>
        <w:t>Форму утверждаем:</w:t>
      </w:r>
    </w:p>
    <w:p w14:paraId="48CE178C" w14:textId="77777777" w:rsidR="00A9729A" w:rsidRPr="00C50097" w:rsidRDefault="00A9729A" w:rsidP="00A9729A">
      <w:pPr>
        <w:spacing w:after="200" w:line="276" w:lineRule="auto"/>
        <w:rPr>
          <w:b/>
          <w:color w:val="000000"/>
          <w:spacing w:val="36"/>
          <w:lang w:val="en-US"/>
        </w:rPr>
      </w:pPr>
    </w:p>
    <w:tbl>
      <w:tblPr>
        <w:tblW w:w="0" w:type="auto"/>
        <w:tblLook w:val="04A0" w:firstRow="1" w:lastRow="0" w:firstColumn="1" w:lastColumn="0" w:noHBand="0" w:noVBand="1"/>
      </w:tblPr>
      <w:tblGrid>
        <w:gridCol w:w="4729"/>
        <w:gridCol w:w="5475"/>
      </w:tblGrid>
      <w:tr w:rsidR="00A9729A" w:rsidRPr="00C50097" w14:paraId="540C0801" w14:textId="77777777" w:rsidTr="0071768F">
        <w:tc>
          <w:tcPr>
            <w:tcW w:w="4928" w:type="dxa"/>
          </w:tcPr>
          <w:p w14:paraId="256A39AA" w14:textId="77777777" w:rsidR="00A9729A" w:rsidRPr="00C50097" w:rsidRDefault="00A9729A" w:rsidP="0071768F">
            <w:pPr>
              <w:rPr>
                <w:lang w:val="en-US"/>
              </w:rPr>
            </w:pPr>
            <w:r w:rsidRPr="00C50097">
              <w:t xml:space="preserve">Поставщик </w:t>
            </w:r>
          </w:p>
          <w:p w14:paraId="7733067F" w14:textId="77777777" w:rsidR="00A9729A" w:rsidRPr="00C50097" w:rsidRDefault="00A9729A" w:rsidP="0071768F">
            <w:pPr>
              <w:rPr>
                <w:lang w:val="en-US"/>
              </w:rPr>
            </w:pPr>
          </w:p>
          <w:p w14:paraId="7B8D2ADF" w14:textId="77777777" w:rsidR="00A9729A" w:rsidRPr="00C50097" w:rsidRDefault="00A9729A" w:rsidP="0071768F">
            <w:pPr>
              <w:rPr>
                <w:rFonts w:ascii="TimesNewRomanPSMT" w:hAnsi="TimesNewRomanPSMT" w:cs="TimesNewRomanPSMT"/>
                <w:sz w:val="26"/>
                <w:szCs w:val="26"/>
              </w:rPr>
            </w:pPr>
            <w:r w:rsidRPr="00C50097">
              <w:t>_________________________/</w:t>
            </w:r>
            <w:r w:rsidRPr="00C50097">
              <w:rPr>
                <w:b/>
                <w:snapToGrid w:val="0"/>
              </w:rPr>
              <w:t xml:space="preserve"> </w:t>
            </w:r>
            <w:r w:rsidRPr="00C50097">
              <w:t>____________ /</w:t>
            </w:r>
          </w:p>
        </w:tc>
        <w:tc>
          <w:tcPr>
            <w:tcW w:w="5776" w:type="dxa"/>
          </w:tcPr>
          <w:p w14:paraId="71B2AD36" w14:textId="2E10EAC0" w:rsidR="00A9729A" w:rsidRDefault="00B44F36" w:rsidP="0071768F">
            <w:r>
              <w:t>Заказчик</w:t>
            </w:r>
          </w:p>
          <w:p w14:paraId="5A0AA14A" w14:textId="77777777" w:rsidR="00B44F36" w:rsidRPr="00C50097" w:rsidRDefault="00B44F36" w:rsidP="0071768F"/>
          <w:p w14:paraId="6EABE8BA" w14:textId="77777777" w:rsidR="00A9729A" w:rsidRPr="00C50097" w:rsidRDefault="00A9729A" w:rsidP="0071768F">
            <w:pPr>
              <w:rPr>
                <w:rFonts w:ascii="TimesNewRomanPSMT" w:hAnsi="TimesNewRomanPSMT" w:cs="TimesNewRomanPSMT"/>
                <w:sz w:val="26"/>
                <w:szCs w:val="26"/>
              </w:rPr>
            </w:pPr>
            <w:r w:rsidRPr="00C50097">
              <w:t>_________________________/</w:t>
            </w:r>
            <w:r w:rsidRPr="00C50097">
              <w:rPr>
                <w:b/>
                <w:color w:val="000000"/>
              </w:rPr>
              <w:t xml:space="preserve"> </w:t>
            </w:r>
            <w:r w:rsidRPr="00C50097">
              <w:t>___________________ /</w:t>
            </w:r>
          </w:p>
        </w:tc>
      </w:tr>
    </w:tbl>
    <w:p w14:paraId="1191417C" w14:textId="7C844FD3" w:rsidR="004C1518" w:rsidRPr="00C50097" w:rsidRDefault="004C1518" w:rsidP="00E040A9">
      <w:pPr>
        <w:jc w:val="right"/>
        <w:rPr>
          <w:sz w:val="22"/>
          <w:szCs w:val="22"/>
        </w:rPr>
      </w:pPr>
    </w:p>
    <w:p w14:paraId="7AF73EF8" w14:textId="77777777" w:rsidR="004C1518" w:rsidRPr="00C50097" w:rsidRDefault="004C1518">
      <w:pPr>
        <w:rPr>
          <w:sz w:val="22"/>
          <w:szCs w:val="22"/>
        </w:rPr>
      </w:pPr>
      <w:r w:rsidRPr="00C50097">
        <w:rPr>
          <w:sz w:val="22"/>
          <w:szCs w:val="22"/>
        </w:rPr>
        <w:br w:type="page"/>
      </w:r>
    </w:p>
    <w:p w14:paraId="7A37B0E4" w14:textId="1BD6911A" w:rsidR="004C1518" w:rsidRPr="00C50097" w:rsidRDefault="004C1518" w:rsidP="004C1518">
      <w:pPr>
        <w:jc w:val="right"/>
        <w:rPr>
          <w:snapToGrid w:val="0"/>
          <w:sz w:val="22"/>
          <w:szCs w:val="22"/>
        </w:rPr>
      </w:pPr>
      <w:r w:rsidRPr="00C50097">
        <w:rPr>
          <w:snapToGrid w:val="0"/>
          <w:sz w:val="22"/>
          <w:szCs w:val="22"/>
        </w:rPr>
        <w:t xml:space="preserve">Приложение № </w:t>
      </w:r>
      <w:r w:rsidR="008F0CF3">
        <w:rPr>
          <w:snapToGrid w:val="0"/>
          <w:sz w:val="22"/>
          <w:szCs w:val="22"/>
        </w:rPr>
        <w:t>7</w:t>
      </w:r>
    </w:p>
    <w:p w14:paraId="458A2452" w14:textId="77777777" w:rsidR="004C1518" w:rsidRPr="00C50097" w:rsidRDefault="004C1518" w:rsidP="004C1518">
      <w:pPr>
        <w:jc w:val="right"/>
        <w:rPr>
          <w:snapToGrid w:val="0"/>
          <w:sz w:val="22"/>
          <w:szCs w:val="22"/>
        </w:rPr>
      </w:pPr>
      <w:r w:rsidRPr="00C50097">
        <w:rPr>
          <w:snapToGrid w:val="0"/>
          <w:sz w:val="22"/>
          <w:szCs w:val="22"/>
        </w:rPr>
        <w:t>к договору подряда № ____от _______202__ г.</w:t>
      </w:r>
    </w:p>
    <w:p w14:paraId="7E1EBEA2" w14:textId="55293A30" w:rsidR="000C4165" w:rsidRPr="00C50097" w:rsidRDefault="000C4165" w:rsidP="00E040A9">
      <w:pPr>
        <w:jc w:val="right"/>
        <w:rPr>
          <w:sz w:val="22"/>
          <w:szCs w:val="22"/>
        </w:rPr>
      </w:pPr>
    </w:p>
    <w:p w14:paraId="34691053" w14:textId="77777777" w:rsidR="004C1518" w:rsidRPr="00C50097" w:rsidRDefault="004C1518" w:rsidP="004C1518">
      <w:pPr>
        <w:spacing w:line="20" w:lineRule="atLeast"/>
        <w:ind w:firstLine="709"/>
        <w:jc w:val="center"/>
        <w:rPr>
          <w:rFonts w:eastAsia="Calibri"/>
          <w:b/>
          <w:sz w:val="22"/>
          <w:szCs w:val="22"/>
        </w:rPr>
      </w:pPr>
      <w:r w:rsidRPr="00C50097">
        <w:rPr>
          <w:rFonts w:eastAsia="Calibri"/>
          <w:b/>
          <w:sz w:val="22"/>
          <w:szCs w:val="22"/>
        </w:rPr>
        <w:t>ПОРУЧЕНИЕ ОБРАБОТКИ ПЕРСОНАЛЬНЫХ ДАННЫХ</w:t>
      </w:r>
    </w:p>
    <w:p w14:paraId="3DA41C8A" w14:textId="77777777" w:rsidR="004C1518" w:rsidRPr="00C50097" w:rsidRDefault="004C1518" w:rsidP="004C1518">
      <w:pPr>
        <w:pStyle w:val="m"/>
        <w:rPr>
          <w:sz w:val="22"/>
          <w:szCs w:val="22"/>
        </w:rPr>
      </w:pPr>
    </w:p>
    <w:tbl>
      <w:tblPr>
        <w:tblStyle w:val="af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2"/>
        <w:gridCol w:w="2520"/>
        <w:gridCol w:w="727"/>
        <w:gridCol w:w="310"/>
        <w:gridCol w:w="1698"/>
        <w:gridCol w:w="3247"/>
      </w:tblGrid>
      <w:tr w:rsidR="004C1518" w:rsidRPr="00C50097" w14:paraId="032CD476" w14:textId="77777777" w:rsidTr="00B86445">
        <w:trPr>
          <w:cantSplit/>
        </w:trPr>
        <w:tc>
          <w:tcPr>
            <w:tcW w:w="2069" w:type="pct"/>
            <w:gridSpan w:val="2"/>
          </w:tcPr>
          <w:p w14:paraId="5BE7B28C" w14:textId="77777777" w:rsidR="004C1518" w:rsidRPr="00C50097" w:rsidRDefault="004C1518" w:rsidP="00B86445">
            <w:pPr>
              <w:spacing w:line="20" w:lineRule="atLeast"/>
              <w:jc w:val="both"/>
              <w:rPr>
                <w:rFonts w:eastAsia="Calibri"/>
                <w:sz w:val="22"/>
                <w:szCs w:val="22"/>
              </w:rPr>
            </w:pPr>
            <w:r w:rsidRPr="00C50097">
              <w:rPr>
                <w:rFonts w:eastAsia="Calibri"/>
                <w:sz w:val="22"/>
                <w:szCs w:val="22"/>
              </w:rPr>
              <w:t>г. Санкт-Петербург</w:t>
            </w:r>
          </w:p>
        </w:tc>
        <w:tc>
          <w:tcPr>
            <w:tcW w:w="2931" w:type="pct"/>
            <w:gridSpan w:val="4"/>
          </w:tcPr>
          <w:p w14:paraId="62B98B96" w14:textId="49D4BB08" w:rsidR="004C1518" w:rsidRPr="00C50097" w:rsidRDefault="004C1518" w:rsidP="00B86445">
            <w:pPr>
              <w:spacing w:line="20" w:lineRule="atLeast"/>
              <w:jc w:val="right"/>
              <w:rPr>
                <w:rFonts w:eastAsia="Calibri"/>
                <w:sz w:val="22"/>
                <w:szCs w:val="22"/>
              </w:rPr>
            </w:pPr>
            <w:r w:rsidRPr="00C50097">
              <w:rPr>
                <w:rFonts w:eastAsia="Calibri"/>
                <w:sz w:val="22"/>
                <w:szCs w:val="22"/>
              </w:rPr>
              <w:t>«___» _______ 202__ г.</w:t>
            </w:r>
          </w:p>
        </w:tc>
      </w:tr>
      <w:tr w:rsidR="004C1518" w:rsidRPr="00C50097" w14:paraId="37976FFA" w14:textId="77777777" w:rsidTr="00B86445">
        <w:trPr>
          <w:cantSplit/>
        </w:trPr>
        <w:tc>
          <w:tcPr>
            <w:tcW w:w="5000" w:type="pct"/>
            <w:gridSpan w:val="6"/>
          </w:tcPr>
          <w:p w14:paraId="69DF539C" w14:textId="77777777" w:rsidR="004C1518" w:rsidRPr="00C50097" w:rsidRDefault="004C1518" w:rsidP="00B86445">
            <w:pPr>
              <w:spacing w:line="20" w:lineRule="atLeast"/>
              <w:jc w:val="both"/>
              <w:rPr>
                <w:rFonts w:eastAsia="Calibri"/>
                <w:sz w:val="22"/>
                <w:szCs w:val="22"/>
              </w:rPr>
            </w:pPr>
          </w:p>
        </w:tc>
      </w:tr>
      <w:tr w:rsidR="004C1518" w:rsidRPr="00C50097" w14:paraId="18CD2C1D" w14:textId="77777777" w:rsidTr="00B86445">
        <w:trPr>
          <w:cantSplit/>
        </w:trPr>
        <w:tc>
          <w:tcPr>
            <w:tcW w:w="5000" w:type="pct"/>
            <w:gridSpan w:val="6"/>
          </w:tcPr>
          <w:p w14:paraId="47AF8E4E" w14:textId="7CCEF5EE" w:rsidR="004C1518" w:rsidRPr="00C50097" w:rsidRDefault="004C1518" w:rsidP="00B86445">
            <w:pPr>
              <w:spacing w:line="20" w:lineRule="atLeast"/>
              <w:jc w:val="both"/>
              <w:rPr>
                <w:rFonts w:eastAsia="Calibri"/>
                <w:sz w:val="22"/>
                <w:szCs w:val="22"/>
              </w:rPr>
            </w:pPr>
            <w:r w:rsidRPr="00C50097">
              <w:rPr>
                <w:sz w:val="22"/>
                <w:szCs w:val="22"/>
              </w:rPr>
              <w:t>_____________________ (_______)</w:t>
            </w:r>
            <w:r w:rsidRPr="00C50097">
              <w:rPr>
                <w:rFonts w:eastAsia="Calibri"/>
                <w:sz w:val="22"/>
                <w:szCs w:val="22"/>
              </w:rPr>
              <w:t xml:space="preserve">, именуемое в дальнейшем «ОБРАБОТЧИК», в лице </w:t>
            </w:r>
            <w:r w:rsidRPr="00C50097">
              <w:rPr>
                <w:color w:val="000000"/>
                <w:sz w:val="22"/>
                <w:szCs w:val="22"/>
              </w:rPr>
              <w:t>_____________, действующего на основании _____________</w:t>
            </w:r>
            <w:r w:rsidRPr="00C50097">
              <w:rPr>
                <w:rFonts w:eastAsia="Calibri"/>
                <w:sz w:val="22"/>
                <w:szCs w:val="22"/>
              </w:rPr>
              <w:t xml:space="preserve">, с одной стороны, и </w:t>
            </w:r>
          </w:p>
          <w:p w14:paraId="34F320ED" w14:textId="32EC1081" w:rsidR="004C1518" w:rsidRPr="00C50097" w:rsidRDefault="004C1518" w:rsidP="00B86445">
            <w:pPr>
              <w:spacing w:line="20" w:lineRule="atLeast"/>
              <w:jc w:val="both"/>
              <w:rPr>
                <w:rFonts w:eastAsia="Calibri"/>
                <w:sz w:val="22"/>
                <w:szCs w:val="22"/>
              </w:rPr>
            </w:pPr>
            <w:r w:rsidRPr="00C50097">
              <w:rPr>
                <w:rFonts w:eastAsia="Calibri"/>
                <w:sz w:val="22"/>
                <w:szCs w:val="22"/>
              </w:rPr>
              <w:t xml:space="preserve">_________________ (_______________), именуемое в дальнейшем «ОПЕРАТОР», в лице </w:t>
            </w:r>
            <w:r w:rsidRPr="00C50097">
              <w:rPr>
                <w:color w:val="000000"/>
                <w:sz w:val="22"/>
                <w:szCs w:val="22"/>
              </w:rPr>
              <w:t xml:space="preserve">____________, действующего на основании доверенности ______________, </w:t>
            </w:r>
            <w:r w:rsidRPr="00C50097">
              <w:rPr>
                <w:rFonts w:eastAsia="Calibri"/>
                <w:sz w:val="22"/>
                <w:szCs w:val="22"/>
              </w:rPr>
              <w:t xml:space="preserve">с другой стороны, при совместном или раздельном упоминании именуемые в дальнейшем соответственно «Стороны» или «Сторона», во исполнения обязательств, возникших из Договора подряда </w:t>
            </w:r>
            <w:r w:rsidRPr="00C50097">
              <w:rPr>
                <w:sz w:val="22"/>
                <w:szCs w:val="22"/>
              </w:rPr>
              <w:t>______________</w:t>
            </w:r>
            <w:r w:rsidRPr="00C50097">
              <w:rPr>
                <w:rFonts w:eastAsia="Calibri"/>
                <w:sz w:val="22"/>
                <w:szCs w:val="22"/>
              </w:rPr>
              <w:t xml:space="preserve"> (далее - Договор), заключили настоящее поручение обработки персональных данных (далее – «Поручение») о нижеследующем:</w:t>
            </w:r>
          </w:p>
          <w:p w14:paraId="6E42EEB9" w14:textId="77777777" w:rsidR="004C1518" w:rsidRPr="00C50097" w:rsidRDefault="004C1518" w:rsidP="00B86445">
            <w:pPr>
              <w:spacing w:line="20" w:lineRule="atLeast"/>
              <w:jc w:val="both"/>
              <w:rPr>
                <w:rFonts w:eastAsia="Calibri"/>
                <w:sz w:val="22"/>
                <w:szCs w:val="22"/>
              </w:rPr>
            </w:pPr>
          </w:p>
        </w:tc>
      </w:tr>
      <w:tr w:rsidR="004C1518" w:rsidRPr="00C50097" w14:paraId="432EF7FF" w14:textId="77777777" w:rsidTr="00B86445">
        <w:trPr>
          <w:cantSplit/>
        </w:trPr>
        <w:tc>
          <w:tcPr>
            <w:tcW w:w="5000" w:type="pct"/>
            <w:gridSpan w:val="6"/>
            <w:hideMark/>
          </w:tcPr>
          <w:p w14:paraId="12222696" w14:textId="77777777" w:rsidR="004C1518" w:rsidRPr="00C50097" w:rsidRDefault="004C1518" w:rsidP="004C1518">
            <w:pPr>
              <w:pStyle w:val="no1"/>
              <w:numPr>
                <w:ilvl w:val="0"/>
                <w:numId w:val="41"/>
              </w:numPr>
              <w:spacing w:after="0" w:line="240" w:lineRule="auto"/>
              <w:jc w:val="center"/>
              <w:rPr>
                <w:rFonts w:ascii="Times New Roman" w:hAnsi="Times New Roman"/>
                <w:b/>
                <w:sz w:val="22"/>
                <w:szCs w:val="22"/>
              </w:rPr>
            </w:pPr>
            <w:r w:rsidRPr="00C50097">
              <w:rPr>
                <w:rFonts w:ascii="Times New Roman" w:hAnsi="Times New Roman"/>
                <w:b/>
                <w:sz w:val="22"/>
                <w:szCs w:val="22"/>
              </w:rPr>
              <w:t>ПРЕДМЕТ ПОРУЧЕНИЯ</w:t>
            </w:r>
          </w:p>
        </w:tc>
      </w:tr>
      <w:tr w:rsidR="004C1518" w:rsidRPr="00C50097" w14:paraId="47328E63" w14:textId="77777777" w:rsidTr="00B86445">
        <w:trPr>
          <w:cantSplit/>
        </w:trPr>
        <w:tc>
          <w:tcPr>
            <w:tcW w:w="5000" w:type="pct"/>
            <w:gridSpan w:val="6"/>
            <w:hideMark/>
          </w:tcPr>
          <w:p w14:paraId="7BECD19E" w14:textId="77777777" w:rsidR="004C1518" w:rsidRPr="00C50097" w:rsidRDefault="004C1518" w:rsidP="004C1518">
            <w:pPr>
              <w:pStyle w:val="no2"/>
              <w:numPr>
                <w:ilvl w:val="1"/>
                <w:numId w:val="41"/>
              </w:numPr>
              <w:spacing w:after="0" w:line="240" w:lineRule="auto"/>
              <w:rPr>
                <w:rFonts w:ascii="Times New Roman" w:hAnsi="Times New Roman"/>
                <w:sz w:val="22"/>
                <w:szCs w:val="22"/>
                <w:lang w:val="ru-RU"/>
              </w:rPr>
            </w:pPr>
            <w:r w:rsidRPr="00C50097">
              <w:rPr>
                <w:rFonts w:ascii="Times New Roman" w:hAnsi="Times New Roman"/>
                <w:sz w:val="22"/>
                <w:szCs w:val="22"/>
                <w:lang w:val="ru-RU"/>
              </w:rPr>
              <w:t xml:space="preserve">Настоящим </w:t>
            </w:r>
            <w:r w:rsidRPr="00C50097">
              <w:rPr>
                <w:rFonts w:ascii="Times New Roman" w:eastAsia="Calibri" w:hAnsi="Times New Roman"/>
                <w:sz w:val="22"/>
                <w:szCs w:val="22"/>
                <w:lang w:val="ru-RU"/>
              </w:rPr>
              <w:t xml:space="preserve">ОПЕРАТОР </w:t>
            </w:r>
            <w:r w:rsidRPr="00C50097">
              <w:rPr>
                <w:rFonts w:ascii="Times New Roman" w:hAnsi="Times New Roman"/>
                <w:sz w:val="22"/>
                <w:szCs w:val="22"/>
                <w:lang w:val="ru-RU"/>
              </w:rPr>
              <w:t xml:space="preserve">поручает, а </w:t>
            </w:r>
            <w:r w:rsidRPr="00C50097">
              <w:rPr>
                <w:rFonts w:ascii="Times New Roman" w:eastAsia="Calibri" w:hAnsi="Times New Roman"/>
                <w:sz w:val="22"/>
                <w:szCs w:val="22"/>
                <w:lang w:val="ru-RU"/>
              </w:rPr>
              <w:t xml:space="preserve">ОБРАБОТЧИК </w:t>
            </w:r>
            <w:r w:rsidRPr="00C50097">
              <w:rPr>
                <w:rFonts w:ascii="Times New Roman" w:hAnsi="Times New Roman"/>
                <w:sz w:val="22"/>
                <w:szCs w:val="22"/>
                <w:lang w:val="ru-RU"/>
              </w:rPr>
              <w:t xml:space="preserve">обязуется обрабатывать Персональные данные (в значении, определенном для этого термина в части </w:t>
            </w:r>
            <w:r w:rsidRPr="00C50097">
              <w:rPr>
                <w:rFonts w:ascii="Times New Roman" w:hAnsi="Times New Roman"/>
                <w:sz w:val="22"/>
                <w:szCs w:val="22"/>
                <w:lang w:val="ru-RU"/>
              </w:rPr>
              <w:fldChar w:fldCharType="begin"/>
            </w:r>
            <w:r w:rsidRPr="00C50097">
              <w:rPr>
                <w:rFonts w:ascii="Times New Roman" w:hAnsi="Times New Roman"/>
                <w:sz w:val="22"/>
                <w:szCs w:val="22"/>
                <w:lang w:val="ru-RU"/>
              </w:rPr>
              <w:instrText xml:space="preserve"> REF _Ref68689574 \r \h  \* MERGEFORMAT </w:instrText>
            </w:r>
            <w:r w:rsidRPr="00C50097">
              <w:rPr>
                <w:rFonts w:ascii="Times New Roman" w:hAnsi="Times New Roman"/>
                <w:sz w:val="22"/>
                <w:szCs w:val="22"/>
                <w:lang w:val="ru-RU"/>
              </w:rPr>
            </w:r>
            <w:r w:rsidRPr="00C50097">
              <w:rPr>
                <w:rFonts w:ascii="Times New Roman" w:hAnsi="Times New Roman"/>
                <w:sz w:val="22"/>
                <w:szCs w:val="22"/>
                <w:lang w:val="ru-RU"/>
              </w:rPr>
              <w:fldChar w:fldCharType="separate"/>
            </w:r>
            <w:r w:rsidRPr="00C50097">
              <w:rPr>
                <w:rFonts w:ascii="Times New Roman" w:hAnsi="Times New Roman"/>
                <w:sz w:val="22"/>
                <w:szCs w:val="22"/>
                <w:lang w:val="ru-RU"/>
              </w:rPr>
              <w:t>1.2</w:t>
            </w:r>
            <w:r w:rsidRPr="00C50097">
              <w:rPr>
                <w:rFonts w:ascii="Times New Roman" w:hAnsi="Times New Roman"/>
                <w:sz w:val="22"/>
                <w:szCs w:val="22"/>
                <w:lang w:val="ru-RU"/>
              </w:rPr>
              <w:fldChar w:fldCharType="end"/>
            </w:r>
            <w:r w:rsidRPr="00C50097">
              <w:rPr>
                <w:rFonts w:ascii="Times New Roman" w:hAnsi="Times New Roman"/>
                <w:sz w:val="22"/>
                <w:szCs w:val="22"/>
                <w:lang w:val="ru-RU"/>
              </w:rPr>
              <w:t xml:space="preserve"> ниже) субъектов данных следующих категорий: </w:t>
            </w:r>
          </w:p>
        </w:tc>
      </w:tr>
      <w:tr w:rsidR="004C1518" w:rsidRPr="00C50097" w14:paraId="3CC4359C" w14:textId="77777777" w:rsidTr="00B86445">
        <w:trPr>
          <w:cantSplit/>
        </w:trPr>
        <w:tc>
          <w:tcPr>
            <w:tcW w:w="5000" w:type="pct"/>
            <w:gridSpan w:val="6"/>
          </w:tcPr>
          <w:p w14:paraId="798D4CB2" w14:textId="77777777" w:rsidR="004C1518" w:rsidRPr="00C50097" w:rsidRDefault="004C1518" w:rsidP="004C1518">
            <w:pPr>
              <w:pStyle w:val="no3"/>
              <w:numPr>
                <w:ilvl w:val="2"/>
                <w:numId w:val="41"/>
              </w:numPr>
              <w:spacing w:after="0" w:line="240" w:lineRule="auto"/>
              <w:rPr>
                <w:rFonts w:ascii="Times New Roman" w:hAnsi="Times New Roman"/>
                <w:sz w:val="22"/>
                <w:szCs w:val="22"/>
                <w:lang w:val="ru-RU"/>
              </w:rPr>
            </w:pPr>
            <w:r w:rsidRPr="00C50097">
              <w:rPr>
                <w:rFonts w:ascii="Times New Roman" w:hAnsi="Times New Roman"/>
                <w:sz w:val="22"/>
                <w:szCs w:val="22"/>
                <w:lang w:val="ru-RU"/>
              </w:rPr>
              <w:t>Клиенты, которым ОПЕРАТОР осуществил продажи коммерческих сервисов и с которыми заключил договор на оказание коммерческих сервисов (в том числе в устной форме) (далее – Клиентский договор).</w:t>
            </w:r>
          </w:p>
        </w:tc>
      </w:tr>
      <w:tr w:rsidR="004C1518" w:rsidRPr="00C50097" w14:paraId="74B51B04" w14:textId="77777777" w:rsidTr="00B86445">
        <w:trPr>
          <w:cantSplit/>
        </w:trPr>
        <w:tc>
          <w:tcPr>
            <w:tcW w:w="5000" w:type="pct"/>
            <w:gridSpan w:val="6"/>
            <w:hideMark/>
          </w:tcPr>
          <w:p w14:paraId="4E497FB5" w14:textId="77777777" w:rsidR="004C1518" w:rsidRPr="00C50097" w:rsidRDefault="004C1518" w:rsidP="00B86445">
            <w:pPr>
              <w:pStyle w:val="Body3"/>
              <w:spacing w:after="0" w:line="240" w:lineRule="auto"/>
              <w:ind w:left="0"/>
              <w:rPr>
                <w:rFonts w:ascii="Times New Roman" w:hAnsi="Times New Roman" w:cs="Times New Roman"/>
                <w:sz w:val="22"/>
                <w:szCs w:val="22"/>
                <w:lang w:val="ru-RU"/>
              </w:rPr>
            </w:pPr>
            <w:r w:rsidRPr="00C50097">
              <w:rPr>
                <w:rFonts w:ascii="Times New Roman" w:hAnsi="Times New Roman" w:cs="Times New Roman"/>
                <w:sz w:val="22"/>
                <w:szCs w:val="22"/>
                <w:lang w:val="ru-RU"/>
              </w:rPr>
              <w:t>(далее совместно – "</w:t>
            </w:r>
            <w:r w:rsidRPr="00C50097">
              <w:rPr>
                <w:rFonts w:ascii="Times New Roman" w:hAnsi="Times New Roman" w:cs="Times New Roman"/>
                <w:bCs/>
                <w:sz w:val="22"/>
                <w:szCs w:val="22"/>
                <w:lang w:val="ru-RU"/>
              </w:rPr>
              <w:t>Субъекты персональных данных</w:t>
            </w:r>
            <w:r w:rsidRPr="00C50097">
              <w:rPr>
                <w:rFonts w:ascii="Times New Roman" w:hAnsi="Times New Roman" w:cs="Times New Roman"/>
                <w:sz w:val="22"/>
                <w:szCs w:val="22"/>
                <w:lang w:val="ru-RU"/>
              </w:rPr>
              <w:t>").</w:t>
            </w:r>
          </w:p>
        </w:tc>
      </w:tr>
      <w:tr w:rsidR="004C1518" w:rsidRPr="00C50097" w14:paraId="6FC58896" w14:textId="77777777" w:rsidTr="00B86445">
        <w:trPr>
          <w:cantSplit/>
        </w:trPr>
        <w:tc>
          <w:tcPr>
            <w:tcW w:w="5000" w:type="pct"/>
            <w:gridSpan w:val="6"/>
            <w:hideMark/>
          </w:tcPr>
          <w:p w14:paraId="62DA679B" w14:textId="77777777" w:rsidR="004C1518" w:rsidRPr="00C50097" w:rsidRDefault="004C1518" w:rsidP="004C1518">
            <w:pPr>
              <w:pStyle w:val="no2"/>
              <w:numPr>
                <w:ilvl w:val="1"/>
                <w:numId w:val="41"/>
              </w:numPr>
              <w:spacing w:after="0" w:line="240" w:lineRule="auto"/>
              <w:rPr>
                <w:rFonts w:ascii="Times New Roman" w:hAnsi="Times New Roman"/>
                <w:sz w:val="22"/>
                <w:szCs w:val="22"/>
                <w:lang w:val="ru-RU"/>
              </w:rPr>
            </w:pPr>
            <w:bookmarkStart w:id="7" w:name="_Ref68689574"/>
            <w:r w:rsidRPr="00C50097">
              <w:rPr>
                <w:rFonts w:ascii="Times New Roman" w:hAnsi="Times New Roman"/>
                <w:sz w:val="22"/>
                <w:szCs w:val="22"/>
                <w:lang w:val="ru-RU"/>
              </w:rPr>
              <w:t xml:space="preserve">Настоящим </w:t>
            </w:r>
            <w:r w:rsidRPr="00C50097">
              <w:rPr>
                <w:rFonts w:ascii="Times New Roman" w:eastAsia="Calibri" w:hAnsi="Times New Roman"/>
                <w:sz w:val="22"/>
                <w:szCs w:val="22"/>
                <w:lang w:val="ru-RU"/>
              </w:rPr>
              <w:t xml:space="preserve">ОПЕРАТОР </w:t>
            </w:r>
            <w:r w:rsidRPr="00C50097">
              <w:rPr>
                <w:rFonts w:ascii="Times New Roman" w:hAnsi="Times New Roman"/>
                <w:sz w:val="22"/>
                <w:szCs w:val="22"/>
                <w:lang w:val="ru-RU"/>
              </w:rPr>
              <w:t xml:space="preserve">поручает, а </w:t>
            </w:r>
            <w:r w:rsidRPr="00C50097">
              <w:rPr>
                <w:rFonts w:ascii="Times New Roman" w:eastAsia="Calibri" w:hAnsi="Times New Roman"/>
                <w:sz w:val="22"/>
                <w:szCs w:val="22"/>
                <w:lang w:val="ru-RU"/>
              </w:rPr>
              <w:t xml:space="preserve">ОБРАБОТЧИК </w:t>
            </w:r>
            <w:r w:rsidRPr="00C50097">
              <w:rPr>
                <w:rFonts w:ascii="Times New Roman" w:hAnsi="Times New Roman"/>
                <w:sz w:val="22"/>
                <w:szCs w:val="22"/>
                <w:lang w:val="ru-RU"/>
              </w:rPr>
              <w:t>обязуется обрабатывать следующие персональные данные Субъектов персональных данных:</w:t>
            </w:r>
            <w:bookmarkEnd w:id="7"/>
          </w:p>
        </w:tc>
      </w:tr>
      <w:tr w:rsidR="004C1518" w:rsidRPr="00C50097" w14:paraId="48C68DEF" w14:textId="77777777" w:rsidTr="00B86445">
        <w:trPr>
          <w:cantSplit/>
        </w:trPr>
        <w:tc>
          <w:tcPr>
            <w:tcW w:w="5000" w:type="pct"/>
            <w:gridSpan w:val="6"/>
            <w:hideMark/>
          </w:tcPr>
          <w:p w14:paraId="0815D62F" w14:textId="77777777" w:rsidR="004C1518" w:rsidRPr="00C50097" w:rsidRDefault="004C1518" w:rsidP="004C1518">
            <w:pPr>
              <w:pStyle w:val="no3"/>
              <w:numPr>
                <w:ilvl w:val="2"/>
                <w:numId w:val="41"/>
              </w:numPr>
              <w:spacing w:after="0" w:line="240" w:lineRule="auto"/>
              <w:rPr>
                <w:rFonts w:ascii="Times New Roman" w:hAnsi="Times New Roman"/>
                <w:sz w:val="22"/>
                <w:szCs w:val="22"/>
                <w:lang w:val="ru-RU"/>
              </w:rPr>
            </w:pPr>
            <w:r w:rsidRPr="00C50097">
              <w:rPr>
                <w:rFonts w:ascii="Times New Roman" w:hAnsi="Times New Roman"/>
                <w:sz w:val="22"/>
                <w:szCs w:val="22"/>
                <w:lang w:val="ru-RU"/>
              </w:rPr>
              <w:t>Ф.И.О.;</w:t>
            </w:r>
          </w:p>
        </w:tc>
      </w:tr>
      <w:tr w:rsidR="004C1518" w:rsidRPr="00C50097" w14:paraId="14BB8166" w14:textId="77777777" w:rsidTr="00B86445">
        <w:trPr>
          <w:cantSplit/>
        </w:trPr>
        <w:tc>
          <w:tcPr>
            <w:tcW w:w="5000" w:type="pct"/>
            <w:gridSpan w:val="6"/>
          </w:tcPr>
          <w:p w14:paraId="043FE0E5" w14:textId="77777777" w:rsidR="004C1518" w:rsidRPr="00C50097" w:rsidRDefault="004C1518" w:rsidP="004C1518">
            <w:pPr>
              <w:pStyle w:val="no3"/>
              <w:numPr>
                <w:ilvl w:val="2"/>
                <w:numId w:val="41"/>
              </w:numPr>
              <w:spacing w:after="0" w:line="240" w:lineRule="auto"/>
              <w:rPr>
                <w:rFonts w:ascii="Times New Roman" w:hAnsi="Times New Roman"/>
                <w:sz w:val="22"/>
                <w:szCs w:val="22"/>
                <w:lang w:val="ru-RU"/>
              </w:rPr>
            </w:pPr>
            <w:r w:rsidRPr="00C50097">
              <w:rPr>
                <w:rFonts w:ascii="Times New Roman" w:hAnsi="Times New Roman"/>
                <w:sz w:val="22"/>
                <w:szCs w:val="22"/>
                <w:lang w:val="ru-RU"/>
              </w:rPr>
              <w:t>контактные данные, предоставленные Субъектом персональных данных;</w:t>
            </w:r>
          </w:p>
          <w:p w14:paraId="21A36738" w14:textId="77777777" w:rsidR="004C1518" w:rsidRPr="00C50097" w:rsidRDefault="004C1518" w:rsidP="004C1518">
            <w:pPr>
              <w:pStyle w:val="no3"/>
              <w:numPr>
                <w:ilvl w:val="2"/>
                <w:numId w:val="41"/>
              </w:numPr>
              <w:spacing w:after="0" w:line="240" w:lineRule="auto"/>
              <w:rPr>
                <w:rFonts w:ascii="Times New Roman" w:hAnsi="Times New Roman"/>
                <w:sz w:val="22"/>
                <w:szCs w:val="22"/>
                <w:lang w:val="ru-RU"/>
              </w:rPr>
            </w:pPr>
            <w:r w:rsidRPr="00C50097">
              <w:rPr>
                <w:rFonts w:ascii="Times New Roman" w:hAnsi="Times New Roman"/>
                <w:sz w:val="22"/>
                <w:szCs w:val="22"/>
                <w:lang w:val="ru-RU"/>
              </w:rPr>
              <w:t>иные персональные данные, предоставленные Субъектом персональных данных в рамках исполнения ОПЕРАТОРОМ Клиентского договора.</w:t>
            </w:r>
          </w:p>
        </w:tc>
      </w:tr>
      <w:tr w:rsidR="004C1518" w:rsidRPr="00C50097" w14:paraId="121771D6" w14:textId="77777777" w:rsidTr="00B86445">
        <w:trPr>
          <w:cantSplit/>
        </w:trPr>
        <w:tc>
          <w:tcPr>
            <w:tcW w:w="5000" w:type="pct"/>
            <w:gridSpan w:val="6"/>
            <w:hideMark/>
          </w:tcPr>
          <w:p w14:paraId="785FE66A" w14:textId="77777777" w:rsidR="004C1518" w:rsidRPr="00C50097" w:rsidRDefault="004C1518" w:rsidP="00B86445">
            <w:pPr>
              <w:pStyle w:val="Body3"/>
              <w:spacing w:after="0" w:line="240" w:lineRule="auto"/>
              <w:ind w:left="0"/>
              <w:rPr>
                <w:rFonts w:ascii="Times New Roman" w:hAnsi="Times New Roman" w:cs="Times New Roman"/>
                <w:sz w:val="22"/>
                <w:szCs w:val="22"/>
                <w:lang w:val="ru-RU"/>
              </w:rPr>
            </w:pPr>
            <w:r w:rsidRPr="00C50097">
              <w:rPr>
                <w:rFonts w:ascii="Times New Roman" w:hAnsi="Times New Roman" w:cs="Times New Roman"/>
                <w:sz w:val="22"/>
                <w:szCs w:val="22"/>
                <w:lang w:val="ru-RU"/>
              </w:rPr>
              <w:t>(далее – "Персональные данные").</w:t>
            </w:r>
          </w:p>
        </w:tc>
      </w:tr>
      <w:tr w:rsidR="004C1518" w:rsidRPr="00C50097" w14:paraId="74625DDF" w14:textId="77777777" w:rsidTr="00B86445">
        <w:trPr>
          <w:cantSplit/>
        </w:trPr>
        <w:tc>
          <w:tcPr>
            <w:tcW w:w="5000" w:type="pct"/>
            <w:gridSpan w:val="6"/>
            <w:hideMark/>
          </w:tcPr>
          <w:p w14:paraId="2876E600" w14:textId="77777777" w:rsidR="004C1518" w:rsidRPr="00C50097" w:rsidRDefault="004C1518" w:rsidP="004C1518">
            <w:pPr>
              <w:pStyle w:val="no2"/>
              <w:numPr>
                <w:ilvl w:val="1"/>
                <w:numId w:val="41"/>
              </w:numPr>
              <w:spacing w:after="0" w:line="240" w:lineRule="auto"/>
              <w:rPr>
                <w:rFonts w:ascii="Times New Roman" w:hAnsi="Times New Roman"/>
                <w:sz w:val="22"/>
                <w:szCs w:val="22"/>
                <w:lang w:val="ru-RU"/>
              </w:rPr>
            </w:pPr>
            <w:r w:rsidRPr="00C50097">
              <w:rPr>
                <w:rFonts w:ascii="Times New Roman" w:eastAsia="Calibri" w:hAnsi="Times New Roman"/>
                <w:sz w:val="22"/>
                <w:szCs w:val="22"/>
                <w:lang w:val="ru-RU"/>
              </w:rPr>
              <w:t xml:space="preserve">ОПЕРАТОР </w:t>
            </w:r>
            <w:r w:rsidRPr="00C50097">
              <w:rPr>
                <w:rFonts w:ascii="Times New Roman" w:hAnsi="Times New Roman"/>
                <w:sz w:val="22"/>
                <w:szCs w:val="22"/>
                <w:lang w:val="ru-RU"/>
              </w:rPr>
              <w:t xml:space="preserve">поручает </w:t>
            </w:r>
            <w:r w:rsidRPr="00C50097">
              <w:rPr>
                <w:rFonts w:ascii="Times New Roman" w:eastAsia="Calibri" w:hAnsi="Times New Roman"/>
                <w:sz w:val="22"/>
                <w:szCs w:val="22"/>
                <w:lang w:val="ru-RU"/>
              </w:rPr>
              <w:t xml:space="preserve">ОБРАБОТЧИКУ </w:t>
            </w:r>
            <w:r w:rsidRPr="00C50097">
              <w:rPr>
                <w:rFonts w:ascii="Times New Roman" w:hAnsi="Times New Roman"/>
                <w:sz w:val="22"/>
                <w:szCs w:val="22"/>
                <w:lang w:val="ru-RU"/>
              </w:rPr>
              <w:t>обрабатывать Персональные данные для достижения следующих целей:</w:t>
            </w:r>
          </w:p>
        </w:tc>
      </w:tr>
      <w:tr w:rsidR="004C1518" w:rsidRPr="00C50097" w14:paraId="70CB6FC6" w14:textId="77777777" w:rsidTr="00B86445">
        <w:trPr>
          <w:cantSplit/>
        </w:trPr>
        <w:tc>
          <w:tcPr>
            <w:tcW w:w="5000" w:type="pct"/>
            <w:gridSpan w:val="6"/>
            <w:hideMark/>
          </w:tcPr>
          <w:p w14:paraId="7CB825F9" w14:textId="77777777" w:rsidR="004C1518" w:rsidRPr="00C50097" w:rsidRDefault="004C1518" w:rsidP="004C1518">
            <w:pPr>
              <w:pStyle w:val="no3"/>
              <w:numPr>
                <w:ilvl w:val="2"/>
                <w:numId w:val="41"/>
              </w:numPr>
              <w:spacing w:after="0" w:line="240" w:lineRule="auto"/>
              <w:rPr>
                <w:rFonts w:ascii="Times New Roman" w:hAnsi="Times New Roman"/>
                <w:sz w:val="22"/>
                <w:szCs w:val="22"/>
                <w:lang w:val="ru-RU"/>
              </w:rPr>
            </w:pPr>
            <w:r w:rsidRPr="00C50097">
              <w:rPr>
                <w:rFonts w:ascii="Times New Roman" w:hAnsi="Times New Roman"/>
                <w:sz w:val="22"/>
                <w:szCs w:val="22"/>
                <w:lang w:val="ru-RU"/>
              </w:rPr>
              <w:t>получения сведений о Клиентах, которым ОПЕРАТОР осуществил продажи коммерческих сервисов;</w:t>
            </w:r>
          </w:p>
          <w:p w14:paraId="3F95CC4D" w14:textId="77777777" w:rsidR="004C1518" w:rsidRPr="00C50097" w:rsidRDefault="004C1518" w:rsidP="004C1518">
            <w:pPr>
              <w:pStyle w:val="no3"/>
              <w:numPr>
                <w:ilvl w:val="2"/>
                <w:numId w:val="41"/>
              </w:numPr>
              <w:spacing w:after="0" w:line="240" w:lineRule="auto"/>
              <w:rPr>
                <w:rFonts w:ascii="Times New Roman" w:hAnsi="Times New Roman"/>
                <w:sz w:val="22"/>
                <w:szCs w:val="22"/>
                <w:lang w:val="ru-RU"/>
              </w:rPr>
            </w:pPr>
            <w:r w:rsidRPr="00C50097">
              <w:rPr>
                <w:rFonts w:ascii="Times New Roman" w:hAnsi="Times New Roman"/>
                <w:sz w:val="22"/>
                <w:szCs w:val="22"/>
                <w:lang w:val="ru-RU"/>
              </w:rPr>
              <w:t xml:space="preserve">в целях исполнения Клиентских договоров, заключённых ОПЕРАТОРОМ с Клиентами. </w:t>
            </w:r>
          </w:p>
        </w:tc>
      </w:tr>
      <w:tr w:rsidR="004C1518" w:rsidRPr="00C50097" w14:paraId="604BF295" w14:textId="77777777" w:rsidTr="00B86445">
        <w:trPr>
          <w:cantSplit/>
        </w:trPr>
        <w:tc>
          <w:tcPr>
            <w:tcW w:w="5000" w:type="pct"/>
            <w:gridSpan w:val="6"/>
            <w:hideMark/>
          </w:tcPr>
          <w:p w14:paraId="478BFBE9" w14:textId="77777777" w:rsidR="004C1518" w:rsidRPr="00C50097" w:rsidRDefault="004C1518" w:rsidP="004C1518">
            <w:pPr>
              <w:pStyle w:val="no2"/>
              <w:numPr>
                <w:ilvl w:val="1"/>
                <w:numId w:val="41"/>
              </w:numPr>
              <w:spacing w:after="0" w:line="240" w:lineRule="auto"/>
              <w:rPr>
                <w:rFonts w:ascii="Times New Roman" w:eastAsia="Calibri" w:hAnsi="Times New Roman"/>
                <w:sz w:val="22"/>
                <w:szCs w:val="22"/>
                <w:lang w:val="ru-RU"/>
              </w:rPr>
            </w:pPr>
            <w:r w:rsidRPr="00C50097">
              <w:rPr>
                <w:rFonts w:ascii="Times New Roman" w:eastAsia="Calibri" w:hAnsi="Times New Roman"/>
                <w:sz w:val="22"/>
                <w:szCs w:val="22"/>
                <w:lang w:val="ru-RU"/>
              </w:rPr>
              <w:t xml:space="preserve">ОПЕРАТОР дал указание ОБРАБОТЧИКУ обрабатывать Персональные данные путем проведения следующих операций: </w:t>
            </w:r>
          </w:p>
        </w:tc>
      </w:tr>
      <w:tr w:rsidR="004C1518" w:rsidRPr="00C50097" w14:paraId="6E704E8B" w14:textId="77777777" w:rsidTr="00B86445">
        <w:trPr>
          <w:cantSplit/>
        </w:trPr>
        <w:tc>
          <w:tcPr>
            <w:tcW w:w="5000" w:type="pct"/>
            <w:gridSpan w:val="6"/>
            <w:hideMark/>
          </w:tcPr>
          <w:p w14:paraId="5CA62F45" w14:textId="77777777" w:rsidR="004C1518" w:rsidRPr="00C50097" w:rsidRDefault="004C1518" w:rsidP="004C1518">
            <w:pPr>
              <w:pStyle w:val="no3"/>
              <w:numPr>
                <w:ilvl w:val="2"/>
                <w:numId w:val="41"/>
              </w:numPr>
              <w:spacing w:after="0" w:line="240" w:lineRule="auto"/>
              <w:rPr>
                <w:rFonts w:ascii="Times New Roman" w:hAnsi="Times New Roman"/>
                <w:sz w:val="22"/>
                <w:szCs w:val="22"/>
              </w:rPr>
            </w:pPr>
            <w:r w:rsidRPr="00C50097">
              <w:rPr>
                <w:rFonts w:ascii="Times New Roman" w:hAnsi="Times New Roman"/>
                <w:sz w:val="22"/>
                <w:szCs w:val="22"/>
              </w:rPr>
              <w:t xml:space="preserve">сбор; </w:t>
            </w:r>
          </w:p>
        </w:tc>
      </w:tr>
      <w:tr w:rsidR="004C1518" w:rsidRPr="00C50097" w14:paraId="4B42E281" w14:textId="77777777" w:rsidTr="00B86445">
        <w:trPr>
          <w:cantSplit/>
        </w:trPr>
        <w:tc>
          <w:tcPr>
            <w:tcW w:w="5000" w:type="pct"/>
            <w:gridSpan w:val="6"/>
            <w:hideMark/>
          </w:tcPr>
          <w:p w14:paraId="65821A96" w14:textId="77777777" w:rsidR="004C1518" w:rsidRPr="00C50097" w:rsidRDefault="004C1518" w:rsidP="004C1518">
            <w:pPr>
              <w:pStyle w:val="no3"/>
              <w:numPr>
                <w:ilvl w:val="2"/>
                <w:numId w:val="41"/>
              </w:numPr>
              <w:spacing w:after="0" w:line="240" w:lineRule="auto"/>
              <w:rPr>
                <w:rFonts w:ascii="Times New Roman" w:hAnsi="Times New Roman"/>
                <w:sz w:val="22"/>
                <w:szCs w:val="22"/>
              </w:rPr>
            </w:pPr>
            <w:r w:rsidRPr="00C50097">
              <w:rPr>
                <w:rFonts w:ascii="Times New Roman" w:hAnsi="Times New Roman"/>
                <w:sz w:val="22"/>
                <w:szCs w:val="22"/>
              </w:rPr>
              <w:t xml:space="preserve">запись; </w:t>
            </w:r>
          </w:p>
        </w:tc>
      </w:tr>
      <w:tr w:rsidR="004C1518" w:rsidRPr="00C50097" w14:paraId="53858D80" w14:textId="77777777" w:rsidTr="00B86445">
        <w:trPr>
          <w:cantSplit/>
        </w:trPr>
        <w:tc>
          <w:tcPr>
            <w:tcW w:w="5000" w:type="pct"/>
            <w:gridSpan w:val="6"/>
            <w:hideMark/>
          </w:tcPr>
          <w:p w14:paraId="5FF84BEC" w14:textId="77777777" w:rsidR="004C1518" w:rsidRPr="00C50097" w:rsidRDefault="004C1518" w:rsidP="004C1518">
            <w:pPr>
              <w:pStyle w:val="no3"/>
              <w:numPr>
                <w:ilvl w:val="2"/>
                <w:numId w:val="41"/>
              </w:numPr>
              <w:spacing w:after="0" w:line="240" w:lineRule="auto"/>
              <w:rPr>
                <w:rFonts w:ascii="Times New Roman" w:hAnsi="Times New Roman"/>
                <w:sz w:val="22"/>
                <w:szCs w:val="22"/>
              </w:rPr>
            </w:pPr>
            <w:r w:rsidRPr="00C50097">
              <w:rPr>
                <w:rFonts w:ascii="Times New Roman" w:hAnsi="Times New Roman"/>
                <w:sz w:val="22"/>
                <w:szCs w:val="22"/>
              </w:rPr>
              <w:t xml:space="preserve">систематизация; </w:t>
            </w:r>
          </w:p>
        </w:tc>
      </w:tr>
      <w:tr w:rsidR="004C1518" w:rsidRPr="00C50097" w14:paraId="1900BFD6" w14:textId="77777777" w:rsidTr="00B86445">
        <w:trPr>
          <w:cantSplit/>
        </w:trPr>
        <w:tc>
          <w:tcPr>
            <w:tcW w:w="5000" w:type="pct"/>
            <w:gridSpan w:val="6"/>
            <w:hideMark/>
          </w:tcPr>
          <w:p w14:paraId="45924F80" w14:textId="77777777" w:rsidR="004C1518" w:rsidRPr="00C50097" w:rsidRDefault="004C1518" w:rsidP="004C1518">
            <w:pPr>
              <w:pStyle w:val="no3"/>
              <w:numPr>
                <w:ilvl w:val="2"/>
                <w:numId w:val="41"/>
              </w:numPr>
              <w:spacing w:after="0" w:line="240" w:lineRule="auto"/>
              <w:rPr>
                <w:rFonts w:ascii="Times New Roman" w:hAnsi="Times New Roman"/>
                <w:sz w:val="22"/>
                <w:szCs w:val="22"/>
              </w:rPr>
            </w:pPr>
            <w:r w:rsidRPr="00C50097">
              <w:rPr>
                <w:rFonts w:ascii="Times New Roman" w:hAnsi="Times New Roman"/>
                <w:sz w:val="22"/>
                <w:szCs w:val="22"/>
              </w:rPr>
              <w:t xml:space="preserve">накопление; </w:t>
            </w:r>
          </w:p>
        </w:tc>
      </w:tr>
      <w:tr w:rsidR="004C1518" w:rsidRPr="00C50097" w14:paraId="5320B09F" w14:textId="77777777" w:rsidTr="00B86445">
        <w:trPr>
          <w:cantSplit/>
        </w:trPr>
        <w:tc>
          <w:tcPr>
            <w:tcW w:w="5000" w:type="pct"/>
            <w:gridSpan w:val="6"/>
            <w:hideMark/>
          </w:tcPr>
          <w:p w14:paraId="4CCC4284" w14:textId="77777777" w:rsidR="004C1518" w:rsidRPr="00C50097" w:rsidRDefault="004C1518" w:rsidP="004C1518">
            <w:pPr>
              <w:pStyle w:val="no3"/>
              <w:numPr>
                <w:ilvl w:val="2"/>
                <w:numId w:val="41"/>
              </w:numPr>
              <w:spacing w:after="0" w:line="240" w:lineRule="auto"/>
              <w:rPr>
                <w:rFonts w:ascii="Times New Roman" w:hAnsi="Times New Roman"/>
                <w:sz w:val="22"/>
                <w:szCs w:val="22"/>
              </w:rPr>
            </w:pPr>
            <w:r w:rsidRPr="00C50097">
              <w:rPr>
                <w:rFonts w:ascii="Times New Roman" w:hAnsi="Times New Roman"/>
                <w:sz w:val="22"/>
                <w:szCs w:val="22"/>
              </w:rPr>
              <w:t>хранение;</w:t>
            </w:r>
          </w:p>
        </w:tc>
      </w:tr>
      <w:tr w:rsidR="004C1518" w:rsidRPr="00C50097" w14:paraId="215FBBDE" w14:textId="77777777" w:rsidTr="00B86445">
        <w:trPr>
          <w:cantSplit/>
        </w:trPr>
        <w:tc>
          <w:tcPr>
            <w:tcW w:w="5000" w:type="pct"/>
            <w:gridSpan w:val="6"/>
            <w:hideMark/>
          </w:tcPr>
          <w:p w14:paraId="2824A878" w14:textId="77777777" w:rsidR="004C1518" w:rsidRPr="00C50097" w:rsidRDefault="004C1518" w:rsidP="004C1518">
            <w:pPr>
              <w:pStyle w:val="no3"/>
              <w:numPr>
                <w:ilvl w:val="2"/>
                <w:numId w:val="41"/>
              </w:numPr>
              <w:spacing w:after="0" w:line="240" w:lineRule="auto"/>
              <w:rPr>
                <w:rFonts w:ascii="Times New Roman" w:hAnsi="Times New Roman"/>
                <w:sz w:val="22"/>
                <w:szCs w:val="22"/>
              </w:rPr>
            </w:pPr>
            <w:r w:rsidRPr="00C50097">
              <w:rPr>
                <w:rFonts w:ascii="Times New Roman" w:hAnsi="Times New Roman"/>
                <w:sz w:val="22"/>
                <w:szCs w:val="22"/>
              </w:rPr>
              <w:t xml:space="preserve">уточнение (обновление, изменение); </w:t>
            </w:r>
          </w:p>
        </w:tc>
      </w:tr>
      <w:tr w:rsidR="004C1518" w:rsidRPr="00C50097" w14:paraId="362C0D03" w14:textId="77777777" w:rsidTr="00B86445">
        <w:trPr>
          <w:cantSplit/>
        </w:trPr>
        <w:tc>
          <w:tcPr>
            <w:tcW w:w="5000" w:type="pct"/>
            <w:gridSpan w:val="6"/>
            <w:hideMark/>
          </w:tcPr>
          <w:p w14:paraId="70B6F6EE" w14:textId="77777777" w:rsidR="004C1518" w:rsidRPr="00C50097" w:rsidRDefault="004C1518" w:rsidP="004C1518">
            <w:pPr>
              <w:pStyle w:val="no3"/>
              <w:numPr>
                <w:ilvl w:val="2"/>
                <w:numId w:val="41"/>
              </w:numPr>
              <w:spacing w:after="0" w:line="240" w:lineRule="auto"/>
              <w:rPr>
                <w:rFonts w:ascii="Times New Roman" w:hAnsi="Times New Roman"/>
                <w:sz w:val="22"/>
                <w:szCs w:val="22"/>
              </w:rPr>
            </w:pPr>
            <w:r w:rsidRPr="00C50097">
              <w:rPr>
                <w:rFonts w:ascii="Times New Roman" w:hAnsi="Times New Roman"/>
                <w:sz w:val="22"/>
                <w:szCs w:val="22"/>
              </w:rPr>
              <w:t xml:space="preserve">извлечение; </w:t>
            </w:r>
          </w:p>
        </w:tc>
      </w:tr>
      <w:tr w:rsidR="004C1518" w:rsidRPr="00C50097" w14:paraId="2599B9E2" w14:textId="77777777" w:rsidTr="00B86445">
        <w:trPr>
          <w:cantSplit/>
        </w:trPr>
        <w:tc>
          <w:tcPr>
            <w:tcW w:w="5000" w:type="pct"/>
            <w:gridSpan w:val="6"/>
            <w:hideMark/>
          </w:tcPr>
          <w:p w14:paraId="52FBEC01" w14:textId="77777777" w:rsidR="004C1518" w:rsidRPr="00C50097" w:rsidRDefault="004C1518" w:rsidP="004C1518">
            <w:pPr>
              <w:pStyle w:val="no3"/>
              <w:numPr>
                <w:ilvl w:val="2"/>
                <w:numId w:val="41"/>
              </w:numPr>
              <w:spacing w:after="0" w:line="240" w:lineRule="auto"/>
              <w:rPr>
                <w:rFonts w:ascii="Times New Roman" w:hAnsi="Times New Roman"/>
                <w:sz w:val="22"/>
                <w:szCs w:val="22"/>
              </w:rPr>
            </w:pPr>
            <w:r w:rsidRPr="00C50097">
              <w:rPr>
                <w:rFonts w:ascii="Times New Roman" w:hAnsi="Times New Roman"/>
                <w:sz w:val="22"/>
                <w:szCs w:val="22"/>
              </w:rPr>
              <w:t xml:space="preserve">использование; </w:t>
            </w:r>
          </w:p>
        </w:tc>
      </w:tr>
      <w:tr w:rsidR="004C1518" w:rsidRPr="00C50097" w14:paraId="6FC0E317" w14:textId="77777777" w:rsidTr="00B86445">
        <w:trPr>
          <w:cantSplit/>
        </w:trPr>
        <w:tc>
          <w:tcPr>
            <w:tcW w:w="5000" w:type="pct"/>
            <w:gridSpan w:val="6"/>
          </w:tcPr>
          <w:p w14:paraId="157CCC93" w14:textId="77777777" w:rsidR="004C1518" w:rsidRPr="00C50097" w:rsidRDefault="004C1518" w:rsidP="004C1518">
            <w:pPr>
              <w:pStyle w:val="no3"/>
              <w:numPr>
                <w:ilvl w:val="2"/>
                <w:numId w:val="41"/>
              </w:numPr>
              <w:spacing w:after="0" w:line="240" w:lineRule="auto"/>
              <w:rPr>
                <w:rFonts w:ascii="Times New Roman" w:hAnsi="Times New Roman"/>
                <w:sz w:val="22"/>
                <w:szCs w:val="22"/>
                <w:lang w:val="ru-RU"/>
              </w:rPr>
            </w:pPr>
            <w:r w:rsidRPr="00C50097">
              <w:rPr>
                <w:rFonts w:ascii="Times New Roman" w:hAnsi="Times New Roman"/>
                <w:sz w:val="22"/>
                <w:szCs w:val="22"/>
                <w:lang w:val="ru-RU"/>
              </w:rPr>
              <w:t>передача (в формате предоставления);</w:t>
            </w:r>
          </w:p>
        </w:tc>
      </w:tr>
      <w:tr w:rsidR="004C1518" w:rsidRPr="00C50097" w14:paraId="6095CCC9" w14:textId="77777777" w:rsidTr="00B86445">
        <w:trPr>
          <w:cantSplit/>
        </w:trPr>
        <w:tc>
          <w:tcPr>
            <w:tcW w:w="5000" w:type="pct"/>
            <w:gridSpan w:val="6"/>
          </w:tcPr>
          <w:p w14:paraId="55D4D254" w14:textId="77777777" w:rsidR="004C1518" w:rsidRPr="00C50097" w:rsidRDefault="004C1518" w:rsidP="004C1518">
            <w:pPr>
              <w:pStyle w:val="no3"/>
              <w:numPr>
                <w:ilvl w:val="2"/>
                <w:numId w:val="41"/>
              </w:numPr>
              <w:spacing w:after="0" w:line="240" w:lineRule="auto"/>
              <w:rPr>
                <w:rFonts w:ascii="Times New Roman" w:hAnsi="Times New Roman"/>
                <w:sz w:val="22"/>
                <w:szCs w:val="22"/>
                <w:lang w:val="ru-RU"/>
              </w:rPr>
            </w:pPr>
            <w:r w:rsidRPr="00C50097">
              <w:rPr>
                <w:rFonts w:ascii="Times New Roman" w:hAnsi="Times New Roman"/>
                <w:sz w:val="22"/>
                <w:szCs w:val="22"/>
                <w:lang w:val="ru-RU"/>
              </w:rPr>
              <w:t>передача (в формате предоставления доступа);</w:t>
            </w:r>
          </w:p>
        </w:tc>
      </w:tr>
      <w:tr w:rsidR="004C1518" w:rsidRPr="00C50097" w14:paraId="7E87CE6C" w14:textId="77777777" w:rsidTr="00B86445">
        <w:trPr>
          <w:cantSplit/>
        </w:trPr>
        <w:tc>
          <w:tcPr>
            <w:tcW w:w="5000" w:type="pct"/>
            <w:gridSpan w:val="6"/>
          </w:tcPr>
          <w:p w14:paraId="6DDE26EA" w14:textId="77777777" w:rsidR="004C1518" w:rsidRPr="00C50097" w:rsidRDefault="004C1518" w:rsidP="004C1518">
            <w:pPr>
              <w:pStyle w:val="no3"/>
              <w:numPr>
                <w:ilvl w:val="2"/>
                <w:numId w:val="41"/>
              </w:numPr>
              <w:spacing w:after="0" w:line="240" w:lineRule="auto"/>
              <w:rPr>
                <w:rFonts w:ascii="Times New Roman" w:hAnsi="Times New Roman"/>
                <w:sz w:val="22"/>
                <w:szCs w:val="22"/>
                <w:lang w:val="ru-RU"/>
              </w:rPr>
            </w:pPr>
            <w:r w:rsidRPr="00C50097">
              <w:rPr>
                <w:rFonts w:ascii="Times New Roman" w:hAnsi="Times New Roman"/>
                <w:sz w:val="22"/>
                <w:szCs w:val="22"/>
                <w:lang w:val="ru-RU"/>
              </w:rPr>
              <w:t xml:space="preserve">передача (в формате распространения); </w:t>
            </w:r>
          </w:p>
        </w:tc>
      </w:tr>
      <w:tr w:rsidR="004C1518" w:rsidRPr="00C50097" w14:paraId="17FDE4B6" w14:textId="77777777" w:rsidTr="00B86445">
        <w:trPr>
          <w:cantSplit/>
        </w:trPr>
        <w:tc>
          <w:tcPr>
            <w:tcW w:w="5000" w:type="pct"/>
            <w:gridSpan w:val="6"/>
          </w:tcPr>
          <w:p w14:paraId="3B070955" w14:textId="77777777" w:rsidR="004C1518" w:rsidRPr="00C50097" w:rsidRDefault="004C1518" w:rsidP="004C1518">
            <w:pPr>
              <w:pStyle w:val="no3"/>
              <w:numPr>
                <w:ilvl w:val="2"/>
                <w:numId w:val="41"/>
              </w:numPr>
              <w:spacing w:after="0" w:line="240" w:lineRule="auto"/>
              <w:rPr>
                <w:rFonts w:ascii="Times New Roman" w:hAnsi="Times New Roman"/>
                <w:sz w:val="22"/>
                <w:szCs w:val="22"/>
                <w:lang w:val="ru-RU"/>
              </w:rPr>
            </w:pPr>
            <w:r w:rsidRPr="00C50097">
              <w:rPr>
                <w:rFonts w:ascii="Times New Roman" w:hAnsi="Times New Roman"/>
                <w:sz w:val="22"/>
                <w:szCs w:val="22"/>
                <w:lang w:val="ru-RU"/>
              </w:rPr>
              <w:t xml:space="preserve">включение Персональных данных в общедоступные источники персональных данных </w:t>
            </w:r>
            <w:r w:rsidRPr="00C50097">
              <w:rPr>
                <w:rFonts w:ascii="Times New Roman" w:hAnsi="Times New Roman"/>
                <w:sz w:val="22"/>
                <w:szCs w:val="22"/>
                <w:lang w:val="ru-RU"/>
              </w:rPr>
              <w:br/>
              <w:t>(в том числе справочные и адресные книги и т.п.).;</w:t>
            </w:r>
          </w:p>
        </w:tc>
      </w:tr>
      <w:tr w:rsidR="004C1518" w:rsidRPr="00C50097" w14:paraId="4EA68B39" w14:textId="77777777" w:rsidTr="00B86445">
        <w:trPr>
          <w:cantSplit/>
        </w:trPr>
        <w:tc>
          <w:tcPr>
            <w:tcW w:w="5000" w:type="pct"/>
            <w:gridSpan w:val="6"/>
            <w:hideMark/>
          </w:tcPr>
          <w:p w14:paraId="023BE400" w14:textId="77777777" w:rsidR="004C1518" w:rsidRPr="00C50097" w:rsidRDefault="004C1518" w:rsidP="004C1518">
            <w:pPr>
              <w:pStyle w:val="no3"/>
              <w:numPr>
                <w:ilvl w:val="2"/>
                <w:numId w:val="41"/>
              </w:numPr>
              <w:spacing w:after="0" w:line="240" w:lineRule="auto"/>
              <w:rPr>
                <w:rFonts w:ascii="Times New Roman" w:hAnsi="Times New Roman"/>
                <w:sz w:val="22"/>
                <w:szCs w:val="22"/>
              </w:rPr>
            </w:pPr>
            <w:r w:rsidRPr="00C50097">
              <w:rPr>
                <w:rFonts w:ascii="Times New Roman" w:hAnsi="Times New Roman"/>
                <w:sz w:val="22"/>
                <w:szCs w:val="22"/>
              </w:rPr>
              <w:t xml:space="preserve">обезличивание; </w:t>
            </w:r>
          </w:p>
        </w:tc>
      </w:tr>
      <w:tr w:rsidR="004C1518" w:rsidRPr="00C50097" w14:paraId="0860C334" w14:textId="77777777" w:rsidTr="00B86445">
        <w:trPr>
          <w:cantSplit/>
        </w:trPr>
        <w:tc>
          <w:tcPr>
            <w:tcW w:w="5000" w:type="pct"/>
            <w:gridSpan w:val="6"/>
            <w:hideMark/>
          </w:tcPr>
          <w:p w14:paraId="6637DE87" w14:textId="77777777" w:rsidR="004C1518" w:rsidRPr="00C50097" w:rsidRDefault="004C1518" w:rsidP="004C1518">
            <w:pPr>
              <w:pStyle w:val="no3"/>
              <w:numPr>
                <w:ilvl w:val="2"/>
                <w:numId w:val="41"/>
              </w:numPr>
              <w:spacing w:after="0" w:line="240" w:lineRule="auto"/>
              <w:rPr>
                <w:rFonts w:ascii="Times New Roman" w:hAnsi="Times New Roman"/>
                <w:sz w:val="22"/>
                <w:szCs w:val="22"/>
              </w:rPr>
            </w:pPr>
            <w:r w:rsidRPr="00C50097">
              <w:rPr>
                <w:rFonts w:ascii="Times New Roman" w:hAnsi="Times New Roman"/>
                <w:sz w:val="22"/>
                <w:szCs w:val="22"/>
              </w:rPr>
              <w:t xml:space="preserve">блокирование; </w:t>
            </w:r>
          </w:p>
        </w:tc>
      </w:tr>
      <w:tr w:rsidR="004C1518" w:rsidRPr="00C50097" w14:paraId="7CE60C2E" w14:textId="77777777" w:rsidTr="00B86445">
        <w:trPr>
          <w:cantSplit/>
        </w:trPr>
        <w:tc>
          <w:tcPr>
            <w:tcW w:w="5000" w:type="pct"/>
            <w:gridSpan w:val="6"/>
            <w:hideMark/>
          </w:tcPr>
          <w:p w14:paraId="032D536C" w14:textId="77777777" w:rsidR="004C1518" w:rsidRPr="00C50097" w:rsidRDefault="004C1518" w:rsidP="004C1518">
            <w:pPr>
              <w:pStyle w:val="no3"/>
              <w:numPr>
                <w:ilvl w:val="2"/>
                <w:numId w:val="41"/>
              </w:numPr>
              <w:spacing w:after="0" w:line="240" w:lineRule="auto"/>
              <w:rPr>
                <w:rFonts w:ascii="Times New Roman" w:hAnsi="Times New Roman"/>
                <w:sz w:val="22"/>
                <w:szCs w:val="22"/>
              </w:rPr>
            </w:pPr>
            <w:r w:rsidRPr="00C50097">
              <w:rPr>
                <w:rFonts w:ascii="Times New Roman" w:hAnsi="Times New Roman"/>
                <w:sz w:val="22"/>
                <w:szCs w:val="22"/>
              </w:rPr>
              <w:t xml:space="preserve">уничтожение; </w:t>
            </w:r>
          </w:p>
        </w:tc>
      </w:tr>
      <w:tr w:rsidR="004C1518" w:rsidRPr="00C50097" w14:paraId="3F7B482B" w14:textId="77777777" w:rsidTr="00B86445">
        <w:trPr>
          <w:cantSplit/>
        </w:trPr>
        <w:tc>
          <w:tcPr>
            <w:tcW w:w="5000" w:type="pct"/>
            <w:gridSpan w:val="6"/>
          </w:tcPr>
          <w:p w14:paraId="206E3887" w14:textId="77777777" w:rsidR="004C1518" w:rsidRPr="00C50097" w:rsidRDefault="004C1518" w:rsidP="004C1518">
            <w:pPr>
              <w:pStyle w:val="no3"/>
              <w:numPr>
                <w:ilvl w:val="2"/>
                <w:numId w:val="41"/>
              </w:numPr>
              <w:spacing w:after="0" w:line="240" w:lineRule="auto"/>
              <w:rPr>
                <w:rFonts w:ascii="Times New Roman" w:hAnsi="Times New Roman"/>
                <w:sz w:val="22"/>
                <w:szCs w:val="22"/>
              </w:rPr>
            </w:pPr>
            <w:r w:rsidRPr="00C50097">
              <w:rPr>
                <w:rFonts w:ascii="Times New Roman" w:hAnsi="Times New Roman"/>
                <w:sz w:val="22"/>
                <w:szCs w:val="22"/>
              </w:rPr>
              <w:t>удаление</w:t>
            </w:r>
            <w:r w:rsidRPr="00C50097">
              <w:rPr>
                <w:rFonts w:ascii="Times New Roman" w:hAnsi="Times New Roman"/>
                <w:sz w:val="22"/>
                <w:szCs w:val="22"/>
                <w:lang w:val="ru-RU"/>
              </w:rPr>
              <w:t>.</w:t>
            </w:r>
          </w:p>
        </w:tc>
      </w:tr>
      <w:tr w:rsidR="004C1518" w:rsidRPr="00C50097" w14:paraId="60F735E4" w14:textId="77777777" w:rsidTr="00B86445">
        <w:trPr>
          <w:cantSplit/>
        </w:trPr>
        <w:tc>
          <w:tcPr>
            <w:tcW w:w="5000" w:type="pct"/>
            <w:gridSpan w:val="6"/>
            <w:hideMark/>
          </w:tcPr>
          <w:p w14:paraId="778C6B24" w14:textId="77777777" w:rsidR="004C1518" w:rsidRPr="00C50097" w:rsidRDefault="004C1518" w:rsidP="004C1518">
            <w:pPr>
              <w:pStyle w:val="no2"/>
              <w:numPr>
                <w:ilvl w:val="1"/>
                <w:numId w:val="41"/>
              </w:numPr>
              <w:spacing w:after="0" w:line="240" w:lineRule="auto"/>
              <w:rPr>
                <w:rFonts w:ascii="Times New Roman" w:eastAsia="Calibri" w:hAnsi="Times New Roman"/>
                <w:sz w:val="22"/>
                <w:szCs w:val="22"/>
                <w:lang w:val="ru-RU"/>
              </w:rPr>
            </w:pPr>
            <w:r w:rsidRPr="00C50097">
              <w:rPr>
                <w:rFonts w:ascii="Times New Roman" w:eastAsia="Calibri" w:hAnsi="Times New Roman"/>
                <w:sz w:val="22"/>
                <w:szCs w:val="22"/>
                <w:lang w:val="ru-RU"/>
              </w:rPr>
              <w:t>Настоящим Стороны прямо соглашаются с тем, что ОБРАБОТЧИКУ не разрешается передавать Персональные данные и/ или полномочия на обработку Персональных данных каким-либо третьим лицам, не обозначенным в</w:t>
            </w:r>
            <w:r w:rsidRPr="00C50097">
              <w:rPr>
                <w:rFonts w:ascii="Times New Roman" w:hAnsi="Times New Roman"/>
                <w:sz w:val="22"/>
                <w:szCs w:val="22"/>
                <w:lang w:val="ru-RU"/>
              </w:rPr>
              <w:t xml:space="preserve"> Договоре </w:t>
            </w:r>
            <w:r w:rsidRPr="00C50097">
              <w:rPr>
                <w:rFonts w:ascii="Times New Roman" w:eastAsia="Calibri" w:hAnsi="Times New Roman"/>
                <w:sz w:val="22"/>
                <w:szCs w:val="22"/>
                <w:lang w:val="ru-RU"/>
              </w:rPr>
              <w:t xml:space="preserve">или настоящем Поручении без предварительного согласования с ОПЕРАТОРОМ в форме заключения дополнительного соглашения. В дополнительном соглашении должен быть определен порядок обеспечения правовых оснований для обработки ПДн привлекаемым третьим лицом, а также оно должно содержать требования по соблюдению конфиденциальности и мер по безопасности ПДн третьим лицом в объеме не меньшем чем тот, что указан в Приложении №1 к настоящему Поручению. </w:t>
            </w:r>
          </w:p>
        </w:tc>
      </w:tr>
      <w:tr w:rsidR="004C1518" w:rsidRPr="00C50097" w14:paraId="04BC13F8" w14:textId="77777777" w:rsidTr="00B86445">
        <w:trPr>
          <w:cantSplit/>
        </w:trPr>
        <w:tc>
          <w:tcPr>
            <w:tcW w:w="5000" w:type="pct"/>
            <w:gridSpan w:val="6"/>
            <w:hideMark/>
          </w:tcPr>
          <w:p w14:paraId="06DB68BD" w14:textId="77777777" w:rsidR="004C1518" w:rsidRPr="00C50097" w:rsidRDefault="004C1518" w:rsidP="004C1518">
            <w:pPr>
              <w:pStyle w:val="no2"/>
              <w:numPr>
                <w:ilvl w:val="1"/>
                <w:numId w:val="41"/>
              </w:numPr>
              <w:spacing w:after="0" w:line="240" w:lineRule="auto"/>
              <w:rPr>
                <w:rFonts w:ascii="Times New Roman" w:eastAsia="Calibri" w:hAnsi="Times New Roman"/>
                <w:sz w:val="22"/>
                <w:szCs w:val="22"/>
                <w:lang w:val="ru-RU"/>
              </w:rPr>
            </w:pPr>
            <w:r w:rsidRPr="00C50097">
              <w:rPr>
                <w:rFonts w:ascii="Times New Roman" w:eastAsia="Calibri" w:hAnsi="Times New Roman"/>
                <w:sz w:val="22"/>
                <w:szCs w:val="22"/>
                <w:lang w:val="ru-RU"/>
              </w:rPr>
              <w:t>ОБРАБОТЧИК обрабатывает персональные данные с помощью средств автоматизации.</w:t>
            </w:r>
          </w:p>
          <w:p w14:paraId="2A4DC645" w14:textId="77777777" w:rsidR="004C1518" w:rsidRPr="00C50097" w:rsidRDefault="004C1518" w:rsidP="00B86445">
            <w:pPr>
              <w:pStyle w:val="no2"/>
              <w:spacing w:after="0" w:line="240" w:lineRule="auto"/>
              <w:ind w:left="709"/>
              <w:rPr>
                <w:rFonts w:ascii="Times New Roman" w:eastAsia="Calibri" w:hAnsi="Times New Roman"/>
                <w:sz w:val="22"/>
                <w:szCs w:val="22"/>
                <w:lang w:val="ru-RU"/>
              </w:rPr>
            </w:pPr>
          </w:p>
        </w:tc>
      </w:tr>
      <w:tr w:rsidR="004C1518" w:rsidRPr="00C50097" w14:paraId="2349B4FF" w14:textId="77777777" w:rsidTr="00B86445">
        <w:trPr>
          <w:cantSplit/>
        </w:trPr>
        <w:tc>
          <w:tcPr>
            <w:tcW w:w="5000" w:type="pct"/>
            <w:gridSpan w:val="6"/>
            <w:hideMark/>
          </w:tcPr>
          <w:p w14:paraId="3E56CED6" w14:textId="77777777" w:rsidR="004C1518" w:rsidRPr="00C50097" w:rsidRDefault="004C1518" w:rsidP="004C1518">
            <w:pPr>
              <w:pStyle w:val="no1"/>
              <w:numPr>
                <w:ilvl w:val="0"/>
                <w:numId w:val="41"/>
              </w:numPr>
              <w:spacing w:after="0" w:line="240" w:lineRule="auto"/>
              <w:jc w:val="center"/>
              <w:rPr>
                <w:rFonts w:ascii="Times New Roman" w:hAnsi="Times New Roman"/>
                <w:b/>
                <w:sz w:val="22"/>
                <w:szCs w:val="22"/>
              </w:rPr>
            </w:pPr>
            <w:r w:rsidRPr="00C50097">
              <w:rPr>
                <w:rFonts w:ascii="Times New Roman" w:hAnsi="Times New Roman"/>
                <w:b/>
                <w:sz w:val="22"/>
                <w:szCs w:val="22"/>
              </w:rPr>
              <w:t>ОБЯЗАТЕЛЬСТВА СТОРОН</w:t>
            </w:r>
          </w:p>
        </w:tc>
      </w:tr>
      <w:tr w:rsidR="004C1518" w:rsidRPr="00C50097" w14:paraId="779E0E3A" w14:textId="77777777" w:rsidTr="00B86445">
        <w:trPr>
          <w:cantSplit/>
        </w:trPr>
        <w:tc>
          <w:tcPr>
            <w:tcW w:w="5000" w:type="pct"/>
            <w:gridSpan w:val="6"/>
            <w:hideMark/>
          </w:tcPr>
          <w:p w14:paraId="5DB15887" w14:textId="77777777" w:rsidR="004C1518" w:rsidRPr="00C50097" w:rsidRDefault="004C1518" w:rsidP="004C1518">
            <w:pPr>
              <w:pStyle w:val="no2"/>
              <w:numPr>
                <w:ilvl w:val="1"/>
                <w:numId w:val="41"/>
              </w:numPr>
              <w:spacing w:after="0" w:line="240" w:lineRule="auto"/>
              <w:rPr>
                <w:rFonts w:ascii="Times New Roman" w:hAnsi="Times New Roman"/>
                <w:sz w:val="22"/>
                <w:szCs w:val="22"/>
                <w:lang w:val="ru-RU"/>
              </w:rPr>
            </w:pPr>
            <w:r w:rsidRPr="00C50097">
              <w:rPr>
                <w:rFonts w:ascii="Times New Roman" w:eastAsia="Calibri" w:hAnsi="Times New Roman"/>
                <w:sz w:val="22"/>
                <w:szCs w:val="22"/>
                <w:lang w:val="ru-RU"/>
              </w:rPr>
              <w:t xml:space="preserve">ОПЕРАТОР </w:t>
            </w:r>
            <w:r w:rsidRPr="00C50097">
              <w:rPr>
                <w:rFonts w:ascii="Times New Roman" w:hAnsi="Times New Roman"/>
                <w:sz w:val="22"/>
                <w:szCs w:val="22"/>
                <w:lang w:val="ru-RU"/>
              </w:rPr>
              <w:t>обязан:</w:t>
            </w:r>
          </w:p>
        </w:tc>
      </w:tr>
      <w:tr w:rsidR="004C1518" w:rsidRPr="00C50097" w14:paraId="3800F65A" w14:textId="77777777" w:rsidTr="00B86445">
        <w:trPr>
          <w:cantSplit/>
        </w:trPr>
        <w:tc>
          <w:tcPr>
            <w:tcW w:w="5000" w:type="pct"/>
            <w:gridSpan w:val="6"/>
            <w:hideMark/>
          </w:tcPr>
          <w:p w14:paraId="0594C973" w14:textId="77777777" w:rsidR="004C1518" w:rsidRPr="00C50097" w:rsidRDefault="004C1518" w:rsidP="004C1518">
            <w:pPr>
              <w:pStyle w:val="no3"/>
              <w:numPr>
                <w:ilvl w:val="2"/>
                <w:numId w:val="41"/>
              </w:numPr>
              <w:spacing w:after="0" w:line="240" w:lineRule="auto"/>
              <w:rPr>
                <w:rFonts w:ascii="Times New Roman" w:hAnsi="Times New Roman"/>
                <w:sz w:val="22"/>
                <w:szCs w:val="22"/>
                <w:lang w:val="ru-RU"/>
              </w:rPr>
            </w:pPr>
            <w:r w:rsidRPr="00C50097">
              <w:rPr>
                <w:rFonts w:ascii="Times New Roman" w:hAnsi="Times New Roman"/>
                <w:sz w:val="22"/>
                <w:szCs w:val="22"/>
                <w:lang w:val="ru-RU"/>
              </w:rPr>
              <w:t>сообщать ОБРАБОТЧИКУ обо всех изменениях в Персональных данных Субъекта персональных данных, а также о случаях, являющихся основанием для прекращения обработки Персональных данных в соответствии с Федеральным законом № 152-ФЗ «О персональных данных», включая, но не ограничиваясь: отзыв Субъектом персональных данных согласия на обработку Персональных данных, прекращения действия Договора;</w:t>
            </w:r>
          </w:p>
        </w:tc>
      </w:tr>
      <w:tr w:rsidR="004C1518" w:rsidRPr="00C50097" w14:paraId="141AE5DA" w14:textId="77777777" w:rsidTr="00B86445">
        <w:trPr>
          <w:cantSplit/>
        </w:trPr>
        <w:tc>
          <w:tcPr>
            <w:tcW w:w="5000" w:type="pct"/>
            <w:gridSpan w:val="6"/>
            <w:hideMark/>
          </w:tcPr>
          <w:p w14:paraId="17F7AFAB" w14:textId="77777777" w:rsidR="004C1518" w:rsidRPr="00C50097" w:rsidRDefault="004C1518" w:rsidP="004C1518">
            <w:pPr>
              <w:pStyle w:val="no3"/>
              <w:numPr>
                <w:ilvl w:val="2"/>
                <w:numId w:val="41"/>
              </w:numPr>
              <w:spacing w:after="0" w:line="240" w:lineRule="auto"/>
              <w:rPr>
                <w:rFonts w:ascii="Times New Roman" w:hAnsi="Times New Roman"/>
                <w:sz w:val="22"/>
                <w:szCs w:val="22"/>
                <w:lang w:val="ru-RU"/>
              </w:rPr>
            </w:pPr>
            <w:r w:rsidRPr="00C50097">
              <w:rPr>
                <w:rFonts w:ascii="Times New Roman" w:hAnsi="Times New Roman"/>
                <w:sz w:val="22"/>
                <w:szCs w:val="22"/>
                <w:lang w:val="ru-RU"/>
              </w:rPr>
              <w:t>передавать ОБРАБОТЧИКУ Персональные данные в соответствии с действующим законодательством Российской Федерации в порядке и сроки, указанные в Договоре.</w:t>
            </w:r>
          </w:p>
        </w:tc>
      </w:tr>
      <w:tr w:rsidR="004C1518" w:rsidRPr="00C50097" w14:paraId="35996D19" w14:textId="77777777" w:rsidTr="00B86445">
        <w:trPr>
          <w:cantSplit/>
        </w:trPr>
        <w:tc>
          <w:tcPr>
            <w:tcW w:w="5000" w:type="pct"/>
            <w:gridSpan w:val="6"/>
            <w:hideMark/>
          </w:tcPr>
          <w:p w14:paraId="66F08E8C" w14:textId="77777777" w:rsidR="004C1518" w:rsidRPr="00C50097" w:rsidRDefault="004C1518" w:rsidP="004C1518">
            <w:pPr>
              <w:pStyle w:val="no2"/>
              <w:numPr>
                <w:ilvl w:val="1"/>
                <w:numId w:val="41"/>
              </w:numPr>
              <w:spacing w:after="0" w:line="240" w:lineRule="auto"/>
              <w:rPr>
                <w:rFonts w:ascii="Times New Roman" w:eastAsia="Calibri" w:hAnsi="Times New Roman"/>
                <w:sz w:val="22"/>
                <w:szCs w:val="22"/>
                <w:lang w:val="ru-RU"/>
              </w:rPr>
            </w:pPr>
            <w:r w:rsidRPr="00C50097">
              <w:rPr>
                <w:rFonts w:ascii="Times New Roman" w:eastAsia="Calibri" w:hAnsi="Times New Roman"/>
                <w:sz w:val="22"/>
                <w:szCs w:val="22"/>
                <w:lang w:val="ru-RU"/>
              </w:rPr>
              <w:t xml:space="preserve">ОПЕРАТОР заверяет, что, в случаях, когда такая обязанность возложена на ОПЕРАТОРА, он надлежащим образом обеспечивает наличие правомерного основания, в рамках которого </w:t>
            </w:r>
            <w:r w:rsidRPr="00C50097">
              <w:rPr>
                <w:rFonts w:ascii="Times New Roman" w:eastAsia="Calibri" w:hAnsi="Times New Roman"/>
                <w:sz w:val="22"/>
                <w:szCs w:val="22"/>
                <w:lang w:val="ru-RU"/>
              </w:rPr>
              <w:br/>
              <w:t>он обрабатывает и передает ОБРАБОТЧИКУ Персональные данные, а ОБРАБОТЧИК – обрабатывает Персональные данные в соответствии с настоящим Поручением.</w:t>
            </w:r>
          </w:p>
        </w:tc>
      </w:tr>
      <w:tr w:rsidR="004C1518" w:rsidRPr="00C50097" w14:paraId="1269B6EC" w14:textId="77777777" w:rsidTr="00B86445">
        <w:trPr>
          <w:cantSplit/>
        </w:trPr>
        <w:tc>
          <w:tcPr>
            <w:tcW w:w="5000" w:type="pct"/>
            <w:gridSpan w:val="6"/>
            <w:hideMark/>
          </w:tcPr>
          <w:p w14:paraId="59FB228F" w14:textId="77777777" w:rsidR="004C1518" w:rsidRPr="00C50097" w:rsidRDefault="004C1518" w:rsidP="004C1518">
            <w:pPr>
              <w:pStyle w:val="no2"/>
              <w:numPr>
                <w:ilvl w:val="1"/>
                <w:numId w:val="41"/>
              </w:numPr>
              <w:spacing w:after="0" w:line="240" w:lineRule="auto"/>
              <w:rPr>
                <w:rFonts w:ascii="Times New Roman" w:eastAsia="Calibri" w:hAnsi="Times New Roman"/>
                <w:sz w:val="22"/>
                <w:szCs w:val="22"/>
                <w:lang w:val="ru-RU"/>
              </w:rPr>
            </w:pPr>
            <w:r w:rsidRPr="00C50097">
              <w:rPr>
                <w:rFonts w:ascii="Times New Roman" w:eastAsia="Calibri" w:hAnsi="Times New Roman"/>
                <w:sz w:val="22"/>
                <w:szCs w:val="22"/>
                <w:lang w:val="ru-RU"/>
              </w:rPr>
              <w:t>ОБРАБОТЧИК обязан:</w:t>
            </w:r>
          </w:p>
        </w:tc>
      </w:tr>
      <w:tr w:rsidR="004C1518" w:rsidRPr="00C50097" w14:paraId="687D5BA4" w14:textId="77777777" w:rsidTr="00B86445">
        <w:trPr>
          <w:cantSplit/>
        </w:trPr>
        <w:tc>
          <w:tcPr>
            <w:tcW w:w="5000" w:type="pct"/>
            <w:gridSpan w:val="6"/>
            <w:hideMark/>
          </w:tcPr>
          <w:p w14:paraId="7C9B2F95" w14:textId="77777777" w:rsidR="004C1518" w:rsidRPr="00C50097" w:rsidRDefault="004C1518" w:rsidP="004C1518">
            <w:pPr>
              <w:pStyle w:val="no3"/>
              <w:numPr>
                <w:ilvl w:val="2"/>
                <w:numId w:val="41"/>
              </w:numPr>
              <w:spacing w:after="0" w:line="240" w:lineRule="auto"/>
              <w:rPr>
                <w:rFonts w:ascii="Times New Roman" w:hAnsi="Times New Roman"/>
                <w:sz w:val="22"/>
                <w:szCs w:val="22"/>
                <w:lang w:val="ru-RU"/>
              </w:rPr>
            </w:pPr>
            <w:r w:rsidRPr="00C50097">
              <w:rPr>
                <w:rFonts w:ascii="Times New Roman" w:hAnsi="Times New Roman"/>
                <w:sz w:val="22"/>
                <w:szCs w:val="22"/>
                <w:lang w:val="ru-RU"/>
              </w:rPr>
              <w:t xml:space="preserve">сохранять конфиденциальность Персональных данных, предоставленных ОПЕРАТОРОМ; </w:t>
            </w:r>
          </w:p>
        </w:tc>
      </w:tr>
      <w:tr w:rsidR="004C1518" w:rsidRPr="00C50097" w14:paraId="0419C88B" w14:textId="77777777" w:rsidTr="00B86445">
        <w:trPr>
          <w:cantSplit/>
        </w:trPr>
        <w:tc>
          <w:tcPr>
            <w:tcW w:w="5000" w:type="pct"/>
            <w:gridSpan w:val="6"/>
            <w:hideMark/>
          </w:tcPr>
          <w:p w14:paraId="2C318DCD" w14:textId="77777777" w:rsidR="004C1518" w:rsidRPr="00C50097" w:rsidRDefault="004C1518" w:rsidP="004C1518">
            <w:pPr>
              <w:pStyle w:val="no3"/>
              <w:numPr>
                <w:ilvl w:val="2"/>
                <w:numId w:val="41"/>
              </w:numPr>
              <w:spacing w:after="0" w:line="240" w:lineRule="auto"/>
              <w:rPr>
                <w:rFonts w:ascii="Times New Roman" w:hAnsi="Times New Roman"/>
                <w:sz w:val="22"/>
                <w:szCs w:val="22"/>
                <w:lang w:val="ru-RU"/>
              </w:rPr>
            </w:pPr>
            <w:r w:rsidRPr="00C50097">
              <w:rPr>
                <w:rFonts w:ascii="Times New Roman" w:hAnsi="Times New Roman"/>
                <w:sz w:val="22"/>
                <w:szCs w:val="22"/>
                <w:lang w:val="ru-RU"/>
              </w:rPr>
              <w:t xml:space="preserve">обеспечивать безопасность Персональных данных, предоставленных ОПЕРАТОРОМ, </w:t>
            </w:r>
            <w:r w:rsidRPr="00C50097">
              <w:rPr>
                <w:rFonts w:ascii="Times New Roman" w:hAnsi="Times New Roman"/>
                <w:sz w:val="22"/>
                <w:szCs w:val="22"/>
                <w:lang w:val="ru-RU"/>
              </w:rPr>
              <w:br/>
              <w:t>и применять правовые, организационные и технические меры для их защиты в соответствии с действующим законодательством Российской Федерации. Перечень минимальных требований, подлежащих выполнению ОБРАБОТЧИКОМ, приведен в Приложении № 1 к настоящему Поручению;</w:t>
            </w:r>
          </w:p>
        </w:tc>
      </w:tr>
      <w:tr w:rsidR="004C1518" w:rsidRPr="00C50097" w14:paraId="69B1F0BB" w14:textId="77777777" w:rsidTr="00B86445">
        <w:trPr>
          <w:cantSplit/>
        </w:trPr>
        <w:tc>
          <w:tcPr>
            <w:tcW w:w="5000" w:type="pct"/>
            <w:gridSpan w:val="6"/>
            <w:hideMark/>
          </w:tcPr>
          <w:p w14:paraId="6C2F3284" w14:textId="77777777" w:rsidR="004C1518" w:rsidRPr="00C50097" w:rsidRDefault="004C1518" w:rsidP="004C1518">
            <w:pPr>
              <w:pStyle w:val="no3"/>
              <w:numPr>
                <w:ilvl w:val="2"/>
                <w:numId w:val="41"/>
              </w:numPr>
              <w:spacing w:after="0" w:line="240" w:lineRule="auto"/>
              <w:rPr>
                <w:rFonts w:ascii="Times New Roman" w:hAnsi="Times New Roman"/>
                <w:sz w:val="22"/>
                <w:szCs w:val="22"/>
                <w:lang w:val="ru-RU"/>
              </w:rPr>
            </w:pPr>
            <w:r w:rsidRPr="00C50097">
              <w:rPr>
                <w:rFonts w:ascii="Times New Roman" w:hAnsi="Times New Roman"/>
                <w:sz w:val="22"/>
                <w:szCs w:val="22"/>
                <w:lang w:val="ru-RU"/>
              </w:rPr>
              <w:t xml:space="preserve">уведомлять ОПЕРАТОРА о запросах/ наведении справок/ претензиях, полученных </w:t>
            </w:r>
            <w:r w:rsidRPr="00C50097">
              <w:rPr>
                <w:rFonts w:ascii="Times New Roman" w:hAnsi="Times New Roman"/>
                <w:sz w:val="22"/>
                <w:szCs w:val="22"/>
                <w:lang w:val="ru-RU"/>
              </w:rPr>
              <w:br/>
              <w:t>от Субъектов персональных данных или третьих сторон (включая, государственные органы) в отношении Персональных данных, сразу после их получения;</w:t>
            </w:r>
          </w:p>
        </w:tc>
      </w:tr>
      <w:tr w:rsidR="004C1518" w:rsidRPr="00C50097" w14:paraId="76F15A5B" w14:textId="77777777" w:rsidTr="00B86445">
        <w:trPr>
          <w:cantSplit/>
        </w:trPr>
        <w:tc>
          <w:tcPr>
            <w:tcW w:w="5000" w:type="pct"/>
            <w:gridSpan w:val="6"/>
            <w:hideMark/>
          </w:tcPr>
          <w:p w14:paraId="6A6D1CA8" w14:textId="77777777" w:rsidR="004C1518" w:rsidRPr="00C50097" w:rsidRDefault="004C1518" w:rsidP="004C1518">
            <w:pPr>
              <w:pStyle w:val="no3"/>
              <w:numPr>
                <w:ilvl w:val="2"/>
                <w:numId w:val="41"/>
              </w:numPr>
              <w:spacing w:after="0" w:line="240" w:lineRule="auto"/>
              <w:rPr>
                <w:rFonts w:ascii="Times New Roman" w:hAnsi="Times New Roman"/>
                <w:sz w:val="22"/>
                <w:szCs w:val="22"/>
                <w:lang w:val="ru-RU"/>
              </w:rPr>
            </w:pPr>
            <w:r w:rsidRPr="00C50097">
              <w:rPr>
                <w:rFonts w:ascii="Times New Roman" w:hAnsi="Times New Roman"/>
                <w:sz w:val="22"/>
                <w:szCs w:val="22"/>
                <w:lang w:val="ru-RU"/>
              </w:rPr>
              <w:t>взаимодействовать с ОПЕРАТОРОМ с целью обеспечить обработку и защиту Персональных данных в соответствии с Поручением и действующим законодательством Российской Федерации;</w:t>
            </w:r>
          </w:p>
        </w:tc>
      </w:tr>
      <w:tr w:rsidR="004C1518" w:rsidRPr="00C50097" w14:paraId="1E191D6C" w14:textId="77777777" w:rsidTr="00B86445">
        <w:trPr>
          <w:cantSplit/>
        </w:trPr>
        <w:tc>
          <w:tcPr>
            <w:tcW w:w="5000" w:type="pct"/>
            <w:gridSpan w:val="6"/>
            <w:hideMark/>
          </w:tcPr>
          <w:p w14:paraId="24244288" w14:textId="77777777" w:rsidR="004C1518" w:rsidRPr="00C50097" w:rsidRDefault="004C1518" w:rsidP="004C1518">
            <w:pPr>
              <w:pStyle w:val="no3"/>
              <w:numPr>
                <w:ilvl w:val="2"/>
                <w:numId w:val="41"/>
              </w:numPr>
              <w:spacing w:after="0" w:line="240" w:lineRule="auto"/>
              <w:rPr>
                <w:rFonts w:ascii="Times New Roman" w:hAnsi="Times New Roman"/>
                <w:sz w:val="22"/>
                <w:szCs w:val="22"/>
                <w:lang w:val="ru-RU"/>
              </w:rPr>
            </w:pPr>
            <w:r w:rsidRPr="00C50097">
              <w:rPr>
                <w:rFonts w:ascii="Times New Roman" w:hAnsi="Times New Roman"/>
                <w:sz w:val="22"/>
                <w:szCs w:val="22"/>
                <w:lang w:val="ru-RU"/>
              </w:rPr>
              <w:t>предоставлять ОПЕРАТОРУ по его запросу все документы и информацию в связи с обработкой и защитой Персональных данных в сроки, указанные в запросе ОПЕРАТОРА.</w:t>
            </w:r>
          </w:p>
        </w:tc>
      </w:tr>
      <w:tr w:rsidR="004C1518" w:rsidRPr="00C50097" w14:paraId="0D78551C" w14:textId="77777777" w:rsidTr="00B86445">
        <w:trPr>
          <w:cantSplit/>
        </w:trPr>
        <w:tc>
          <w:tcPr>
            <w:tcW w:w="5000" w:type="pct"/>
            <w:gridSpan w:val="6"/>
          </w:tcPr>
          <w:p w14:paraId="448A6CAF" w14:textId="77777777" w:rsidR="004C1518" w:rsidRPr="00C50097" w:rsidRDefault="004C1518" w:rsidP="00B86445">
            <w:pPr>
              <w:pStyle w:val="no3"/>
              <w:tabs>
                <w:tab w:val="clear" w:pos="709"/>
              </w:tabs>
              <w:spacing w:after="0" w:line="240" w:lineRule="auto"/>
              <w:ind w:firstLine="0"/>
              <w:rPr>
                <w:rFonts w:ascii="Times New Roman" w:hAnsi="Times New Roman"/>
                <w:sz w:val="22"/>
                <w:szCs w:val="22"/>
                <w:lang w:val="ru-RU"/>
              </w:rPr>
            </w:pPr>
          </w:p>
        </w:tc>
      </w:tr>
      <w:tr w:rsidR="004C1518" w:rsidRPr="00C50097" w14:paraId="4AE998CA" w14:textId="77777777" w:rsidTr="00B86445">
        <w:trPr>
          <w:cantSplit/>
        </w:trPr>
        <w:tc>
          <w:tcPr>
            <w:tcW w:w="5000" w:type="pct"/>
            <w:gridSpan w:val="6"/>
            <w:hideMark/>
          </w:tcPr>
          <w:p w14:paraId="5C65DD59" w14:textId="77777777" w:rsidR="004C1518" w:rsidRPr="00C50097" w:rsidRDefault="004C1518" w:rsidP="004C1518">
            <w:pPr>
              <w:pStyle w:val="no1"/>
              <w:numPr>
                <w:ilvl w:val="0"/>
                <w:numId w:val="41"/>
              </w:numPr>
              <w:spacing w:after="0" w:line="240" w:lineRule="auto"/>
              <w:jc w:val="center"/>
              <w:rPr>
                <w:rFonts w:ascii="Times New Roman" w:hAnsi="Times New Roman"/>
                <w:b/>
                <w:sz w:val="22"/>
                <w:szCs w:val="22"/>
              </w:rPr>
            </w:pPr>
            <w:r w:rsidRPr="00C50097">
              <w:rPr>
                <w:rFonts w:ascii="Times New Roman" w:hAnsi="Times New Roman"/>
                <w:b/>
                <w:sz w:val="22"/>
                <w:szCs w:val="22"/>
              </w:rPr>
              <w:t xml:space="preserve">ОТВЕТСТВЕННОСТЬ СТОРОН </w:t>
            </w:r>
          </w:p>
        </w:tc>
      </w:tr>
      <w:tr w:rsidR="004C1518" w:rsidRPr="00C50097" w14:paraId="1180BA49" w14:textId="77777777" w:rsidTr="00B86445">
        <w:trPr>
          <w:cantSplit/>
        </w:trPr>
        <w:tc>
          <w:tcPr>
            <w:tcW w:w="5000" w:type="pct"/>
            <w:gridSpan w:val="6"/>
            <w:hideMark/>
          </w:tcPr>
          <w:p w14:paraId="7E976814" w14:textId="77777777" w:rsidR="004C1518" w:rsidRPr="00C50097" w:rsidRDefault="004C1518" w:rsidP="004C1518">
            <w:pPr>
              <w:pStyle w:val="no2"/>
              <w:numPr>
                <w:ilvl w:val="1"/>
                <w:numId w:val="41"/>
              </w:numPr>
              <w:spacing w:after="0" w:line="240" w:lineRule="auto"/>
              <w:rPr>
                <w:rFonts w:ascii="Times New Roman" w:eastAsia="Calibri" w:hAnsi="Times New Roman"/>
                <w:sz w:val="22"/>
                <w:szCs w:val="22"/>
                <w:lang w:val="ru-RU"/>
              </w:rPr>
            </w:pPr>
            <w:r w:rsidRPr="00C50097">
              <w:rPr>
                <w:rFonts w:ascii="Times New Roman" w:hAnsi="Times New Roman"/>
                <w:sz w:val="22"/>
                <w:szCs w:val="22"/>
                <w:lang w:val="ru-RU"/>
              </w:rPr>
              <w:t xml:space="preserve">ОПЕРАТОР </w:t>
            </w:r>
            <w:r w:rsidRPr="00C50097">
              <w:rPr>
                <w:rFonts w:ascii="Times New Roman" w:eastAsia="Calibri" w:hAnsi="Times New Roman"/>
                <w:sz w:val="22"/>
                <w:szCs w:val="22"/>
                <w:lang w:val="ru-RU"/>
              </w:rPr>
              <w:t xml:space="preserve">и </w:t>
            </w:r>
            <w:r w:rsidRPr="00C50097">
              <w:rPr>
                <w:rFonts w:ascii="Times New Roman" w:hAnsi="Times New Roman"/>
                <w:sz w:val="22"/>
                <w:szCs w:val="22"/>
                <w:lang w:val="ru-RU"/>
              </w:rPr>
              <w:t>ОБРАБОТЧИК н</w:t>
            </w:r>
            <w:r w:rsidRPr="00C50097">
              <w:rPr>
                <w:rFonts w:ascii="Times New Roman" w:eastAsia="Calibri" w:hAnsi="Times New Roman"/>
                <w:sz w:val="22"/>
                <w:szCs w:val="22"/>
                <w:lang w:val="ru-RU"/>
              </w:rPr>
              <w:t>есут ответственность за неисполнение или ненадлежащее исполнение обязательств по настоящему Поручению в соответствии с действующим законодательством Российской Федерации.</w:t>
            </w:r>
          </w:p>
        </w:tc>
      </w:tr>
      <w:tr w:rsidR="004C1518" w:rsidRPr="00C50097" w14:paraId="0156D536" w14:textId="77777777" w:rsidTr="00B86445">
        <w:trPr>
          <w:cantSplit/>
        </w:trPr>
        <w:tc>
          <w:tcPr>
            <w:tcW w:w="5000" w:type="pct"/>
            <w:gridSpan w:val="6"/>
            <w:hideMark/>
          </w:tcPr>
          <w:p w14:paraId="12772F1B" w14:textId="77777777" w:rsidR="004C1518" w:rsidRPr="00C50097" w:rsidRDefault="004C1518" w:rsidP="004C1518">
            <w:pPr>
              <w:pStyle w:val="no2"/>
              <w:numPr>
                <w:ilvl w:val="1"/>
                <w:numId w:val="41"/>
              </w:numPr>
              <w:spacing w:after="0" w:line="240" w:lineRule="auto"/>
              <w:rPr>
                <w:rFonts w:ascii="Times New Roman" w:eastAsia="Calibri" w:hAnsi="Times New Roman"/>
                <w:sz w:val="22"/>
                <w:szCs w:val="22"/>
                <w:lang w:val="ru-RU"/>
              </w:rPr>
            </w:pPr>
            <w:r w:rsidRPr="00C50097">
              <w:rPr>
                <w:rFonts w:ascii="Times New Roman" w:eastAsia="Calibri" w:hAnsi="Times New Roman"/>
                <w:sz w:val="22"/>
                <w:szCs w:val="22"/>
                <w:lang w:val="ru-RU"/>
              </w:rPr>
              <w:t xml:space="preserve">ОБРАБОТЧИК обязуется возместить ОПЕРАТОРУ в полном объеме понесенные в связи с исполнением поручения издержки и любые другие убытки, подтвержденные документами и оформленные надлежащим образом, которые причинены ОПЕРАТОРУ в связи с нарушением ОБРАБОТЧИКОМ настоящего Поручения и действующего законодательства Российской Федерации об обработке и защите персональных данных. </w:t>
            </w:r>
          </w:p>
        </w:tc>
      </w:tr>
      <w:tr w:rsidR="004C1518" w:rsidRPr="00C50097" w14:paraId="1A70AEEE" w14:textId="77777777" w:rsidTr="00B86445">
        <w:trPr>
          <w:cantSplit/>
        </w:trPr>
        <w:tc>
          <w:tcPr>
            <w:tcW w:w="5000" w:type="pct"/>
            <w:gridSpan w:val="6"/>
            <w:hideMark/>
          </w:tcPr>
          <w:p w14:paraId="7B3E2725" w14:textId="77777777" w:rsidR="004C1518" w:rsidRPr="00C50097" w:rsidRDefault="004C1518" w:rsidP="004C1518">
            <w:pPr>
              <w:pStyle w:val="no1"/>
              <w:numPr>
                <w:ilvl w:val="0"/>
                <w:numId w:val="41"/>
              </w:numPr>
              <w:spacing w:after="0" w:line="240" w:lineRule="auto"/>
              <w:jc w:val="center"/>
              <w:rPr>
                <w:rFonts w:ascii="Times New Roman" w:hAnsi="Times New Roman"/>
                <w:b/>
                <w:sz w:val="22"/>
                <w:szCs w:val="22"/>
              </w:rPr>
            </w:pPr>
            <w:r w:rsidRPr="00C50097">
              <w:rPr>
                <w:rFonts w:ascii="Times New Roman" w:hAnsi="Times New Roman"/>
                <w:b/>
                <w:sz w:val="22"/>
                <w:szCs w:val="22"/>
                <w:lang w:val="ru-RU"/>
              </w:rPr>
              <w:t>ЗАКЛЮЧИТЕЛЬНЫЕ</w:t>
            </w:r>
            <w:r w:rsidRPr="00C50097">
              <w:rPr>
                <w:rFonts w:ascii="Times New Roman" w:hAnsi="Times New Roman"/>
                <w:b/>
                <w:sz w:val="22"/>
                <w:szCs w:val="22"/>
              </w:rPr>
              <w:t xml:space="preserve"> ПОЛОЖЕНИЯ </w:t>
            </w:r>
          </w:p>
        </w:tc>
      </w:tr>
      <w:tr w:rsidR="004C1518" w:rsidRPr="00C50097" w14:paraId="70ACD6C4" w14:textId="77777777" w:rsidTr="00B86445">
        <w:trPr>
          <w:cantSplit/>
        </w:trPr>
        <w:tc>
          <w:tcPr>
            <w:tcW w:w="5000" w:type="pct"/>
            <w:gridSpan w:val="6"/>
          </w:tcPr>
          <w:p w14:paraId="6FF3A278" w14:textId="77777777" w:rsidR="004C1518" w:rsidRPr="00C50097" w:rsidRDefault="004C1518" w:rsidP="004C1518">
            <w:pPr>
              <w:pStyle w:val="no2"/>
              <w:numPr>
                <w:ilvl w:val="1"/>
                <w:numId w:val="41"/>
              </w:numPr>
              <w:spacing w:after="0" w:line="240" w:lineRule="auto"/>
              <w:rPr>
                <w:rFonts w:ascii="Times New Roman" w:eastAsia="Calibri" w:hAnsi="Times New Roman"/>
                <w:sz w:val="22"/>
                <w:szCs w:val="22"/>
                <w:lang w:val="ru-RU"/>
              </w:rPr>
            </w:pPr>
            <w:r w:rsidRPr="00C50097">
              <w:rPr>
                <w:rFonts w:ascii="Times New Roman" w:eastAsia="Calibri" w:hAnsi="Times New Roman"/>
                <w:sz w:val="22"/>
                <w:szCs w:val="22"/>
                <w:lang w:val="ru-RU"/>
              </w:rPr>
              <w:t>Настоящее Поручение составлено в двух экземплярах, имеющих одинаковую юридическую силу, по одному экземпляру для каждой из Сторон.</w:t>
            </w:r>
          </w:p>
        </w:tc>
      </w:tr>
      <w:tr w:rsidR="004C1518" w:rsidRPr="00C50097" w14:paraId="002766B4" w14:textId="77777777" w:rsidTr="00B86445">
        <w:trPr>
          <w:cantSplit/>
        </w:trPr>
        <w:tc>
          <w:tcPr>
            <w:tcW w:w="5000" w:type="pct"/>
            <w:gridSpan w:val="6"/>
            <w:hideMark/>
          </w:tcPr>
          <w:p w14:paraId="31B8231A" w14:textId="77777777" w:rsidR="004C1518" w:rsidRPr="00C50097" w:rsidRDefault="004C1518" w:rsidP="004C1518">
            <w:pPr>
              <w:pStyle w:val="no2"/>
              <w:numPr>
                <w:ilvl w:val="1"/>
                <w:numId w:val="41"/>
              </w:numPr>
              <w:spacing w:after="0" w:line="240" w:lineRule="auto"/>
              <w:rPr>
                <w:rFonts w:ascii="Times New Roman" w:eastAsia="Calibri" w:hAnsi="Times New Roman"/>
                <w:sz w:val="22"/>
                <w:szCs w:val="22"/>
                <w:lang w:val="ru-RU"/>
              </w:rPr>
            </w:pPr>
            <w:r w:rsidRPr="00C50097">
              <w:rPr>
                <w:rFonts w:ascii="Times New Roman" w:eastAsia="Calibri" w:hAnsi="Times New Roman"/>
                <w:sz w:val="22"/>
                <w:szCs w:val="22"/>
                <w:lang w:val="ru-RU"/>
              </w:rPr>
              <w:t>Настоящее Поручение вступает с момента подписания и действует до полного выполнения обязательств по Поручению.</w:t>
            </w:r>
          </w:p>
        </w:tc>
      </w:tr>
      <w:tr w:rsidR="004C1518" w:rsidRPr="00C50097" w14:paraId="2B6547EF" w14:textId="77777777" w:rsidTr="00B86445">
        <w:trPr>
          <w:cantSplit/>
        </w:trPr>
        <w:tc>
          <w:tcPr>
            <w:tcW w:w="5000" w:type="pct"/>
            <w:gridSpan w:val="6"/>
            <w:hideMark/>
          </w:tcPr>
          <w:p w14:paraId="029BBB18" w14:textId="77777777" w:rsidR="004C1518" w:rsidRPr="00C50097" w:rsidRDefault="004C1518" w:rsidP="004C1518">
            <w:pPr>
              <w:pStyle w:val="no2"/>
              <w:numPr>
                <w:ilvl w:val="1"/>
                <w:numId w:val="41"/>
              </w:numPr>
              <w:spacing w:after="0" w:line="240" w:lineRule="auto"/>
              <w:rPr>
                <w:rFonts w:ascii="Times New Roman" w:eastAsia="Calibri" w:hAnsi="Times New Roman"/>
                <w:sz w:val="22"/>
                <w:szCs w:val="22"/>
                <w:lang w:val="ru-RU"/>
              </w:rPr>
            </w:pPr>
            <w:r w:rsidRPr="00C50097">
              <w:rPr>
                <w:rFonts w:ascii="Times New Roman" w:eastAsia="Calibri" w:hAnsi="Times New Roman"/>
                <w:sz w:val="22"/>
                <w:szCs w:val="22"/>
                <w:lang w:val="ru-RU"/>
              </w:rPr>
              <w:t xml:space="preserve">Настоящее Поручение, начиная с момента его подписания Сторонами, становится неотъемлемой частью </w:t>
            </w:r>
            <w:r w:rsidRPr="00C50097">
              <w:rPr>
                <w:rFonts w:ascii="Times New Roman" w:hAnsi="Times New Roman"/>
                <w:sz w:val="22"/>
                <w:szCs w:val="22"/>
                <w:lang w:val="ru-RU"/>
              </w:rPr>
              <w:t>Договора.</w:t>
            </w:r>
          </w:p>
        </w:tc>
      </w:tr>
      <w:tr w:rsidR="004C1518" w:rsidRPr="00C50097" w14:paraId="063BB6BD" w14:textId="77777777" w:rsidTr="00B86445">
        <w:trPr>
          <w:cantSplit/>
        </w:trPr>
        <w:tc>
          <w:tcPr>
            <w:tcW w:w="5000" w:type="pct"/>
            <w:gridSpan w:val="6"/>
            <w:hideMark/>
          </w:tcPr>
          <w:p w14:paraId="67857739" w14:textId="77777777" w:rsidR="004C1518" w:rsidRPr="00C50097" w:rsidRDefault="004C1518" w:rsidP="004C1518">
            <w:pPr>
              <w:pStyle w:val="no2"/>
              <w:numPr>
                <w:ilvl w:val="1"/>
                <w:numId w:val="41"/>
              </w:numPr>
              <w:spacing w:after="0" w:line="240" w:lineRule="auto"/>
              <w:rPr>
                <w:rFonts w:ascii="Times New Roman" w:eastAsia="Calibri" w:hAnsi="Times New Roman"/>
                <w:sz w:val="22"/>
                <w:szCs w:val="22"/>
                <w:lang w:val="ru-RU"/>
              </w:rPr>
            </w:pPr>
            <w:r w:rsidRPr="00C50097">
              <w:rPr>
                <w:rFonts w:ascii="Times New Roman" w:eastAsia="Calibri" w:hAnsi="Times New Roman"/>
                <w:sz w:val="22"/>
                <w:szCs w:val="22"/>
                <w:lang w:val="ru-RU"/>
              </w:rPr>
              <w:t xml:space="preserve">Все термины, используемые в настоящем Поручении, если в нем они не определены иным образом, имеют значения, установленные для них в </w:t>
            </w:r>
            <w:r w:rsidRPr="00C50097">
              <w:rPr>
                <w:rFonts w:ascii="Times New Roman" w:hAnsi="Times New Roman"/>
                <w:sz w:val="22"/>
                <w:szCs w:val="22"/>
                <w:lang w:val="ru-RU"/>
              </w:rPr>
              <w:t>Договоре.</w:t>
            </w:r>
          </w:p>
        </w:tc>
      </w:tr>
      <w:tr w:rsidR="004C1518" w:rsidRPr="00C50097" w14:paraId="5705A2E4" w14:textId="77777777" w:rsidTr="00B86445">
        <w:trPr>
          <w:cantSplit/>
        </w:trPr>
        <w:tc>
          <w:tcPr>
            <w:tcW w:w="5000" w:type="pct"/>
            <w:gridSpan w:val="6"/>
            <w:hideMark/>
          </w:tcPr>
          <w:p w14:paraId="3BDE378B" w14:textId="77777777" w:rsidR="004C1518" w:rsidRPr="00C50097" w:rsidRDefault="004C1518" w:rsidP="004C1518">
            <w:pPr>
              <w:pStyle w:val="no2"/>
              <w:numPr>
                <w:ilvl w:val="1"/>
                <w:numId w:val="41"/>
              </w:numPr>
              <w:spacing w:after="0" w:line="240" w:lineRule="auto"/>
              <w:rPr>
                <w:rFonts w:ascii="Times New Roman" w:eastAsia="Calibri" w:hAnsi="Times New Roman"/>
                <w:sz w:val="22"/>
                <w:szCs w:val="22"/>
                <w:lang w:val="ru-RU"/>
              </w:rPr>
            </w:pPr>
            <w:r w:rsidRPr="00C50097">
              <w:rPr>
                <w:rFonts w:ascii="Times New Roman" w:eastAsia="Calibri" w:hAnsi="Times New Roman"/>
                <w:sz w:val="22"/>
                <w:szCs w:val="22"/>
                <w:lang w:val="ru-RU"/>
              </w:rPr>
              <w:t xml:space="preserve">Все изменения и дополнения оформляются дополнительными соглашениями Сторон </w:t>
            </w:r>
            <w:r w:rsidRPr="00C50097">
              <w:rPr>
                <w:rFonts w:ascii="Times New Roman" w:eastAsia="Calibri" w:hAnsi="Times New Roman"/>
                <w:sz w:val="22"/>
                <w:szCs w:val="22"/>
                <w:lang w:val="ru-RU"/>
              </w:rPr>
              <w:br/>
              <w:t xml:space="preserve">в письменной форме, которые являются неотъемлемой частью настоящего Поручения. </w:t>
            </w:r>
          </w:p>
        </w:tc>
      </w:tr>
      <w:tr w:rsidR="004C1518" w:rsidRPr="00C50097" w14:paraId="50CD6CCD" w14:textId="77777777" w:rsidTr="00B86445">
        <w:trPr>
          <w:cantSplit/>
        </w:trPr>
        <w:tc>
          <w:tcPr>
            <w:tcW w:w="5000" w:type="pct"/>
            <w:gridSpan w:val="6"/>
          </w:tcPr>
          <w:p w14:paraId="0E46E50A" w14:textId="77777777" w:rsidR="004C1518" w:rsidRPr="00C50097" w:rsidRDefault="004C1518" w:rsidP="00B86445">
            <w:pPr>
              <w:pStyle w:val="no2"/>
              <w:spacing w:after="0" w:line="240" w:lineRule="auto"/>
              <w:rPr>
                <w:rFonts w:ascii="Times New Roman" w:hAnsi="Times New Roman"/>
                <w:sz w:val="22"/>
                <w:szCs w:val="22"/>
                <w:lang w:val="ru-RU"/>
              </w:rPr>
            </w:pPr>
          </w:p>
        </w:tc>
      </w:tr>
      <w:tr w:rsidR="004C1518" w:rsidRPr="00C50097" w14:paraId="6DAEC43B" w14:textId="77777777" w:rsidTr="00B86445">
        <w:trPr>
          <w:cantSplit/>
        </w:trPr>
        <w:tc>
          <w:tcPr>
            <w:tcW w:w="2425" w:type="pct"/>
            <w:gridSpan w:val="3"/>
          </w:tcPr>
          <w:p w14:paraId="73D3C8D7" w14:textId="77777777" w:rsidR="004C1518" w:rsidRPr="00C50097" w:rsidRDefault="004C1518" w:rsidP="00B86445">
            <w:pPr>
              <w:pStyle w:val="no2"/>
              <w:spacing w:after="0" w:line="240" w:lineRule="auto"/>
              <w:rPr>
                <w:rFonts w:ascii="Times New Roman" w:hAnsi="Times New Roman"/>
                <w:b/>
                <w:sz w:val="22"/>
                <w:szCs w:val="22"/>
                <w:lang w:val="en-US"/>
              </w:rPr>
            </w:pPr>
            <w:r w:rsidRPr="00C50097">
              <w:rPr>
                <w:rFonts w:ascii="Times New Roman" w:hAnsi="Times New Roman"/>
                <w:b/>
                <w:sz w:val="22"/>
                <w:szCs w:val="22"/>
                <w:lang w:val="ru-RU"/>
              </w:rPr>
              <w:t>ОПЕРАТОР</w:t>
            </w:r>
          </w:p>
        </w:tc>
        <w:tc>
          <w:tcPr>
            <w:tcW w:w="152" w:type="pct"/>
          </w:tcPr>
          <w:p w14:paraId="1ECCCE2D" w14:textId="77777777" w:rsidR="004C1518" w:rsidRPr="00C50097" w:rsidRDefault="004C1518" w:rsidP="00B86445">
            <w:pPr>
              <w:pStyle w:val="no2"/>
              <w:spacing w:after="0" w:line="240" w:lineRule="auto"/>
              <w:rPr>
                <w:rFonts w:ascii="Times New Roman" w:hAnsi="Times New Roman"/>
                <w:sz w:val="22"/>
                <w:szCs w:val="22"/>
                <w:lang w:val="ru-RU"/>
              </w:rPr>
            </w:pPr>
          </w:p>
        </w:tc>
        <w:tc>
          <w:tcPr>
            <w:tcW w:w="2423" w:type="pct"/>
            <w:gridSpan w:val="2"/>
          </w:tcPr>
          <w:p w14:paraId="320E67BE" w14:textId="77777777" w:rsidR="004C1518" w:rsidRPr="00C50097" w:rsidRDefault="004C1518" w:rsidP="00B86445">
            <w:pPr>
              <w:pStyle w:val="no2"/>
              <w:spacing w:after="0" w:line="240" w:lineRule="auto"/>
              <w:rPr>
                <w:rFonts w:ascii="Times New Roman" w:hAnsi="Times New Roman"/>
                <w:b/>
                <w:sz w:val="22"/>
                <w:szCs w:val="22"/>
                <w:lang w:val="en-US"/>
              </w:rPr>
            </w:pPr>
            <w:r w:rsidRPr="00C50097">
              <w:rPr>
                <w:rFonts w:ascii="Times New Roman" w:hAnsi="Times New Roman"/>
                <w:b/>
                <w:sz w:val="22"/>
                <w:szCs w:val="22"/>
                <w:lang w:val="ru-RU"/>
              </w:rPr>
              <w:t>ОБРАБОТЧИК</w:t>
            </w:r>
          </w:p>
        </w:tc>
      </w:tr>
      <w:tr w:rsidR="004C1518" w:rsidRPr="00C50097" w14:paraId="0C77F12E" w14:textId="77777777" w:rsidTr="00B86445">
        <w:trPr>
          <w:cantSplit/>
        </w:trPr>
        <w:tc>
          <w:tcPr>
            <w:tcW w:w="5000" w:type="pct"/>
            <w:gridSpan w:val="6"/>
          </w:tcPr>
          <w:p w14:paraId="64AAEDF6" w14:textId="77777777" w:rsidR="004C1518" w:rsidRPr="00C50097" w:rsidRDefault="004C1518" w:rsidP="00B86445">
            <w:pPr>
              <w:pStyle w:val="no2"/>
              <w:spacing w:after="0" w:line="240" w:lineRule="auto"/>
              <w:rPr>
                <w:rFonts w:ascii="Times New Roman" w:hAnsi="Times New Roman"/>
                <w:sz w:val="22"/>
                <w:szCs w:val="22"/>
                <w:lang w:val="ru-RU"/>
              </w:rPr>
            </w:pPr>
          </w:p>
        </w:tc>
      </w:tr>
      <w:tr w:rsidR="004C1518" w:rsidRPr="00C50097" w14:paraId="217A4B5A" w14:textId="77777777" w:rsidTr="00B86445">
        <w:trPr>
          <w:cantSplit/>
        </w:trPr>
        <w:tc>
          <w:tcPr>
            <w:tcW w:w="834" w:type="pct"/>
          </w:tcPr>
          <w:p w14:paraId="706C1A05" w14:textId="77777777" w:rsidR="004C1518" w:rsidRPr="00C50097" w:rsidRDefault="004C1518" w:rsidP="00B86445">
            <w:pPr>
              <w:pStyle w:val="no2"/>
              <w:spacing w:after="0" w:line="240" w:lineRule="auto"/>
              <w:rPr>
                <w:rFonts w:ascii="Times New Roman" w:hAnsi="Times New Roman"/>
                <w:sz w:val="22"/>
                <w:szCs w:val="22"/>
                <w:lang w:val="ru-RU"/>
              </w:rPr>
            </w:pPr>
          </w:p>
        </w:tc>
        <w:tc>
          <w:tcPr>
            <w:tcW w:w="1591" w:type="pct"/>
            <w:gridSpan w:val="2"/>
          </w:tcPr>
          <w:p w14:paraId="7E2F2760" w14:textId="77777777" w:rsidR="004C1518" w:rsidRPr="00C50097" w:rsidRDefault="004C1518" w:rsidP="00B86445">
            <w:pPr>
              <w:pStyle w:val="no2"/>
              <w:spacing w:after="0" w:line="240" w:lineRule="auto"/>
              <w:rPr>
                <w:rFonts w:ascii="Times New Roman" w:hAnsi="Times New Roman"/>
                <w:sz w:val="22"/>
                <w:szCs w:val="22"/>
                <w:lang w:val="ru-RU"/>
              </w:rPr>
            </w:pPr>
          </w:p>
        </w:tc>
        <w:tc>
          <w:tcPr>
            <w:tcW w:w="152" w:type="pct"/>
          </w:tcPr>
          <w:p w14:paraId="72068DED" w14:textId="77777777" w:rsidR="004C1518" w:rsidRPr="00C50097" w:rsidRDefault="004C1518" w:rsidP="00B86445">
            <w:pPr>
              <w:pStyle w:val="no2"/>
              <w:spacing w:after="0" w:line="240" w:lineRule="auto"/>
              <w:rPr>
                <w:rFonts w:ascii="Times New Roman" w:hAnsi="Times New Roman"/>
                <w:sz w:val="22"/>
                <w:szCs w:val="22"/>
                <w:lang w:val="ru-RU"/>
              </w:rPr>
            </w:pPr>
          </w:p>
        </w:tc>
        <w:tc>
          <w:tcPr>
            <w:tcW w:w="832" w:type="pct"/>
          </w:tcPr>
          <w:p w14:paraId="007FA746" w14:textId="77777777" w:rsidR="004C1518" w:rsidRPr="00C50097" w:rsidRDefault="004C1518" w:rsidP="00B86445">
            <w:pPr>
              <w:pStyle w:val="no2"/>
              <w:spacing w:after="0" w:line="240" w:lineRule="auto"/>
              <w:rPr>
                <w:rFonts w:ascii="Times New Roman" w:hAnsi="Times New Roman"/>
                <w:sz w:val="22"/>
                <w:szCs w:val="22"/>
                <w:lang w:val="ru-RU"/>
              </w:rPr>
            </w:pPr>
          </w:p>
        </w:tc>
        <w:tc>
          <w:tcPr>
            <w:tcW w:w="1591" w:type="pct"/>
          </w:tcPr>
          <w:p w14:paraId="3C40EABE" w14:textId="77777777" w:rsidR="004C1518" w:rsidRPr="00C50097" w:rsidRDefault="004C1518" w:rsidP="00B86445">
            <w:pPr>
              <w:pStyle w:val="no2"/>
              <w:spacing w:after="0" w:line="240" w:lineRule="auto"/>
              <w:rPr>
                <w:rFonts w:ascii="Times New Roman" w:hAnsi="Times New Roman"/>
                <w:sz w:val="22"/>
                <w:szCs w:val="22"/>
                <w:lang w:val="ru-RU"/>
              </w:rPr>
            </w:pPr>
          </w:p>
        </w:tc>
      </w:tr>
      <w:tr w:rsidR="004C1518" w:rsidRPr="00C50097" w14:paraId="41A8DB1A" w14:textId="77777777" w:rsidTr="00B86445">
        <w:trPr>
          <w:cantSplit/>
        </w:trPr>
        <w:tc>
          <w:tcPr>
            <w:tcW w:w="834" w:type="pct"/>
          </w:tcPr>
          <w:p w14:paraId="6BA96FD8" w14:textId="77777777" w:rsidR="004C1518" w:rsidRPr="00C50097" w:rsidRDefault="004C1518" w:rsidP="00B86445">
            <w:pPr>
              <w:pStyle w:val="no2"/>
              <w:spacing w:after="0" w:line="240" w:lineRule="auto"/>
              <w:rPr>
                <w:rFonts w:ascii="Times New Roman" w:hAnsi="Times New Roman"/>
                <w:sz w:val="22"/>
                <w:szCs w:val="22"/>
                <w:lang w:val="ru-RU"/>
              </w:rPr>
            </w:pPr>
            <w:r w:rsidRPr="00C50097">
              <w:rPr>
                <w:rFonts w:ascii="Times New Roman" w:hAnsi="Times New Roman"/>
                <w:sz w:val="22"/>
                <w:szCs w:val="22"/>
                <w:lang w:val="ru-RU"/>
              </w:rPr>
              <w:t>Должность:</w:t>
            </w:r>
          </w:p>
        </w:tc>
        <w:tc>
          <w:tcPr>
            <w:tcW w:w="1591" w:type="pct"/>
            <w:gridSpan w:val="2"/>
            <w:tcBorders>
              <w:bottom w:val="single" w:sz="4" w:space="0" w:color="auto"/>
            </w:tcBorders>
          </w:tcPr>
          <w:p w14:paraId="5E349B7E" w14:textId="25420573" w:rsidR="004C1518" w:rsidRPr="00C50097" w:rsidRDefault="004C1518" w:rsidP="00B86445">
            <w:pPr>
              <w:pStyle w:val="no2"/>
              <w:spacing w:after="0" w:line="240" w:lineRule="auto"/>
              <w:rPr>
                <w:rFonts w:ascii="Times New Roman" w:hAnsi="Times New Roman"/>
                <w:sz w:val="22"/>
                <w:szCs w:val="22"/>
                <w:lang w:val="ru-RU"/>
              </w:rPr>
            </w:pPr>
          </w:p>
        </w:tc>
        <w:tc>
          <w:tcPr>
            <w:tcW w:w="152" w:type="pct"/>
          </w:tcPr>
          <w:p w14:paraId="233E0B84" w14:textId="77777777" w:rsidR="004C1518" w:rsidRPr="00C50097" w:rsidRDefault="004C1518" w:rsidP="00B86445">
            <w:pPr>
              <w:pStyle w:val="no2"/>
              <w:spacing w:after="0" w:line="240" w:lineRule="auto"/>
              <w:rPr>
                <w:rFonts w:ascii="Times New Roman" w:hAnsi="Times New Roman"/>
                <w:sz w:val="22"/>
                <w:szCs w:val="22"/>
                <w:lang w:val="ru-RU"/>
              </w:rPr>
            </w:pPr>
            <w:r w:rsidRPr="00C50097">
              <w:rPr>
                <w:rFonts w:ascii="Times New Roman" w:hAnsi="Times New Roman"/>
                <w:sz w:val="22"/>
                <w:szCs w:val="22"/>
                <w:lang w:val="ru-RU"/>
              </w:rPr>
              <w:t xml:space="preserve"> </w:t>
            </w:r>
          </w:p>
        </w:tc>
        <w:tc>
          <w:tcPr>
            <w:tcW w:w="832" w:type="pct"/>
          </w:tcPr>
          <w:p w14:paraId="1E4C7928" w14:textId="77777777" w:rsidR="004C1518" w:rsidRPr="00C50097" w:rsidRDefault="004C1518" w:rsidP="00B86445">
            <w:pPr>
              <w:pStyle w:val="no2"/>
              <w:spacing w:after="0" w:line="240" w:lineRule="auto"/>
              <w:rPr>
                <w:rFonts w:ascii="Times New Roman" w:hAnsi="Times New Roman"/>
                <w:sz w:val="22"/>
                <w:szCs w:val="22"/>
                <w:lang w:val="ru-RU"/>
              </w:rPr>
            </w:pPr>
            <w:r w:rsidRPr="00C50097">
              <w:rPr>
                <w:rFonts w:ascii="Times New Roman" w:hAnsi="Times New Roman"/>
                <w:sz w:val="22"/>
                <w:szCs w:val="22"/>
                <w:lang w:val="ru-RU"/>
              </w:rPr>
              <w:t>Должность:</w:t>
            </w:r>
          </w:p>
        </w:tc>
        <w:tc>
          <w:tcPr>
            <w:tcW w:w="1591" w:type="pct"/>
            <w:tcBorders>
              <w:bottom w:val="single" w:sz="4" w:space="0" w:color="auto"/>
            </w:tcBorders>
          </w:tcPr>
          <w:p w14:paraId="76D0C1D4" w14:textId="20BDA65D" w:rsidR="004C1518" w:rsidRPr="00C50097" w:rsidRDefault="004C1518" w:rsidP="00B86445">
            <w:pPr>
              <w:pStyle w:val="no2"/>
              <w:spacing w:after="0" w:line="240" w:lineRule="auto"/>
              <w:rPr>
                <w:rFonts w:ascii="Times New Roman" w:hAnsi="Times New Roman"/>
                <w:sz w:val="22"/>
                <w:szCs w:val="22"/>
                <w:lang w:val="ru-RU"/>
              </w:rPr>
            </w:pPr>
          </w:p>
        </w:tc>
      </w:tr>
      <w:tr w:rsidR="004C1518" w:rsidRPr="00C50097" w14:paraId="4783510A" w14:textId="77777777" w:rsidTr="00B86445">
        <w:trPr>
          <w:cantSplit/>
        </w:trPr>
        <w:tc>
          <w:tcPr>
            <w:tcW w:w="834" w:type="pct"/>
          </w:tcPr>
          <w:p w14:paraId="05EA3C4E" w14:textId="77777777" w:rsidR="004C1518" w:rsidRPr="00C50097" w:rsidRDefault="004C1518" w:rsidP="00B86445">
            <w:pPr>
              <w:pStyle w:val="no2"/>
              <w:spacing w:after="0" w:line="240" w:lineRule="auto"/>
              <w:rPr>
                <w:rFonts w:ascii="Times New Roman" w:hAnsi="Times New Roman"/>
                <w:sz w:val="22"/>
                <w:szCs w:val="22"/>
                <w:lang w:val="ru-RU"/>
              </w:rPr>
            </w:pPr>
          </w:p>
        </w:tc>
        <w:tc>
          <w:tcPr>
            <w:tcW w:w="1591" w:type="pct"/>
            <w:gridSpan w:val="2"/>
            <w:tcBorders>
              <w:top w:val="single" w:sz="4" w:space="0" w:color="auto"/>
            </w:tcBorders>
          </w:tcPr>
          <w:p w14:paraId="0618373C" w14:textId="77777777" w:rsidR="004C1518" w:rsidRPr="00C50097" w:rsidRDefault="004C1518" w:rsidP="00B86445">
            <w:pPr>
              <w:pStyle w:val="no2"/>
              <w:spacing w:after="0" w:line="240" w:lineRule="auto"/>
              <w:rPr>
                <w:rFonts w:ascii="Times New Roman" w:hAnsi="Times New Roman"/>
                <w:sz w:val="22"/>
                <w:szCs w:val="22"/>
                <w:lang w:val="ru-RU"/>
              </w:rPr>
            </w:pPr>
          </w:p>
        </w:tc>
        <w:tc>
          <w:tcPr>
            <w:tcW w:w="152" w:type="pct"/>
          </w:tcPr>
          <w:p w14:paraId="6A0BA36E" w14:textId="77777777" w:rsidR="004C1518" w:rsidRPr="00C50097" w:rsidRDefault="004C1518" w:rsidP="00B86445">
            <w:pPr>
              <w:pStyle w:val="no2"/>
              <w:spacing w:after="0" w:line="240" w:lineRule="auto"/>
              <w:rPr>
                <w:rFonts w:ascii="Times New Roman" w:hAnsi="Times New Roman"/>
                <w:sz w:val="22"/>
                <w:szCs w:val="22"/>
                <w:lang w:val="ru-RU"/>
              </w:rPr>
            </w:pPr>
          </w:p>
        </w:tc>
        <w:tc>
          <w:tcPr>
            <w:tcW w:w="832" w:type="pct"/>
          </w:tcPr>
          <w:p w14:paraId="5B899A5C" w14:textId="77777777" w:rsidR="004C1518" w:rsidRPr="00C50097" w:rsidRDefault="004C1518" w:rsidP="00B86445">
            <w:pPr>
              <w:pStyle w:val="no2"/>
              <w:spacing w:after="0" w:line="240" w:lineRule="auto"/>
              <w:rPr>
                <w:rFonts w:ascii="Times New Roman" w:hAnsi="Times New Roman"/>
                <w:sz w:val="22"/>
                <w:szCs w:val="22"/>
                <w:lang w:val="ru-RU"/>
              </w:rPr>
            </w:pPr>
          </w:p>
        </w:tc>
        <w:tc>
          <w:tcPr>
            <w:tcW w:w="1591" w:type="pct"/>
            <w:tcBorders>
              <w:top w:val="single" w:sz="4" w:space="0" w:color="auto"/>
            </w:tcBorders>
          </w:tcPr>
          <w:p w14:paraId="48F3AEBC" w14:textId="77777777" w:rsidR="004C1518" w:rsidRPr="00C50097" w:rsidRDefault="004C1518" w:rsidP="00B86445">
            <w:pPr>
              <w:pStyle w:val="no2"/>
              <w:spacing w:after="0" w:line="240" w:lineRule="auto"/>
              <w:rPr>
                <w:rFonts w:ascii="Times New Roman" w:hAnsi="Times New Roman"/>
                <w:sz w:val="22"/>
                <w:szCs w:val="22"/>
                <w:lang w:val="ru-RU"/>
              </w:rPr>
            </w:pPr>
          </w:p>
        </w:tc>
      </w:tr>
      <w:tr w:rsidR="004C1518" w:rsidRPr="00C50097" w14:paraId="0E4CC2C3" w14:textId="77777777" w:rsidTr="00B86445">
        <w:trPr>
          <w:cantSplit/>
        </w:trPr>
        <w:tc>
          <w:tcPr>
            <w:tcW w:w="834" w:type="pct"/>
          </w:tcPr>
          <w:p w14:paraId="13C8D84F" w14:textId="77777777" w:rsidR="004C1518" w:rsidRPr="00C50097" w:rsidRDefault="004C1518" w:rsidP="00B86445">
            <w:pPr>
              <w:pStyle w:val="no2"/>
              <w:spacing w:after="0" w:line="240" w:lineRule="auto"/>
              <w:rPr>
                <w:rFonts w:ascii="Times New Roman" w:hAnsi="Times New Roman"/>
                <w:sz w:val="22"/>
                <w:szCs w:val="22"/>
                <w:lang w:val="ru-RU"/>
              </w:rPr>
            </w:pPr>
            <w:r w:rsidRPr="00C50097">
              <w:rPr>
                <w:rFonts w:ascii="Times New Roman" w:hAnsi="Times New Roman"/>
                <w:sz w:val="22"/>
                <w:szCs w:val="22"/>
                <w:lang w:val="ru-RU"/>
              </w:rPr>
              <w:t>ФИО:</w:t>
            </w:r>
          </w:p>
        </w:tc>
        <w:tc>
          <w:tcPr>
            <w:tcW w:w="1591" w:type="pct"/>
            <w:gridSpan w:val="2"/>
            <w:tcBorders>
              <w:bottom w:val="single" w:sz="4" w:space="0" w:color="auto"/>
            </w:tcBorders>
          </w:tcPr>
          <w:p w14:paraId="1B1F02DA" w14:textId="70D7C56C" w:rsidR="004C1518" w:rsidRPr="00C50097" w:rsidRDefault="004C1518" w:rsidP="00B86445">
            <w:pPr>
              <w:pStyle w:val="no2"/>
              <w:spacing w:after="0" w:line="240" w:lineRule="auto"/>
              <w:rPr>
                <w:rFonts w:ascii="Times New Roman" w:hAnsi="Times New Roman"/>
                <w:sz w:val="22"/>
                <w:szCs w:val="22"/>
                <w:lang w:val="ru-RU"/>
              </w:rPr>
            </w:pPr>
          </w:p>
        </w:tc>
        <w:tc>
          <w:tcPr>
            <w:tcW w:w="152" w:type="pct"/>
          </w:tcPr>
          <w:p w14:paraId="0FBD28DC" w14:textId="77777777" w:rsidR="004C1518" w:rsidRPr="00C50097" w:rsidRDefault="004C1518" w:rsidP="00B86445">
            <w:pPr>
              <w:pStyle w:val="no2"/>
              <w:spacing w:after="0" w:line="240" w:lineRule="auto"/>
              <w:rPr>
                <w:rFonts w:ascii="Times New Roman" w:hAnsi="Times New Roman"/>
                <w:sz w:val="22"/>
                <w:szCs w:val="22"/>
                <w:lang w:val="ru-RU"/>
              </w:rPr>
            </w:pPr>
          </w:p>
        </w:tc>
        <w:tc>
          <w:tcPr>
            <w:tcW w:w="832" w:type="pct"/>
          </w:tcPr>
          <w:p w14:paraId="66D53438" w14:textId="77777777" w:rsidR="004C1518" w:rsidRPr="00C50097" w:rsidRDefault="004C1518" w:rsidP="00B86445">
            <w:pPr>
              <w:pStyle w:val="no2"/>
              <w:spacing w:after="0" w:line="240" w:lineRule="auto"/>
              <w:rPr>
                <w:rFonts w:ascii="Times New Roman" w:hAnsi="Times New Roman"/>
                <w:sz w:val="22"/>
                <w:szCs w:val="22"/>
                <w:lang w:val="ru-RU"/>
              </w:rPr>
            </w:pPr>
            <w:r w:rsidRPr="00C50097">
              <w:rPr>
                <w:rFonts w:ascii="Times New Roman" w:hAnsi="Times New Roman"/>
                <w:sz w:val="22"/>
                <w:szCs w:val="22"/>
                <w:lang w:val="ru-RU"/>
              </w:rPr>
              <w:t>ФИО:</w:t>
            </w:r>
          </w:p>
        </w:tc>
        <w:tc>
          <w:tcPr>
            <w:tcW w:w="1591" w:type="pct"/>
            <w:tcBorders>
              <w:bottom w:val="single" w:sz="4" w:space="0" w:color="auto"/>
            </w:tcBorders>
          </w:tcPr>
          <w:p w14:paraId="1C41404E" w14:textId="26A40771" w:rsidR="004C1518" w:rsidRPr="00C50097" w:rsidRDefault="004C1518" w:rsidP="00B86445">
            <w:pPr>
              <w:pStyle w:val="no2"/>
              <w:spacing w:after="0" w:line="240" w:lineRule="auto"/>
              <w:rPr>
                <w:rFonts w:ascii="Times New Roman" w:hAnsi="Times New Roman"/>
                <w:sz w:val="22"/>
                <w:szCs w:val="22"/>
                <w:lang w:val="ru-RU"/>
              </w:rPr>
            </w:pPr>
          </w:p>
        </w:tc>
      </w:tr>
      <w:tr w:rsidR="004C1518" w:rsidRPr="00C50097" w14:paraId="41F20759" w14:textId="77777777" w:rsidTr="00B86445">
        <w:trPr>
          <w:cantSplit/>
        </w:trPr>
        <w:tc>
          <w:tcPr>
            <w:tcW w:w="834" w:type="pct"/>
          </w:tcPr>
          <w:p w14:paraId="31D85ED3" w14:textId="77777777" w:rsidR="004C1518" w:rsidRPr="00C50097" w:rsidRDefault="004C1518" w:rsidP="00B86445">
            <w:pPr>
              <w:pStyle w:val="no2"/>
              <w:spacing w:after="0" w:line="240" w:lineRule="auto"/>
              <w:rPr>
                <w:rFonts w:ascii="Times New Roman" w:hAnsi="Times New Roman"/>
                <w:sz w:val="22"/>
                <w:szCs w:val="22"/>
                <w:lang w:val="ru-RU"/>
              </w:rPr>
            </w:pPr>
          </w:p>
        </w:tc>
        <w:tc>
          <w:tcPr>
            <w:tcW w:w="1591" w:type="pct"/>
            <w:gridSpan w:val="2"/>
            <w:tcBorders>
              <w:top w:val="single" w:sz="4" w:space="0" w:color="auto"/>
            </w:tcBorders>
          </w:tcPr>
          <w:p w14:paraId="54BA9007" w14:textId="77777777" w:rsidR="004C1518" w:rsidRPr="00C50097" w:rsidRDefault="004C1518" w:rsidP="00B86445">
            <w:pPr>
              <w:pStyle w:val="no2"/>
              <w:spacing w:after="0" w:line="240" w:lineRule="auto"/>
              <w:rPr>
                <w:rFonts w:ascii="Times New Roman" w:hAnsi="Times New Roman"/>
                <w:sz w:val="22"/>
                <w:szCs w:val="22"/>
                <w:lang w:val="ru-RU"/>
              </w:rPr>
            </w:pPr>
          </w:p>
        </w:tc>
        <w:tc>
          <w:tcPr>
            <w:tcW w:w="152" w:type="pct"/>
          </w:tcPr>
          <w:p w14:paraId="14345268" w14:textId="77777777" w:rsidR="004C1518" w:rsidRPr="00C50097" w:rsidRDefault="004C1518" w:rsidP="00B86445">
            <w:pPr>
              <w:pStyle w:val="no2"/>
              <w:spacing w:after="0" w:line="240" w:lineRule="auto"/>
              <w:rPr>
                <w:rFonts w:ascii="Times New Roman" w:hAnsi="Times New Roman"/>
                <w:sz w:val="22"/>
                <w:szCs w:val="22"/>
                <w:lang w:val="ru-RU"/>
              </w:rPr>
            </w:pPr>
          </w:p>
        </w:tc>
        <w:tc>
          <w:tcPr>
            <w:tcW w:w="832" w:type="pct"/>
          </w:tcPr>
          <w:p w14:paraId="364A2EE8" w14:textId="77777777" w:rsidR="004C1518" w:rsidRPr="00C50097" w:rsidRDefault="004C1518" w:rsidP="00B86445">
            <w:pPr>
              <w:pStyle w:val="no2"/>
              <w:spacing w:after="0" w:line="240" w:lineRule="auto"/>
              <w:rPr>
                <w:rFonts w:ascii="Times New Roman" w:hAnsi="Times New Roman"/>
                <w:sz w:val="22"/>
                <w:szCs w:val="22"/>
                <w:lang w:val="ru-RU"/>
              </w:rPr>
            </w:pPr>
          </w:p>
        </w:tc>
        <w:tc>
          <w:tcPr>
            <w:tcW w:w="1591" w:type="pct"/>
            <w:tcBorders>
              <w:top w:val="single" w:sz="4" w:space="0" w:color="auto"/>
            </w:tcBorders>
          </w:tcPr>
          <w:p w14:paraId="56F64CED" w14:textId="77777777" w:rsidR="004C1518" w:rsidRPr="00C50097" w:rsidRDefault="004C1518" w:rsidP="00B86445">
            <w:pPr>
              <w:pStyle w:val="no2"/>
              <w:spacing w:after="0" w:line="240" w:lineRule="auto"/>
              <w:rPr>
                <w:rFonts w:ascii="Times New Roman" w:hAnsi="Times New Roman"/>
                <w:sz w:val="22"/>
                <w:szCs w:val="22"/>
                <w:lang w:val="ru-RU"/>
              </w:rPr>
            </w:pPr>
          </w:p>
        </w:tc>
      </w:tr>
      <w:tr w:rsidR="004C1518" w:rsidRPr="00C50097" w14:paraId="60B9CC54" w14:textId="77777777" w:rsidTr="00B86445">
        <w:trPr>
          <w:cantSplit/>
        </w:trPr>
        <w:tc>
          <w:tcPr>
            <w:tcW w:w="834" w:type="pct"/>
          </w:tcPr>
          <w:p w14:paraId="7D10C6B5" w14:textId="77777777" w:rsidR="004C1518" w:rsidRPr="00C50097" w:rsidRDefault="004C1518" w:rsidP="00B86445">
            <w:pPr>
              <w:pStyle w:val="no2"/>
              <w:spacing w:after="0" w:line="240" w:lineRule="auto"/>
              <w:rPr>
                <w:rFonts w:ascii="Times New Roman" w:hAnsi="Times New Roman"/>
                <w:sz w:val="22"/>
                <w:szCs w:val="22"/>
                <w:lang w:val="ru-RU"/>
              </w:rPr>
            </w:pPr>
            <w:r w:rsidRPr="00C50097">
              <w:rPr>
                <w:rFonts w:ascii="Times New Roman" w:hAnsi="Times New Roman"/>
                <w:sz w:val="22"/>
                <w:szCs w:val="22"/>
                <w:lang w:val="ru-RU"/>
              </w:rPr>
              <w:t>Подписано:</w:t>
            </w:r>
          </w:p>
        </w:tc>
        <w:tc>
          <w:tcPr>
            <w:tcW w:w="1591" w:type="pct"/>
            <w:gridSpan w:val="2"/>
            <w:tcBorders>
              <w:bottom w:val="single" w:sz="4" w:space="0" w:color="auto"/>
            </w:tcBorders>
          </w:tcPr>
          <w:p w14:paraId="07A404BE" w14:textId="77777777" w:rsidR="004C1518" w:rsidRPr="00C50097" w:rsidRDefault="004C1518" w:rsidP="00B86445">
            <w:pPr>
              <w:pStyle w:val="no2"/>
              <w:spacing w:after="0" w:line="240" w:lineRule="auto"/>
              <w:rPr>
                <w:rFonts w:ascii="Times New Roman" w:hAnsi="Times New Roman"/>
                <w:sz w:val="22"/>
                <w:szCs w:val="22"/>
                <w:lang w:val="ru-RU"/>
              </w:rPr>
            </w:pPr>
          </w:p>
        </w:tc>
        <w:tc>
          <w:tcPr>
            <w:tcW w:w="152" w:type="pct"/>
          </w:tcPr>
          <w:p w14:paraId="3A56B195" w14:textId="77777777" w:rsidR="004C1518" w:rsidRPr="00C50097" w:rsidRDefault="004C1518" w:rsidP="00B86445">
            <w:pPr>
              <w:pStyle w:val="no2"/>
              <w:spacing w:after="0" w:line="240" w:lineRule="auto"/>
              <w:rPr>
                <w:rFonts w:ascii="Times New Roman" w:hAnsi="Times New Roman"/>
                <w:sz w:val="22"/>
                <w:szCs w:val="22"/>
                <w:lang w:val="ru-RU"/>
              </w:rPr>
            </w:pPr>
          </w:p>
        </w:tc>
        <w:tc>
          <w:tcPr>
            <w:tcW w:w="832" w:type="pct"/>
          </w:tcPr>
          <w:p w14:paraId="2AE782B0" w14:textId="77777777" w:rsidR="004C1518" w:rsidRPr="00C50097" w:rsidRDefault="004C1518" w:rsidP="00B86445">
            <w:pPr>
              <w:pStyle w:val="no2"/>
              <w:spacing w:after="0" w:line="240" w:lineRule="auto"/>
              <w:rPr>
                <w:rFonts w:ascii="Times New Roman" w:hAnsi="Times New Roman"/>
                <w:sz w:val="22"/>
                <w:szCs w:val="22"/>
                <w:lang w:val="ru-RU"/>
              </w:rPr>
            </w:pPr>
            <w:r w:rsidRPr="00C50097">
              <w:rPr>
                <w:rFonts w:ascii="Times New Roman" w:hAnsi="Times New Roman"/>
                <w:sz w:val="22"/>
                <w:szCs w:val="22"/>
                <w:lang w:val="ru-RU"/>
              </w:rPr>
              <w:t>Подписано:</w:t>
            </w:r>
          </w:p>
        </w:tc>
        <w:tc>
          <w:tcPr>
            <w:tcW w:w="1591" w:type="pct"/>
            <w:tcBorders>
              <w:bottom w:val="single" w:sz="4" w:space="0" w:color="auto"/>
            </w:tcBorders>
          </w:tcPr>
          <w:p w14:paraId="0E8D6073" w14:textId="77777777" w:rsidR="004C1518" w:rsidRPr="00C50097" w:rsidRDefault="004C1518" w:rsidP="00B86445">
            <w:pPr>
              <w:pStyle w:val="no2"/>
              <w:spacing w:after="0" w:line="240" w:lineRule="auto"/>
              <w:rPr>
                <w:rFonts w:ascii="Times New Roman" w:hAnsi="Times New Roman"/>
                <w:sz w:val="22"/>
                <w:szCs w:val="22"/>
                <w:lang w:val="ru-RU"/>
              </w:rPr>
            </w:pPr>
          </w:p>
        </w:tc>
      </w:tr>
      <w:tr w:rsidR="004C1518" w:rsidRPr="00C50097" w14:paraId="4EF8CFA5" w14:textId="77777777" w:rsidTr="00B86445">
        <w:trPr>
          <w:cantSplit/>
        </w:trPr>
        <w:tc>
          <w:tcPr>
            <w:tcW w:w="834" w:type="pct"/>
          </w:tcPr>
          <w:p w14:paraId="52E0A754" w14:textId="77777777" w:rsidR="004C1518" w:rsidRPr="00C50097" w:rsidRDefault="004C1518" w:rsidP="00B86445">
            <w:pPr>
              <w:pStyle w:val="no2"/>
              <w:spacing w:after="0" w:line="240" w:lineRule="auto"/>
              <w:rPr>
                <w:rFonts w:ascii="Times New Roman" w:hAnsi="Times New Roman"/>
                <w:sz w:val="22"/>
                <w:szCs w:val="22"/>
                <w:lang w:val="ru-RU"/>
              </w:rPr>
            </w:pPr>
          </w:p>
        </w:tc>
        <w:tc>
          <w:tcPr>
            <w:tcW w:w="1591" w:type="pct"/>
            <w:gridSpan w:val="2"/>
            <w:tcBorders>
              <w:top w:val="single" w:sz="4" w:space="0" w:color="auto"/>
            </w:tcBorders>
          </w:tcPr>
          <w:p w14:paraId="0F80222D" w14:textId="77777777" w:rsidR="004C1518" w:rsidRPr="00C50097" w:rsidRDefault="004C1518" w:rsidP="00B86445">
            <w:pPr>
              <w:pStyle w:val="no2"/>
              <w:spacing w:after="0" w:line="240" w:lineRule="auto"/>
              <w:rPr>
                <w:rFonts w:ascii="Times New Roman" w:hAnsi="Times New Roman"/>
                <w:sz w:val="22"/>
                <w:szCs w:val="22"/>
                <w:lang w:val="ru-RU"/>
              </w:rPr>
            </w:pPr>
            <w:r w:rsidRPr="00C50097">
              <w:rPr>
                <w:rFonts w:ascii="Times New Roman" w:hAnsi="Times New Roman"/>
                <w:sz w:val="22"/>
                <w:szCs w:val="22"/>
                <w:lang w:val="ru-RU"/>
              </w:rPr>
              <w:t>подпись</w:t>
            </w:r>
          </w:p>
        </w:tc>
        <w:tc>
          <w:tcPr>
            <w:tcW w:w="152" w:type="pct"/>
          </w:tcPr>
          <w:p w14:paraId="41ABD7F6" w14:textId="77777777" w:rsidR="004C1518" w:rsidRPr="00C50097" w:rsidRDefault="004C1518" w:rsidP="00B86445">
            <w:pPr>
              <w:pStyle w:val="no2"/>
              <w:spacing w:after="0" w:line="240" w:lineRule="auto"/>
              <w:rPr>
                <w:rFonts w:ascii="Times New Roman" w:hAnsi="Times New Roman"/>
                <w:sz w:val="22"/>
                <w:szCs w:val="22"/>
                <w:lang w:val="ru-RU"/>
              </w:rPr>
            </w:pPr>
          </w:p>
        </w:tc>
        <w:tc>
          <w:tcPr>
            <w:tcW w:w="832" w:type="pct"/>
          </w:tcPr>
          <w:p w14:paraId="7888DA5F" w14:textId="77777777" w:rsidR="004C1518" w:rsidRPr="00C50097" w:rsidRDefault="004C1518" w:rsidP="00B86445">
            <w:pPr>
              <w:pStyle w:val="no2"/>
              <w:spacing w:after="0" w:line="240" w:lineRule="auto"/>
              <w:rPr>
                <w:rFonts w:ascii="Times New Roman" w:hAnsi="Times New Roman"/>
                <w:sz w:val="22"/>
                <w:szCs w:val="22"/>
                <w:lang w:val="ru-RU"/>
              </w:rPr>
            </w:pPr>
          </w:p>
        </w:tc>
        <w:tc>
          <w:tcPr>
            <w:tcW w:w="1591" w:type="pct"/>
            <w:tcBorders>
              <w:top w:val="single" w:sz="4" w:space="0" w:color="auto"/>
            </w:tcBorders>
          </w:tcPr>
          <w:p w14:paraId="352E5ED5" w14:textId="77777777" w:rsidR="004C1518" w:rsidRPr="00C50097" w:rsidRDefault="004C1518" w:rsidP="00B86445">
            <w:pPr>
              <w:pStyle w:val="no2"/>
              <w:spacing w:after="0" w:line="240" w:lineRule="auto"/>
              <w:rPr>
                <w:rFonts w:ascii="Times New Roman" w:hAnsi="Times New Roman"/>
                <w:sz w:val="22"/>
                <w:szCs w:val="22"/>
                <w:lang w:val="ru-RU"/>
              </w:rPr>
            </w:pPr>
            <w:r w:rsidRPr="00C50097">
              <w:rPr>
                <w:rFonts w:ascii="Times New Roman" w:hAnsi="Times New Roman"/>
                <w:sz w:val="22"/>
                <w:szCs w:val="22"/>
                <w:lang w:val="ru-RU"/>
              </w:rPr>
              <w:t>подпись</w:t>
            </w:r>
          </w:p>
        </w:tc>
      </w:tr>
      <w:tr w:rsidR="004C1518" w:rsidRPr="00C50097" w14:paraId="2E7D5C14" w14:textId="77777777" w:rsidTr="00B86445">
        <w:trPr>
          <w:cantSplit/>
        </w:trPr>
        <w:tc>
          <w:tcPr>
            <w:tcW w:w="5000" w:type="pct"/>
            <w:gridSpan w:val="6"/>
          </w:tcPr>
          <w:p w14:paraId="3A42C49C" w14:textId="77777777" w:rsidR="004C1518" w:rsidRPr="00C50097" w:rsidRDefault="004C1518" w:rsidP="00B86445">
            <w:pPr>
              <w:pStyle w:val="no2"/>
              <w:spacing w:after="0" w:line="240" w:lineRule="auto"/>
              <w:rPr>
                <w:rFonts w:ascii="Times New Roman" w:hAnsi="Times New Roman"/>
                <w:sz w:val="22"/>
                <w:szCs w:val="22"/>
                <w:lang w:val="ru-RU"/>
              </w:rPr>
            </w:pPr>
          </w:p>
        </w:tc>
      </w:tr>
    </w:tbl>
    <w:p w14:paraId="1A424914" w14:textId="77777777" w:rsidR="004C1518" w:rsidRPr="00C50097" w:rsidRDefault="004C1518" w:rsidP="004C1518">
      <w:pPr>
        <w:spacing w:after="200" w:line="276" w:lineRule="auto"/>
        <w:rPr>
          <w:sz w:val="22"/>
          <w:szCs w:val="22"/>
        </w:rPr>
      </w:pPr>
    </w:p>
    <w:tbl>
      <w:tblPr>
        <w:tblW w:w="5000" w:type="pct"/>
        <w:tblLook w:val="01E0" w:firstRow="1" w:lastRow="1" w:firstColumn="1" w:lastColumn="1" w:noHBand="0" w:noVBand="0"/>
      </w:tblPr>
      <w:tblGrid>
        <w:gridCol w:w="1702"/>
        <w:gridCol w:w="3253"/>
        <w:gridCol w:w="310"/>
        <w:gridCol w:w="1688"/>
        <w:gridCol w:w="3251"/>
      </w:tblGrid>
      <w:tr w:rsidR="004C1518" w:rsidRPr="00C50097" w14:paraId="07834807" w14:textId="77777777" w:rsidTr="00B86445">
        <w:trPr>
          <w:cantSplit/>
        </w:trPr>
        <w:tc>
          <w:tcPr>
            <w:tcW w:w="5000" w:type="pct"/>
            <w:gridSpan w:val="5"/>
            <w:hideMark/>
          </w:tcPr>
          <w:p w14:paraId="7BFA479F" w14:textId="77777777" w:rsidR="004C1518" w:rsidRPr="00C50097" w:rsidRDefault="004C1518" w:rsidP="00B86445">
            <w:pPr>
              <w:spacing w:line="20" w:lineRule="atLeast"/>
              <w:ind w:left="4431"/>
              <w:jc w:val="right"/>
              <w:rPr>
                <w:rFonts w:eastAsia="Calibri"/>
                <w:sz w:val="22"/>
                <w:szCs w:val="22"/>
              </w:rPr>
            </w:pPr>
            <w:r w:rsidRPr="00C50097">
              <w:rPr>
                <w:rFonts w:eastAsia="Calibri"/>
                <w:sz w:val="22"/>
                <w:szCs w:val="22"/>
              </w:rPr>
              <w:t xml:space="preserve">Приложение № 1 </w:t>
            </w:r>
            <w:r w:rsidRPr="00C50097">
              <w:rPr>
                <w:rFonts w:eastAsia="Calibri"/>
                <w:sz w:val="22"/>
                <w:szCs w:val="22"/>
              </w:rPr>
              <w:br/>
              <w:t xml:space="preserve">к Поручению обработки персональных данных </w:t>
            </w:r>
          </w:p>
          <w:p w14:paraId="4B9AAA47" w14:textId="6C26469D" w:rsidR="004C1518" w:rsidRPr="00C50097" w:rsidRDefault="004C1518" w:rsidP="00B86445">
            <w:pPr>
              <w:spacing w:line="20" w:lineRule="atLeast"/>
              <w:ind w:left="4431"/>
              <w:jc w:val="right"/>
              <w:rPr>
                <w:rFonts w:eastAsia="Calibri"/>
                <w:sz w:val="22"/>
                <w:szCs w:val="22"/>
              </w:rPr>
            </w:pPr>
            <w:r w:rsidRPr="00C50097">
              <w:rPr>
                <w:sz w:val="22"/>
                <w:szCs w:val="22"/>
              </w:rPr>
              <w:t>от «___» ________ 202_ г</w:t>
            </w:r>
          </w:p>
        </w:tc>
      </w:tr>
      <w:tr w:rsidR="004C1518" w:rsidRPr="00C50097" w14:paraId="048870D4" w14:textId="77777777" w:rsidTr="00B86445">
        <w:trPr>
          <w:cantSplit/>
        </w:trPr>
        <w:tc>
          <w:tcPr>
            <w:tcW w:w="5000" w:type="pct"/>
            <w:gridSpan w:val="5"/>
          </w:tcPr>
          <w:p w14:paraId="526EED0A" w14:textId="77777777" w:rsidR="004C1518" w:rsidRPr="00C50097" w:rsidRDefault="004C1518" w:rsidP="00B86445">
            <w:pPr>
              <w:spacing w:line="20" w:lineRule="atLeast"/>
              <w:jc w:val="both"/>
              <w:rPr>
                <w:rFonts w:eastAsia="Calibri"/>
                <w:sz w:val="22"/>
                <w:szCs w:val="22"/>
              </w:rPr>
            </w:pPr>
          </w:p>
        </w:tc>
      </w:tr>
      <w:tr w:rsidR="004C1518" w:rsidRPr="00C50097" w14:paraId="6CB3A948" w14:textId="77777777" w:rsidTr="00B86445">
        <w:trPr>
          <w:cantSplit/>
        </w:trPr>
        <w:tc>
          <w:tcPr>
            <w:tcW w:w="5000" w:type="pct"/>
            <w:gridSpan w:val="5"/>
            <w:hideMark/>
          </w:tcPr>
          <w:p w14:paraId="015D207A" w14:textId="77777777" w:rsidR="004C1518" w:rsidRPr="00C50097" w:rsidRDefault="004C1518" w:rsidP="00B86445">
            <w:pPr>
              <w:jc w:val="both"/>
              <w:rPr>
                <w:rFonts w:eastAsia="Calibri"/>
                <w:sz w:val="22"/>
                <w:szCs w:val="22"/>
              </w:rPr>
            </w:pPr>
            <w:r w:rsidRPr="00C50097">
              <w:rPr>
                <w:rFonts w:eastAsia="Calibri"/>
                <w:sz w:val="22"/>
                <w:szCs w:val="22"/>
              </w:rPr>
              <w:t xml:space="preserve">Настоящее Приложение к Поручению обработки персональных данных (далее – "Поручение") является неотъемлемой частью Поручения, в котором изложен перечень правовых, организационных и технических мер, подлежащих принятию ОБРАБОТЧИКОМ Персональных данных, которые передаст ОПЕРАТОР: </w:t>
            </w:r>
          </w:p>
        </w:tc>
      </w:tr>
      <w:tr w:rsidR="004C1518" w:rsidRPr="00C50097" w14:paraId="0B95FBE8" w14:textId="77777777" w:rsidTr="00B86445">
        <w:trPr>
          <w:cantSplit/>
        </w:trPr>
        <w:tc>
          <w:tcPr>
            <w:tcW w:w="5000" w:type="pct"/>
            <w:gridSpan w:val="5"/>
            <w:hideMark/>
          </w:tcPr>
          <w:p w14:paraId="43721B81" w14:textId="77777777" w:rsidR="004C1518" w:rsidRPr="00C50097" w:rsidRDefault="004C1518" w:rsidP="004C1518">
            <w:pPr>
              <w:pStyle w:val="no1"/>
              <w:numPr>
                <w:ilvl w:val="0"/>
                <w:numId w:val="40"/>
              </w:numPr>
              <w:tabs>
                <w:tab w:val="left" w:pos="735"/>
              </w:tabs>
              <w:spacing w:after="0" w:line="240" w:lineRule="auto"/>
              <w:ind w:left="0" w:firstLine="746"/>
              <w:rPr>
                <w:rFonts w:ascii="Times New Roman" w:hAnsi="Times New Roman"/>
                <w:sz w:val="22"/>
                <w:szCs w:val="22"/>
                <w:lang w:val="ru-RU"/>
              </w:rPr>
            </w:pPr>
            <w:r w:rsidRPr="00C50097">
              <w:rPr>
                <w:rFonts w:ascii="Times New Roman" w:hAnsi="Times New Roman"/>
                <w:sz w:val="22"/>
                <w:szCs w:val="22"/>
                <w:lang w:val="ru-RU"/>
              </w:rPr>
              <w:t>В соответствии с требованиями российского законодательства и условиям Поручения ОБРАБОТЧИК настоящим подтверждает выполнение указанных ниже или аналогичных мер в сфере защиты персональных данных:</w:t>
            </w:r>
          </w:p>
        </w:tc>
      </w:tr>
      <w:tr w:rsidR="004C1518" w:rsidRPr="00C50097" w14:paraId="2198B5D4" w14:textId="77777777" w:rsidTr="00B86445">
        <w:trPr>
          <w:cantSplit/>
        </w:trPr>
        <w:tc>
          <w:tcPr>
            <w:tcW w:w="5000" w:type="pct"/>
            <w:gridSpan w:val="5"/>
            <w:hideMark/>
          </w:tcPr>
          <w:p w14:paraId="13EDB72B" w14:textId="77777777" w:rsidR="004C1518" w:rsidRPr="00C50097" w:rsidRDefault="004C1518" w:rsidP="004C1518">
            <w:pPr>
              <w:pStyle w:val="no3"/>
              <w:numPr>
                <w:ilvl w:val="2"/>
                <w:numId w:val="41"/>
              </w:numPr>
              <w:spacing w:after="0" w:line="240" w:lineRule="auto"/>
              <w:rPr>
                <w:rFonts w:ascii="Times New Roman" w:hAnsi="Times New Roman"/>
                <w:sz w:val="22"/>
                <w:szCs w:val="22"/>
                <w:lang w:val="ru-RU"/>
              </w:rPr>
            </w:pPr>
            <w:r w:rsidRPr="00C50097">
              <w:rPr>
                <w:rFonts w:ascii="Times New Roman" w:hAnsi="Times New Roman"/>
                <w:sz w:val="22"/>
                <w:szCs w:val="22"/>
                <w:lang w:val="ru-RU"/>
              </w:rPr>
              <w:t>ОБРАБОТЧИК назначил лицо, ответственное за организацию обработки персональных данных;</w:t>
            </w:r>
          </w:p>
        </w:tc>
      </w:tr>
      <w:tr w:rsidR="004C1518" w:rsidRPr="00C50097" w14:paraId="4047A9CC" w14:textId="77777777" w:rsidTr="00B86445">
        <w:trPr>
          <w:cantSplit/>
        </w:trPr>
        <w:tc>
          <w:tcPr>
            <w:tcW w:w="5000" w:type="pct"/>
            <w:gridSpan w:val="5"/>
            <w:hideMark/>
          </w:tcPr>
          <w:p w14:paraId="7A844B3F" w14:textId="77777777" w:rsidR="004C1518" w:rsidRPr="00C50097" w:rsidRDefault="004C1518" w:rsidP="004C1518">
            <w:pPr>
              <w:pStyle w:val="no3"/>
              <w:numPr>
                <w:ilvl w:val="2"/>
                <w:numId w:val="41"/>
              </w:numPr>
              <w:spacing w:after="0" w:line="240" w:lineRule="auto"/>
              <w:rPr>
                <w:rFonts w:ascii="Times New Roman" w:hAnsi="Times New Roman"/>
                <w:sz w:val="22"/>
                <w:szCs w:val="22"/>
                <w:lang w:val="ru-RU"/>
              </w:rPr>
            </w:pPr>
            <w:r w:rsidRPr="00C50097">
              <w:rPr>
                <w:rFonts w:ascii="Times New Roman" w:hAnsi="Times New Roman"/>
                <w:sz w:val="22"/>
                <w:szCs w:val="22"/>
                <w:lang w:val="ru-RU"/>
              </w:rPr>
              <w:t>ОБРАБОТЧИК утвердил положение об обработке и защите персональных данных и прочие внутренние нормативные документы, которыми регулируются вопросы обработки и защиты персональных данных;</w:t>
            </w:r>
          </w:p>
        </w:tc>
      </w:tr>
      <w:tr w:rsidR="004C1518" w:rsidRPr="00C50097" w14:paraId="602FEAFC" w14:textId="77777777" w:rsidTr="00B86445">
        <w:trPr>
          <w:cantSplit/>
        </w:trPr>
        <w:tc>
          <w:tcPr>
            <w:tcW w:w="5000" w:type="pct"/>
            <w:gridSpan w:val="5"/>
            <w:hideMark/>
          </w:tcPr>
          <w:p w14:paraId="1849BEF8" w14:textId="77777777" w:rsidR="004C1518" w:rsidRPr="00C50097" w:rsidRDefault="004C1518" w:rsidP="004C1518">
            <w:pPr>
              <w:pStyle w:val="no3"/>
              <w:numPr>
                <w:ilvl w:val="2"/>
                <w:numId w:val="41"/>
              </w:numPr>
              <w:spacing w:after="0" w:line="240" w:lineRule="auto"/>
              <w:rPr>
                <w:rFonts w:ascii="Times New Roman" w:hAnsi="Times New Roman"/>
                <w:sz w:val="22"/>
                <w:szCs w:val="22"/>
                <w:lang w:val="ru-RU"/>
              </w:rPr>
            </w:pPr>
            <w:r w:rsidRPr="00C50097">
              <w:rPr>
                <w:rFonts w:ascii="Times New Roman" w:hAnsi="Times New Roman"/>
                <w:sz w:val="22"/>
                <w:szCs w:val="22"/>
                <w:lang w:val="ru-RU"/>
              </w:rPr>
              <w:t xml:space="preserve">ОБРАБОТЧИК утвердил перечень лиц, имеющих доступ к Персональным данным; </w:t>
            </w:r>
          </w:p>
        </w:tc>
      </w:tr>
      <w:tr w:rsidR="004C1518" w:rsidRPr="00C50097" w14:paraId="6770207F" w14:textId="77777777" w:rsidTr="00B86445">
        <w:trPr>
          <w:cantSplit/>
        </w:trPr>
        <w:tc>
          <w:tcPr>
            <w:tcW w:w="5000" w:type="pct"/>
            <w:gridSpan w:val="5"/>
            <w:hideMark/>
          </w:tcPr>
          <w:p w14:paraId="2956BCE9" w14:textId="77777777" w:rsidR="004C1518" w:rsidRPr="00C50097" w:rsidRDefault="004C1518" w:rsidP="004C1518">
            <w:pPr>
              <w:pStyle w:val="no3"/>
              <w:numPr>
                <w:ilvl w:val="2"/>
                <w:numId w:val="41"/>
              </w:numPr>
              <w:spacing w:after="0" w:line="240" w:lineRule="auto"/>
              <w:rPr>
                <w:rFonts w:ascii="Times New Roman" w:hAnsi="Times New Roman"/>
                <w:sz w:val="22"/>
                <w:szCs w:val="22"/>
                <w:lang w:val="ru-RU"/>
              </w:rPr>
            </w:pPr>
            <w:r w:rsidRPr="00C50097">
              <w:rPr>
                <w:rFonts w:ascii="Times New Roman" w:hAnsi="Times New Roman"/>
                <w:sz w:val="22"/>
                <w:szCs w:val="22"/>
                <w:lang w:val="ru-RU"/>
              </w:rPr>
              <w:t>ОБРАБОТЧИК получил от всех лиц, имеющих доступ к Персональным данным, подтверждение того, что они ознакомились и обязались соблюдать внутренние нормативные документы об обработке и защите персональных данных, прочие связанные документы и правовые акты ОБРАБОТЧИКА, а также нормативные документы об обработке и защите персональных данных, принятые ОПЕРАТОРОМ и перечисленные ниже:</w:t>
            </w:r>
          </w:p>
          <w:p w14:paraId="7F99F7AE" w14:textId="010F9CDE" w:rsidR="004C1518" w:rsidRPr="00C50097" w:rsidRDefault="004C1518" w:rsidP="00B86445">
            <w:pPr>
              <w:pStyle w:val="Level4"/>
              <w:tabs>
                <w:tab w:val="clear" w:pos="2126"/>
              </w:tabs>
              <w:spacing w:after="0" w:line="240" w:lineRule="auto"/>
              <w:ind w:left="37" w:firstLine="709"/>
              <w:rPr>
                <w:rFonts w:ascii="Times New Roman" w:hAnsi="Times New Roman" w:cs="Times New Roman"/>
                <w:sz w:val="22"/>
                <w:szCs w:val="22"/>
                <w:lang w:val="ru-RU"/>
              </w:rPr>
            </w:pPr>
            <w:r w:rsidRPr="00C50097">
              <w:rPr>
                <w:rFonts w:ascii="Times New Roman" w:hAnsi="Times New Roman" w:cs="Times New Roman"/>
                <w:sz w:val="22"/>
                <w:szCs w:val="22"/>
                <w:lang w:val="ru-RU"/>
              </w:rPr>
              <w:t>Политика в отношении обработки персональных данных, размещенная на официальном сайте ОПЕРАТОРА в сети Интернет.</w:t>
            </w:r>
          </w:p>
          <w:p w14:paraId="50BFC186" w14:textId="77777777" w:rsidR="004C1518" w:rsidRPr="00C50097" w:rsidRDefault="004C1518" w:rsidP="00B86445">
            <w:pPr>
              <w:pStyle w:val="no3"/>
              <w:tabs>
                <w:tab w:val="clear" w:pos="709"/>
              </w:tabs>
              <w:spacing w:after="0" w:line="240" w:lineRule="auto"/>
              <w:ind w:firstLine="0"/>
              <w:rPr>
                <w:sz w:val="22"/>
                <w:szCs w:val="22"/>
                <w:lang w:val="ru-RU"/>
              </w:rPr>
            </w:pPr>
            <w:r w:rsidRPr="00C50097">
              <w:rPr>
                <w:rFonts w:ascii="Times New Roman" w:hAnsi="Times New Roman"/>
                <w:sz w:val="22"/>
                <w:szCs w:val="22"/>
                <w:lang w:val="ru-RU"/>
              </w:rPr>
              <w:t>Копии нормативных документов об обработке и защите персональных данных, принятых ОПЕРАТОРОМ, предоставляются ОБРАБОТЧИКУ в момент подписания Поручения.</w:t>
            </w:r>
          </w:p>
        </w:tc>
      </w:tr>
      <w:tr w:rsidR="004C1518" w:rsidRPr="00C50097" w14:paraId="138D9AB0" w14:textId="77777777" w:rsidTr="00B86445">
        <w:trPr>
          <w:cantSplit/>
        </w:trPr>
        <w:tc>
          <w:tcPr>
            <w:tcW w:w="5000" w:type="pct"/>
            <w:gridSpan w:val="5"/>
            <w:hideMark/>
          </w:tcPr>
          <w:p w14:paraId="539B9AC7" w14:textId="77777777" w:rsidR="004C1518" w:rsidRPr="00C50097" w:rsidRDefault="004C1518" w:rsidP="004C1518">
            <w:pPr>
              <w:pStyle w:val="no1"/>
              <w:numPr>
                <w:ilvl w:val="0"/>
                <w:numId w:val="40"/>
              </w:numPr>
              <w:tabs>
                <w:tab w:val="left" w:pos="735"/>
              </w:tabs>
              <w:spacing w:after="0" w:line="240" w:lineRule="auto"/>
              <w:ind w:left="0" w:firstLine="746"/>
              <w:rPr>
                <w:rFonts w:ascii="Times New Roman" w:hAnsi="Times New Roman"/>
                <w:sz w:val="22"/>
                <w:szCs w:val="22"/>
                <w:lang w:val="ru-RU"/>
              </w:rPr>
            </w:pPr>
            <w:r w:rsidRPr="00C50097">
              <w:rPr>
                <w:rFonts w:ascii="Times New Roman" w:hAnsi="Times New Roman"/>
                <w:sz w:val="22"/>
                <w:szCs w:val="22"/>
                <w:lang w:val="ru-RU"/>
              </w:rPr>
              <w:t xml:space="preserve">ОБРАБОТЧИК обязуется принимать следующие организационные и технические меры </w:t>
            </w:r>
            <w:r w:rsidRPr="00C50097">
              <w:rPr>
                <w:rFonts w:ascii="Times New Roman" w:hAnsi="Times New Roman"/>
                <w:sz w:val="22"/>
                <w:szCs w:val="22"/>
                <w:lang w:val="ru-RU"/>
              </w:rPr>
              <w:br/>
              <w:t>в целях обеспечения безопасности Персональных данных:</w:t>
            </w:r>
          </w:p>
        </w:tc>
      </w:tr>
      <w:tr w:rsidR="004C1518" w:rsidRPr="00C50097" w14:paraId="127BC89A" w14:textId="77777777" w:rsidTr="00B86445">
        <w:trPr>
          <w:cantSplit/>
        </w:trPr>
        <w:tc>
          <w:tcPr>
            <w:tcW w:w="5000" w:type="pct"/>
            <w:gridSpan w:val="5"/>
            <w:hideMark/>
          </w:tcPr>
          <w:p w14:paraId="3A7415F9" w14:textId="77777777" w:rsidR="004C1518" w:rsidRPr="00C50097" w:rsidRDefault="004C1518" w:rsidP="004C1518">
            <w:pPr>
              <w:pStyle w:val="no3"/>
              <w:numPr>
                <w:ilvl w:val="2"/>
                <w:numId w:val="41"/>
              </w:numPr>
              <w:spacing w:after="0" w:line="240" w:lineRule="auto"/>
              <w:rPr>
                <w:rFonts w:ascii="Times New Roman" w:hAnsi="Times New Roman"/>
                <w:sz w:val="22"/>
                <w:szCs w:val="22"/>
                <w:lang w:val="ru-RU"/>
              </w:rPr>
            </w:pPr>
            <w:r w:rsidRPr="00C50097">
              <w:rPr>
                <w:rFonts w:ascii="Times New Roman" w:hAnsi="Times New Roman"/>
                <w:sz w:val="22"/>
                <w:szCs w:val="22"/>
                <w:lang w:val="ru-RU"/>
              </w:rPr>
              <w:t xml:space="preserve">определять угрозы безопасности Персональных данных, которые могут возникнуть </w:t>
            </w:r>
            <w:r w:rsidRPr="00C50097">
              <w:rPr>
                <w:rFonts w:ascii="Times New Roman" w:hAnsi="Times New Roman"/>
                <w:sz w:val="22"/>
                <w:szCs w:val="22"/>
                <w:lang w:val="ru-RU"/>
              </w:rPr>
              <w:br/>
              <w:t>при их обработке в информационных системах персональных данных ОБРАБОТЧИКА;</w:t>
            </w:r>
          </w:p>
        </w:tc>
      </w:tr>
      <w:tr w:rsidR="004C1518" w:rsidRPr="00C50097" w14:paraId="65EB637B" w14:textId="77777777" w:rsidTr="00B86445">
        <w:trPr>
          <w:cantSplit/>
        </w:trPr>
        <w:tc>
          <w:tcPr>
            <w:tcW w:w="5000" w:type="pct"/>
            <w:gridSpan w:val="5"/>
            <w:hideMark/>
          </w:tcPr>
          <w:p w14:paraId="31CB78F0" w14:textId="77777777" w:rsidR="004C1518" w:rsidRPr="00C50097" w:rsidRDefault="004C1518" w:rsidP="004C1518">
            <w:pPr>
              <w:pStyle w:val="no3"/>
              <w:numPr>
                <w:ilvl w:val="2"/>
                <w:numId w:val="41"/>
              </w:numPr>
              <w:spacing w:after="0" w:line="240" w:lineRule="auto"/>
              <w:rPr>
                <w:rFonts w:ascii="Times New Roman" w:hAnsi="Times New Roman"/>
                <w:sz w:val="22"/>
                <w:szCs w:val="22"/>
                <w:lang w:val="ru-RU"/>
              </w:rPr>
            </w:pPr>
            <w:r w:rsidRPr="00C50097">
              <w:rPr>
                <w:rFonts w:ascii="Times New Roman" w:hAnsi="Times New Roman"/>
                <w:sz w:val="22"/>
                <w:szCs w:val="22"/>
                <w:lang w:val="ru-RU"/>
              </w:rPr>
              <w:t>оценивать эффективность принимаемых мер по обеспечению безопасности Персональных данных перед вводом информационной системы персональных данных в эксплуатацию;</w:t>
            </w:r>
          </w:p>
        </w:tc>
      </w:tr>
      <w:tr w:rsidR="004C1518" w:rsidRPr="00C50097" w14:paraId="47129276" w14:textId="77777777" w:rsidTr="00B86445">
        <w:trPr>
          <w:cantSplit/>
        </w:trPr>
        <w:tc>
          <w:tcPr>
            <w:tcW w:w="5000" w:type="pct"/>
            <w:gridSpan w:val="5"/>
            <w:hideMark/>
          </w:tcPr>
          <w:p w14:paraId="12544CCA" w14:textId="77777777" w:rsidR="004C1518" w:rsidRPr="00C50097" w:rsidRDefault="004C1518" w:rsidP="004C1518">
            <w:pPr>
              <w:pStyle w:val="no3"/>
              <w:numPr>
                <w:ilvl w:val="2"/>
                <w:numId w:val="41"/>
              </w:numPr>
              <w:spacing w:after="0" w:line="240" w:lineRule="auto"/>
              <w:rPr>
                <w:rFonts w:ascii="Times New Roman" w:hAnsi="Times New Roman"/>
                <w:sz w:val="22"/>
                <w:szCs w:val="22"/>
                <w:lang w:val="ru-RU"/>
              </w:rPr>
            </w:pPr>
            <w:r w:rsidRPr="00C50097">
              <w:rPr>
                <w:rFonts w:ascii="Times New Roman" w:hAnsi="Times New Roman"/>
                <w:sz w:val="22"/>
                <w:szCs w:val="22"/>
                <w:lang w:val="ru-RU"/>
              </w:rPr>
              <w:t>вести учет машинных носителей, содержащих Персональные данные;</w:t>
            </w:r>
          </w:p>
        </w:tc>
      </w:tr>
      <w:tr w:rsidR="004C1518" w:rsidRPr="00C50097" w14:paraId="6EA89D1B" w14:textId="77777777" w:rsidTr="00B86445">
        <w:trPr>
          <w:cantSplit/>
        </w:trPr>
        <w:tc>
          <w:tcPr>
            <w:tcW w:w="5000" w:type="pct"/>
            <w:gridSpan w:val="5"/>
            <w:hideMark/>
          </w:tcPr>
          <w:p w14:paraId="2E8991BC" w14:textId="77777777" w:rsidR="004C1518" w:rsidRPr="00C50097" w:rsidRDefault="004C1518" w:rsidP="004C1518">
            <w:pPr>
              <w:pStyle w:val="no3"/>
              <w:numPr>
                <w:ilvl w:val="2"/>
                <w:numId w:val="41"/>
              </w:numPr>
              <w:spacing w:after="0" w:line="240" w:lineRule="auto"/>
              <w:rPr>
                <w:rFonts w:ascii="Times New Roman" w:hAnsi="Times New Roman"/>
                <w:sz w:val="22"/>
                <w:szCs w:val="22"/>
                <w:lang w:val="ru-RU"/>
              </w:rPr>
            </w:pPr>
            <w:r w:rsidRPr="00C50097">
              <w:rPr>
                <w:rFonts w:ascii="Times New Roman" w:hAnsi="Times New Roman"/>
                <w:sz w:val="22"/>
                <w:szCs w:val="22"/>
                <w:lang w:val="ru-RU"/>
              </w:rPr>
              <w:t xml:space="preserve">выявлять случаи несанкционированного доступа к Персональным данным и принимать надлежащие меры по обнаружению, предупреждению и ликвидации последствий инцидентов информационной безопасности; </w:t>
            </w:r>
          </w:p>
        </w:tc>
      </w:tr>
      <w:tr w:rsidR="004C1518" w:rsidRPr="00C50097" w14:paraId="75C96E7F" w14:textId="77777777" w:rsidTr="00B86445">
        <w:trPr>
          <w:cantSplit/>
        </w:trPr>
        <w:tc>
          <w:tcPr>
            <w:tcW w:w="5000" w:type="pct"/>
            <w:gridSpan w:val="5"/>
            <w:hideMark/>
          </w:tcPr>
          <w:p w14:paraId="559FFD68" w14:textId="77777777" w:rsidR="004C1518" w:rsidRPr="00C50097" w:rsidRDefault="004C1518" w:rsidP="004C1518">
            <w:pPr>
              <w:pStyle w:val="no3"/>
              <w:numPr>
                <w:ilvl w:val="2"/>
                <w:numId w:val="41"/>
              </w:numPr>
              <w:spacing w:after="0" w:line="240" w:lineRule="auto"/>
              <w:rPr>
                <w:rFonts w:ascii="Times New Roman" w:hAnsi="Times New Roman"/>
                <w:sz w:val="22"/>
                <w:szCs w:val="22"/>
                <w:lang w:val="ru-RU"/>
              </w:rPr>
            </w:pPr>
            <w:r w:rsidRPr="00C50097">
              <w:rPr>
                <w:rFonts w:ascii="Times New Roman" w:hAnsi="Times New Roman"/>
                <w:sz w:val="22"/>
                <w:szCs w:val="22"/>
                <w:lang w:val="ru-RU"/>
              </w:rPr>
              <w:t>восстанавливать Персональные данные, измененные или уничтоженные вследствие несанкционированного доступа к ним;</w:t>
            </w:r>
          </w:p>
        </w:tc>
      </w:tr>
      <w:tr w:rsidR="004C1518" w:rsidRPr="00C50097" w14:paraId="794A4CEF" w14:textId="77777777" w:rsidTr="00B86445">
        <w:trPr>
          <w:cantSplit/>
        </w:trPr>
        <w:tc>
          <w:tcPr>
            <w:tcW w:w="5000" w:type="pct"/>
            <w:gridSpan w:val="5"/>
            <w:hideMark/>
          </w:tcPr>
          <w:p w14:paraId="4BA0F7AC" w14:textId="77777777" w:rsidR="004C1518" w:rsidRPr="00C50097" w:rsidRDefault="004C1518" w:rsidP="004C1518">
            <w:pPr>
              <w:pStyle w:val="no3"/>
              <w:numPr>
                <w:ilvl w:val="2"/>
                <w:numId w:val="41"/>
              </w:numPr>
              <w:spacing w:after="0" w:line="240" w:lineRule="auto"/>
              <w:rPr>
                <w:rFonts w:ascii="Times New Roman" w:hAnsi="Times New Roman"/>
                <w:sz w:val="22"/>
                <w:szCs w:val="22"/>
                <w:lang w:val="ru-RU"/>
              </w:rPr>
            </w:pPr>
            <w:r w:rsidRPr="00C50097">
              <w:rPr>
                <w:rFonts w:ascii="Times New Roman" w:hAnsi="Times New Roman"/>
                <w:sz w:val="22"/>
                <w:szCs w:val="22"/>
                <w:lang w:val="ru-RU"/>
              </w:rPr>
              <w:t xml:space="preserve">ввести правила доступа к Персональным данным, обрабатываемым в информационных системах персональных данных, а также удостовериться в осуществлении регистрации и учета всех действий с персональными данными, имеющимися в информационных системах персональных данных; </w:t>
            </w:r>
          </w:p>
        </w:tc>
      </w:tr>
      <w:tr w:rsidR="004C1518" w:rsidRPr="00C50097" w14:paraId="03C01D30" w14:textId="77777777" w:rsidTr="00B86445">
        <w:trPr>
          <w:cantSplit/>
        </w:trPr>
        <w:tc>
          <w:tcPr>
            <w:tcW w:w="5000" w:type="pct"/>
            <w:gridSpan w:val="5"/>
            <w:hideMark/>
          </w:tcPr>
          <w:p w14:paraId="327669A8" w14:textId="77777777" w:rsidR="004C1518" w:rsidRPr="00C50097" w:rsidRDefault="004C1518" w:rsidP="004C1518">
            <w:pPr>
              <w:pStyle w:val="no3"/>
              <w:numPr>
                <w:ilvl w:val="2"/>
                <w:numId w:val="41"/>
              </w:numPr>
              <w:spacing w:after="0" w:line="240" w:lineRule="auto"/>
              <w:rPr>
                <w:rFonts w:ascii="Times New Roman" w:hAnsi="Times New Roman"/>
                <w:sz w:val="22"/>
                <w:szCs w:val="22"/>
                <w:lang w:val="ru-RU"/>
              </w:rPr>
            </w:pPr>
            <w:r w:rsidRPr="00C50097">
              <w:rPr>
                <w:rFonts w:ascii="Times New Roman" w:hAnsi="Times New Roman"/>
                <w:sz w:val="22"/>
                <w:szCs w:val="22"/>
                <w:lang w:val="ru-RU"/>
              </w:rPr>
              <w:t xml:space="preserve">осуществлять контроль за мерами по обеспечению безопасности Персональных данных </w:t>
            </w:r>
            <w:r w:rsidRPr="00C50097">
              <w:rPr>
                <w:rFonts w:ascii="Times New Roman" w:hAnsi="Times New Roman"/>
                <w:sz w:val="22"/>
                <w:szCs w:val="22"/>
                <w:lang w:val="ru-RU"/>
              </w:rPr>
              <w:br/>
              <w:t>и уровнем защиты информационных систем персональных данных;</w:t>
            </w:r>
          </w:p>
        </w:tc>
      </w:tr>
      <w:tr w:rsidR="004C1518" w:rsidRPr="00C50097" w14:paraId="50928F65" w14:textId="77777777" w:rsidTr="00B86445">
        <w:trPr>
          <w:cantSplit/>
        </w:trPr>
        <w:tc>
          <w:tcPr>
            <w:tcW w:w="5000" w:type="pct"/>
            <w:gridSpan w:val="5"/>
            <w:hideMark/>
          </w:tcPr>
          <w:p w14:paraId="7C2C7507" w14:textId="77777777" w:rsidR="004C1518" w:rsidRPr="00C50097" w:rsidRDefault="004C1518" w:rsidP="004C1518">
            <w:pPr>
              <w:pStyle w:val="no3"/>
              <w:numPr>
                <w:ilvl w:val="2"/>
                <w:numId w:val="41"/>
              </w:numPr>
              <w:spacing w:after="0" w:line="240" w:lineRule="auto"/>
              <w:rPr>
                <w:rFonts w:ascii="Times New Roman" w:hAnsi="Times New Roman"/>
                <w:sz w:val="22"/>
                <w:szCs w:val="22"/>
                <w:lang w:val="ru-RU"/>
              </w:rPr>
            </w:pPr>
            <w:r w:rsidRPr="00C50097">
              <w:rPr>
                <w:rFonts w:ascii="Times New Roman" w:hAnsi="Times New Roman"/>
                <w:sz w:val="22"/>
                <w:szCs w:val="22"/>
                <w:lang w:val="ru-RU"/>
              </w:rPr>
              <w:t>применять прошедшие в установленном порядке процедуру оценки соответствия средства защиты информации в случаях, когда применение таких средств необходимо для нейтрализации актуальных угроз безопасности Персональных данных;</w:t>
            </w:r>
          </w:p>
        </w:tc>
      </w:tr>
      <w:tr w:rsidR="004C1518" w:rsidRPr="00C50097" w14:paraId="421CD44E" w14:textId="77777777" w:rsidTr="00B86445">
        <w:trPr>
          <w:cantSplit/>
        </w:trPr>
        <w:tc>
          <w:tcPr>
            <w:tcW w:w="5000" w:type="pct"/>
            <w:gridSpan w:val="5"/>
          </w:tcPr>
          <w:p w14:paraId="2193E74A" w14:textId="77777777" w:rsidR="004C1518" w:rsidRPr="00C50097" w:rsidRDefault="004C1518" w:rsidP="004C1518">
            <w:pPr>
              <w:pStyle w:val="no3"/>
              <w:numPr>
                <w:ilvl w:val="2"/>
                <w:numId w:val="41"/>
              </w:numPr>
              <w:spacing w:after="0" w:line="240" w:lineRule="auto"/>
              <w:rPr>
                <w:rFonts w:ascii="Times New Roman" w:hAnsi="Times New Roman"/>
                <w:sz w:val="22"/>
                <w:szCs w:val="22"/>
                <w:lang w:val="ru-RU"/>
              </w:rPr>
            </w:pPr>
            <w:r w:rsidRPr="00C50097">
              <w:rPr>
                <w:rFonts w:ascii="Times New Roman" w:hAnsi="Times New Roman"/>
                <w:sz w:val="22"/>
                <w:szCs w:val="22"/>
                <w:lang w:val="ru-RU"/>
              </w:rPr>
              <w:t>применять организационные и технические меры по обеспечению безопасности Персональных данных при их обработке в информационных системах персональных данных, необходимые для выполнения требований к защите персональных данных, исполнение которых обеспечивает установленные Правительством Российской Федерации уровни защищенности персональных данных, состав и содержание мер защиты определяется</w:t>
            </w:r>
          </w:p>
        </w:tc>
      </w:tr>
      <w:tr w:rsidR="004C1518" w:rsidRPr="00C50097" w14:paraId="2B5E0A24" w14:textId="77777777" w:rsidTr="00B86445">
        <w:trPr>
          <w:cantSplit/>
        </w:trPr>
        <w:tc>
          <w:tcPr>
            <w:tcW w:w="5000" w:type="pct"/>
            <w:gridSpan w:val="5"/>
            <w:hideMark/>
          </w:tcPr>
          <w:p w14:paraId="670986AE" w14:textId="77777777" w:rsidR="004C1518" w:rsidRPr="00C50097" w:rsidRDefault="004C1518" w:rsidP="004C1518">
            <w:pPr>
              <w:pStyle w:val="no3"/>
              <w:numPr>
                <w:ilvl w:val="2"/>
                <w:numId w:val="41"/>
              </w:numPr>
              <w:spacing w:after="0" w:line="240" w:lineRule="auto"/>
              <w:rPr>
                <w:rFonts w:ascii="Times New Roman" w:hAnsi="Times New Roman"/>
                <w:sz w:val="22"/>
                <w:szCs w:val="22"/>
                <w:lang w:val="ru-RU"/>
              </w:rPr>
            </w:pPr>
            <w:r w:rsidRPr="00C50097">
              <w:rPr>
                <w:rFonts w:ascii="Times New Roman" w:hAnsi="Times New Roman"/>
                <w:sz w:val="22"/>
                <w:szCs w:val="22"/>
                <w:lang w:val="ru-RU"/>
              </w:rPr>
              <w:t>Приказом ФСБ России от 10.07.2014 N 378, и</w:t>
            </w:r>
          </w:p>
          <w:p w14:paraId="7380B2F3" w14:textId="77777777" w:rsidR="004C1518" w:rsidRPr="00C50097" w:rsidRDefault="004C1518" w:rsidP="004C1518">
            <w:pPr>
              <w:pStyle w:val="no3"/>
              <w:numPr>
                <w:ilvl w:val="2"/>
                <w:numId w:val="41"/>
              </w:numPr>
              <w:spacing w:after="0" w:line="240" w:lineRule="auto"/>
              <w:rPr>
                <w:rFonts w:ascii="Times New Roman" w:hAnsi="Times New Roman"/>
                <w:sz w:val="22"/>
                <w:szCs w:val="22"/>
                <w:lang w:val="ru-RU"/>
              </w:rPr>
            </w:pPr>
            <w:r w:rsidRPr="00C50097">
              <w:rPr>
                <w:rFonts w:ascii="Times New Roman" w:hAnsi="Times New Roman"/>
                <w:sz w:val="22"/>
                <w:szCs w:val="22"/>
                <w:lang w:val="ru-RU"/>
              </w:rPr>
              <w:t>Приказом ФСТЭК России от 18.02.2013 N 21.</w:t>
            </w:r>
          </w:p>
        </w:tc>
      </w:tr>
      <w:tr w:rsidR="004C1518" w:rsidRPr="00C50097" w14:paraId="14A43B69" w14:textId="77777777" w:rsidTr="00B86445">
        <w:trPr>
          <w:cantSplit/>
        </w:trPr>
        <w:tc>
          <w:tcPr>
            <w:tcW w:w="5000" w:type="pct"/>
            <w:gridSpan w:val="5"/>
            <w:hideMark/>
          </w:tcPr>
          <w:p w14:paraId="51B7D647" w14:textId="77777777" w:rsidR="004C1518" w:rsidRPr="00C50097" w:rsidRDefault="004C1518" w:rsidP="004C1518">
            <w:pPr>
              <w:pStyle w:val="no1"/>
              <w:numPr>
                <w:ilvl w:val="0"/>
                <w:numId w:val="40"/>
              </w:numPr>
              <w:tabs>
                <w:tab w:val="left" w:pos="735"/>
              </w:tabs>
              <w:spacing w:after="0" w:line="240" w:lineRule="auto"/>
              <w:ind w:left="0" w:firstLine="746"/>
              <w:rPr>
                <w:rFonts w:ascii="Times New Roman" w:hAnsi="Times New Roman"/>
                <w:sz w:val="22"/>
                <w:szCs w:val="22"/>
                <w:lang w:val="ru-RU"/>
              </w:rPr>
            </w:pPr>
            <w:r w:rsidRPr="00C50097">
              <w:rPr>
                <w:rFonts w:ascii="Times New Roman" w:hAnsi="Times New Roman"/>
                <w:sz w:val="22"/>
                <w:szCs w:val="22"/>
                <w:lang w:val="ru-RU"/>
              </w:rPr>
              <w:t xml:space="preserve">ОБРАБОТЧИК обязан применять средства защиты персональных данных </w:t>
            </w:r>
          </w:p>
        </w:tc>
      </w:tr>
      <w:tr w:rsidR="004C1518" w:rsidRPr="00C50097" w14:paraId="27D8BB66" w14:textId="77777777" w:rsidTr="00B86445">
        <w:trPr>
          <w:cantSplit/>
        </w:trPr>
        <w:tc>
          <w:tcPr>
            <w:tcW w:w="5000" w:type="pct"/>
            <w:gridSpan w:val="5"/>
          </w:tcPr>
          <w:p w14:paraId="7B87E7E8" w14:textId="77777777" w:rsidR="004C1518" w:rsidRPr="00C50097" w:rsidRDefault="004C1518" w:rsidP="00B86445">
            <w:pPr>
              <w:pStyle w:val="no3"/>
              <w:tabs>
                <w:tab w:val="clear" w:pos="709"/>
              </w:tabs>
              <w:spacing w:after="0" w:line="240" w:lineRule="auto"/>
              <w:ind w:firstLine="0"/>
              <w:rPr>
                <w:rFonts w:ascii="Times New Roman" w:hAnsi="Times New Roman"/>
                <w:sz w:val="22"/>
                <w:szCs w:val="22"/>
                <w:lang w:val="ru-RU"/>
              </w:rPr>
            </w:pPr>
          </w:p>
        </w:tc>
      </w:tr>
      <w:tr w:rsidR="004C1518" w:rsidRPr="00C50097" w14:paraId="48D4DB15" w14:textId="77777777" w:rsidTr="00B86445">
        <w:trPr>
          <w:cantSplit/>
        </w:trPr>
        <w:tc>
          <w:tcPr>
            <w:tcW w:w="2428" w:type="pct"/>
            <w:gridSpan w:val="2"/>
          </w:tcPr>
          <w:p w14:paraId="409A054E" w14:textId="77777777" w:rsidR="004C1518" w:rsidRPr="00C50097" w:rsidRDefault="004C1518" w:rsidP="00B86445">
            <w:pPr>
              <w:pStyle w:val="no3"/>
              <w:tabs>
                <w:tab w:val="clear" w:pos="709"/>
              </w:tabs>
              <w:spacing w:after="0" w:line="240" w:lineRule="auto"/>
              <w:ind w:firstLine="0"/>
              <w:rPr>
                <w:rFonts w:ascii="Times New Roman" w:hAnsi="Times New Roman"/>
                <w:b/>
                <w:sz w:val="22"/>
                <w:szCs w:val="22"/>
                <w:lang w:val="en-US"/>
              </w:rPr>
            </w:pPr>
            <w:r w:rsidRPr="00C50097">
              <w:rPr>
                <w:rFonts w:ascii="Times New Roman" w:hAnsi="Times New Roman"/>
                <w:b/>
                <w:sz w:val="22"/>
                <w:szCs w:val="22"/>
                <w:lang w:val="ru-RU"/>
              </w:rPr>
              <w:t>ОПЕРАТОР</w:t>
            </w:r>
          </w:p>
        </w:tc>
        <w:tc>
          <w:tcPr>
            <w:tcW w:w="152" w:type="pct"/>
          </w:tcPr>
          <w:p w14:paraId="6FCA6596" w14:textId="77777777" w:rsidR="004C1518" w:rsidRPr="00C50097" w:rsidRDefault="004C1518" w:rsidP="00B86445">
            <w:pPr>
              <w:pStyle w:val="no3"/>
              <w:tabs>
                <w:tab w:val="clear" w:pos="709"/>
              </w:tabs>
              <w:spacing w:after="0" w:line="240" w:lineRule="auto"/>
              <w:ind w:firstLine="0"/>
              <w:rPr>
                <w:rFonts w:ascii="Times New Roman" w:hAnsi="Times New Roman"/>
                <w:sz w:val="22"/>
                <w:szCs w:val="22"/>
                <w:lang w:val="ru-RU"/>
              </w:rPr>
            </w:pPr>
          </w:p>
        </w:tc>
        <w:tc>
          <w:tcPr>
            <w:tcW w:w="2420" w:type="pct"/>
            <w:gridSpan w:val="2"/>
          </w:tcPr>
          <w:p w14:paraId="42A82D0B" w14:textId="77777777" w:rsidR="004C1518" w:rsidRPr="00C50097" w:rsidRDefault="004C1518" w:rsidP="00B86445">
            <w:pPr>
              <w:pStyle w:val="no3"/>
              <w:tabs>
                <w:tab w:val="clear" w:pos="709"/>
              </w:tabs>
              <w:spacing w:after="0" w:line="240" w:lineRule="auto"/>
              <w:ind w:firstLine="0"/>
              <w:rPr>
                <w:rFonts w:ascii="Times New Roman" w:hAnsi="Times New Roman"/>
                <w:b/>
                <w:sz w:val="22"/>
                <w:szCs w:val="22"/>
                <w:lang w:val="en-US"/>
              </w:rPr>
            </w:pPr>
            <w:r w:rsidRPr="00C50097">
              <w:rPr>
                <w:rFonts w:ascii="Times New Roman" w:hAnsi="Times New Roman"/>
                <w:b/>
                <w:sz w:val="22"/>
                <w:szCs w:val="22"/>
                <w:lang w:val="ru-RU"/>
              </w:rPr>
              <w:t>ОБРАБОТЧИК</w:t>
            </w:r>
          </w:p>
        </w:tc>
      </w:tr>
      <w:tr w:rsidR="004C1518" w:rsidRPr="00C50097" w14:paraId="0AF3339F" w14:textId="77777777" w:rsidTr="00B86445">
        <w:trPr>
          <w:cantSplit/>
        </w:trPr>
        <w:tc>
          <w:tcPr>
            <w:tcW w:w="5000" w:type="pct"/>
            <w:gridSpan w:val="5"/>
          </w:tcPr>
          <w:p w14:paraId="28E59789" w14:textId="77777777" w:rsidR="004C1518" w:rsidRPr="00C50097" w:rsidRDefault="004C1518" w:rsidP="00B86445">
            <w:pPr>
              <w:pStyle w:val="no3"/>
              <w:tabs>
                <w:tab w:val="clear" w:pos="709"/>
              </w:tabs>
              <w:spacing w:after="0" w:line="240" w:lineRule="auto"/>
              <w:ind w:firstLine="0"/>
              <w:rPr>
                <w:rFonts w:ascii="Times New Roman" w:hAnsi="Times New Roman"/>
                <w:sz w:val="22"/>
                <w:szCs w:val="22"/>
                <w:lang w:val="ru-RU"/>
              </w:rPr>
            </w:pPr>
          </w:p>
        </w:tc>
      </w:tr>
      <w:tr w:rsidR="004C1518" w:rsidRPr="00C50097" w14:paraId="7A24A0F1" w14:textId="77777777" w:rsidTr="00B86445">
        <w:trPr>
          <w:cantSplit/>
        </w:trPr>
        <w:tc>
          <w:tcPr>
            <w:tcW w:w="834" w:type="pct"/>
          </w:tcPr>
          <w:p w14:paraId="2F100DDD" w14:textId="77777777" w:rsidR="004C1518" w:rsidRPr="00C50097" w:rsidRDefault="004C1518" w:rsidP="00B86445">
            <w:pPr>
              <w:pStyle w:val="no3"/>
              <w:tabs>
                <w:tab w:val="clear" w:pos="709"/>
              </w:tabs>
              <w:spacing w:after="0" w:line="240" w:lineRule="auto"/>
              <w:ind w:firstLine="0"/>
              <w:rPr>
                <w:rFonts w:ascii="Times New Roman" w:hAnsi="Times New Roman"/>
                <w:sz w:val="22"/>
                <w:szCs w:val="22"/>
                <w:lang w:val="ru-RU"/>
              </w:rPr>
            </w:pPr>
          </w:p>
        </w:tc>
        <w:tc>
          <w:tcPr>
            <w:tcW w:w="1594" w:type="pct"/>
          </w:tcPr>
          <w:p w14:paraId="15F0AC7B" w14:textId="77777777" w:rsidR="004C1518" w:rsidRPr="00C50097" w:rsidRDefault="004C1518" w:rsidP="00B86445">
            <w:pPr>
              <w:pStyle w:val="no3"/>
              <w:tabs>
                <w:tab w:val="clear" w:pos="709"/>
              </w:tabs>
              <w:spacing w:after="0" w:line="240" w:lineRule="auto"/>
              <w:ind w:firstLine="0"/>
              <w:rPr>
                <w:rFonts w:ascii="Times New Roman" w:hAnsi="Times New Roman"/>
                <w:sz w:val="22"/>
                <w:szCs w:val="22"/>
                <w:lang w:val="ru-RU"/>
              </w:rPr>
            </w:pPr>
          </w:p>
        </w:tc>
        <w:tc>
          <w:tcPr>
            <w:tcW w:w="152" w:type="pct"/>
          </w:tcPr>
          <w:p w14:paraId="4D15B251" w14:textId="77777777" w:rsidR="004C1518" w:rsidRPr="00C50097" w:rsidRDefault="004C1518" w:rsidP="00B86445">
            <w:pPr>
              <w:pStyle w:val="no3"/>
              <w:tabs>
                <w:tab w:val="clear" w:pos="709"/>
              </w:tabs>
              <w:spacing w:after="0" w:line="240" w:lineRule="auto"/>
              <w:ind w:firstLine="0"/>
              <w:rPr>
                <w:rFonts w:ascii="Times New Roman" w:hAnsi="Times New Roman"/>
                <w:sz w:val="22"/>
                <w:szCs w:val="22"/>
                <w:lang w:val="ru-RU"/>
              </w:rPr>
            </w:pPr>
          </w:p>
        </w:tc>
        <w:tc>
          <w:tcPr>
            <w:tcW w:w="827" w:type="pct"/>
          </w:tcPr>
          <w:p w14:paraId="546699C7" w14:textId="77777777" w:rsidR="004C1518" w:rsidRPr="00C50097" w:rsidRDefault="004C1518" w:rsidP="00B86445">
            <w:pPr>
              <w:pStyle w:val="no3"/>
              <w:tabs>
                <w:tab w:val="clear" w:pos="709"/>
              </w:tabs>
              <w:spacing w:after="0" w:line="240" w:lineRule="auto"/>
              <w:ind w:firstLine="0"/>
              <w:rPr>
                <w:rFonts w:ascii="Times New Roman" w:hAnsi="Times New Roman"/>
                <w:sz w:val="22"/>
                <w:szCs w:val="22"/>
                <w:lang w:val="ru-RU"/>
              </w:rPr>
            </w:pPr>
          </w:p>
        </w:tc>
        <w:tc>
          <w:tcPr>
            <w:tcW w:w="1593" w:type="pct"/>
          </w:tcPr>
          <w:p w14:paraId="7F2644A6" w14:textId="77777777" w:rsidR="004C1518" w:rsidRPr="00C50097" w:rsidRDefault="004C1518" w:rsidP="00B86445">
            <w:pPr>
              <w:pStyle w:val="no3"/>
              <w:tabs>
                <w:tab w:val="clear" w:pos="709"/>
              </w:tabs>
              <w:spacing w:after="0" w:line="240" w:lineRule="auto"/>
              <w:ind w:firstLine="0"/>
              <w:rPr>
                <w:rFonts w:ascii="Times New Roman" w:hAnsi="Times New Roman"/>
                <w:sz w:val="22"/>
                <w:szCs w:val="22"/>
                <w:lang w:val="ru-RU"/>
              </w:rPr>
            </w:pPr>
          </w:p>
        </w:tc>
      </w:tr>
      <w:tr w:rsidR="004C1518" w:rsidRPr="00C50097" w14:paraId="3014DCDC" w14:textId="77777777" w:rsidTr="00B86445">
        <w:trPr>
          <w:cantSplit/>
        </w:trPr>
        <w:tc>
          <w:tcPr>
            <w:tcW w:w="834" w:type="pct"/>
          </w:tcPr>
          <w:p w14:paraId="6A3F3B81" w14:textId="77777777" w:rsidR="004C1518" w:rsidRPr="00C50097" w:rsidRDefault="004C1518" w:rsidP="00B86445">
            <w:pPr>
              <w:pStyle w:val="no3"/>
              <w:tabs>
                <w:tab w:val="clear" w:pos="709"/>
              </w:tabs>
              <w:spacing w:after="0" w:line="240" w:lineRule="auto"/>
              <w:ind w:firstLine="0"/>
              <w:rPr>
                <w:rFonts w:ascii="Times New Roman" w:hAnsi="Times New Roman"/>
                <w:sz w:val="22"/>
                <w:szCs w:val="22"/>
                <w:lang w:val="ru-RU"/>
              </w:rPr>
            </w:pPr>
            <w:r w:rsidRPr="00C50097">
              <w:rPr>
                <w:rFonts w:ascii="Times New Roman" w:hAnsi="Times New Roman"/>
                <w:sz w:val="22"/>
                <w:szCs w:val="22"/>
                <w:lang w:val="ru-RU"/>
              </w:rPr>
              <w:t>Должность:</w:t>
            </w:r>
          </w:p>
        </w:tc>
        <w:tc>
          <w:tcPr>
            <w:tcW w:w="1594" w:type="pct"/>
            <w:tcBorders>
              <w:bottom w:val="single" w:sz="4" w:space="0" w:color="auto"/>
            </w:tcBorders>
          </w:tcPr>
          <w:p w14:paraId="16DAAABE" w14:textId="0117FD8C" w:rsidR="004C1518" w:rsidRPr="00C50097" w:rsidRDefault="004C1518" w:rsidP="00B86445">
            <w:pPr>
              <w:pStyle w:val="no3"/>
              <w:tabs>
                <w:tab w:val="clear" w:pos="709"/>
              </w:tabs>
              <w:spacing w:after="0" w:line="240" w:lineRule="auto"/>
              <w:ind w:firstLine="0"/>
              <w:rPr>
                <w:rFonts w:ascii="Times New Roman" w:hAnsi="Times New Roman"/>
                <w:sz w:val="22"/>
                <w:szCs w:val="22"/>
                <w:lang w:val="ru-RU"/>
              </w:rPr>
            </w:pPr>
          </w:p>
        </w:tc>
        <w:tc>
          <w:tcPr>
            <w:tcW w:w="152" w:type="pct"/>
          </w:tcPr>
          <w:p w14:paraId="5DD4FD8F" w14:textId="77777777" w:rsidR="004C1518" w:rsidRPr="00C50097" w:rsidRDefault="004C1518" w:rsidP="00B86445">
            <w:pPr>
              <w:pStyle w:val="no3"/>
              <w:tabs>
                <w:tab w:val="clear" w:pos="709"/>
              </w:tabs>
              <w:spacing w:after="0" w:line="240" w:lineRule="auto"/>
              <w:ind w:firstLine="0"/>
              <w:rPr>
                <w:rFonts w:ascii="Times New Roman" w:hAnsi="Times New Roman"/>
                <w:sz w:val="22"/>
                <w:szCs w:val="22"/>
                <w:lang w:val="ru-RU"/>
              </w:rPr>
            </w:pPr>
          </w:p>
        </w:tc>
        <w:tc>
          <w:tcPr>
            <w:tcW w:w="827" w:type="pct"/>
          </w:tcPr>
          <w:p w14:paraId="4F103C2D" w14:textId="77777777" w:rsidR="004C1518" w:rsidRPr="00C50097" w:rsidRDefault="004C1518" w:rsidP="00B86445">
            <w:pPr>
              <w:pStyle w:val="no3"/>
              <w:tabs>
                <w:tab w:val="clear" w:pos="709"/>
              </w:tabs>
              <w:spacing w:after="0" w:line="240" w:lineRule="auto"/>
              <w:ind w:firstLine="0"/>
              <w:rPr>
                <w:rFonts w:ascii="Times New Roman" w:hAnsi="Times New Roman"/>
                <w:sz w:val="22"/>
                <w:szCs w:val="22"/>
                <w:lang w:val="ru-RU"/>
              </w:rPr>
            </w:pPr>
            <w:r w:rsidRPr="00C50097">
              <w:rPr>
                <w:rFonts w:ascii="Times New Roman" w:hAnsi="Times New Roman"/>
                <w:sz w:val="22"/>
                <w:szCs w:val="22"/>
                <w:lang w:val="ru-RU"/>
              </w:rPr>
              <w:t>Должность:</w:t>
            </w:r>
          </w:p>
        </w:tc>
        <w:tc>
          <w:tcPr>
            <w:tcW w:w="1593" w:type="pct"/>
            <w:tcBorders>
              <w:bottom w:val="single" w:sz="4" w:space="0" w:color="auto"/>
            </w:tcBorders>
          </w:tcPr>
          <w:p w14:paraId="3CE17366" w14:textId="4BA02637" w:rsidR="004C1518" w:rsidRPr="00C50097" w:rsidRDefault="004C1518" w:rsidP="00B86445">
            <w:pPr>
              <w:pStyle w:val="no3"/>
              <w:tabs>
                <w:tab w:val="clear" w:pos="709"/>
              </w:tabs>
              <w:spacing w:after="0" w:line="240" w:lineRule="auto"/>
              <w:ind w:firstLine="0"/>
              <w:rPr>
                <w:rFonts w:ascii="Times New Roman" w:hAnsi="Times New Roman"/>
                <w:sz w:val="22"/>
                <w:szCs w:val="22"/>
                <w:lang w:val="ru-RU"/>
              </w:rPr>
            </w:pPr>
          </w:p>
        </w:tc>
      </w:tr>
      <w:tr w:rsidR="004C1518" w:rsidRPr="00C50097" w14:paraId="33C654BC" w14:textId="77777777" w:rsidTr="00B86445">
        <w:trPr>
          <w:cantSplit/>
        </w:trPr>
        <w:tc>
          <w:tcPr>
            <w:tcW w:w="834" w:type="pct"/>
          </w:tcPr>
          <w:p w14:paraId="2B699E5E" w14:textId="77777777" w:rsidR="004C1518" w:rsidRPr="00C50097" w:rsidRDefault="004C1518" w:rsidP="00B86445">
            <w:pPr>
              <w:pStyle w:val="no3"/>
              <w:tabs>
                <w:tab w:val="clear" w:pos="709"/>
              </w:tabs>
              <w:spacing w:after="0" w:line="240" w:lineRule="auto"/>
              <w:ind w:firstLine="0"/>
              <w:rPr>
                <w:rFonts w:ascii="Times New Roman" w:hAnsi="Times New Roman"/>
                <w:sz w:val="22"/>
                <w:szCs w:val="22"/>
                <w:lang w:val="ru-RU"/>
              </w:rPr>
            </w:pPr>
          </w:p>
        </w:tc>
        <w:tc>
          <w:tcPr>
            <w:tcW w:w="1594" w:type="pct"/>
            <w:tcBorders>
              <w:top w:val="single" w:sz="4" w:space="0" w:color="auto"/>
            </w:tcBorders>
          </w:tcPr>
          <w:p w14:paraId="0DED49B4" w14:textId="77777777" w:rsidR="004C1518" w:rsidRPr="00C50097" w:rsidRDefault="004C1518" w:rsidP="00B86445">
            <w:pPr>
              <w:pStyle w:val="no3"/>
              <w:tabs>
                <w:tab w:val="clear" w:pos="709"/>
              </w:tabs>
              <w:spacing w:after="0" w:line="240" w:lineRule="auto"/>
              <w:ind w:firstLine="0"/>
              <w:rPr>
                <w:rFonts w:ascii="Times New Roman" w:hAnsi="Times New Roman"/>
                <w:sz w:val="22"/>
                <w:szCs w:val="22"/>
                <w:lang w:val="ru-RU"/>
              </w:rPr>
            </w:pPr>
          </w:p>
        </w:tc>
        <w:tc>
          <w:tcPr>
            <w:tcW w:w="152" w:type="pct"/>
          </w:tcPr>
          <w:p w14:paraId="633131CA" w14:textId="77777777" w:rsidR="004C1518" w:rsidRPr="00C50097" w:rsidRDefault="004C1518" w:rsidP="00B86445">
            <w:pPr>
              <w:pStyle w:val="no3"/>
              <w:tabs>
                <w:tab w:val="clear" w:pos="709"/>
              </w:tabs>
              <w:spacing w:after="0" w:line="240" w:lineRule="auto"/>
              <w:ind w:firstLine="0"/>
              <w:rPr>
                <w:rFonts w:ascii="Times New Roman" w:hAnsi="Times New Roman"/>
                <w:sz w:val="22"/>
                <w:szCs w:val="22"/>
                <w:lang w:val="ru-RU"/>
              </w:rPr>
            </w:pPr>
          </w:p>
        </w:tc>
        <w:tc>
          <w:tcPr>
            <w:tcW w:w="827" w:type="pct"/>
          </w:tcPr>
          <w:p w14:paraId="71500372" w14:textId="77777777" w:rsidR="004C1518" w:rsidRPr="00C50097" w:rsidRDefault="004C1518" w:rsidP="00B86445">
            <w:pPr>
              <w:pStyle w:val="no3"/>
              <w:tabs>
                <w:tab w:val="clear" w:pos="709"/>
              </w:tabs>
              <w:spacing w:after="0" w:line="240" w:lineRule="auto"/>
              <w:ind w:firstLine="0"/>
              <w:rPr>
                <w:rFonts w:ascii="Times New Roman" w:hAnsi="Times New Roman"/>
                <w:sz w:val="22"/>
                <w:szCs w:val="22"/>
                <w:lang w:val="ru-RU"/>
              </w:rPr>
            </w:pPr>
          </w:p>
        </w:tc>
        <w:tc>
          <w:tcPr>
            <w:tcW w:w="1593" w:type="pct"/>
            <w:tcBorders>
              <w:top w:val="single" w:sz="4" w:space="0" w:color="auto"/>
            </w:tcBorders>
          </w:tcPr>
          <w:p w14:paraId="25A1304A" w14:textId="77777777" w:rsidR="004C1518" w:rsidRPr="00C50097" w:rsidRDefault="004C1518" w:rsidP="00B86445">
            <w:pPr>
              <w:pStyle w:val="no3"/>
              <w:tabs>
                <w:tab w:val="clear" w:pos="709"/>
              </w:tabs>
              <w:spacing w:after="0" w:line="240" w:lineRule="auto"/>
              <w:ind w:firstLine="0"/>
              <w:rPr>
                <w:rFonts w:ascii="Times New Roman" w:hAnsi="Times New Roman"/>
                <w:sz w:val="22"/>
                <w:szCs w:val="22"/>
                <w:lang w:val="ru-RU"/>
              </w:rPr>
            </w:pPr>
          </w:p>
        </w:tc>
      </w:tr>
      <w:tr w:rsidR="004C1518" w:rsidRPr="00C50097" w14:paraId="27EDB19A" w14:textId="77777777" w:rsidTr="00B86445">
        <w:trPr>
          <w:cantSplit/>
        </w:trPr>
        <w:tc>
          <w:tcPr>
            <w:tcW w:w="834" w:type="pct"/>
          </w:tcPr>
          <w:p w14:paraId="5AAD7F92" w14:textId="77777777" w:rsidR="004C1518" w:rsidRPr="00C50097" w:rsidRDefault="004C1518" w:rsidP="00B86445">
            <w:pPr>
              <w:pStyle w:val="no3"/>
              <w:tabs>
                <w:tab w:val="clear" w:pos="709"/>
              </w:tabs>
              <w:spacing w:after="0" w:line="240" w:lineRule="auto"/>
              <w:ind w:firstLine="0"/>
              <w:rPr>
                <w:rFonts w:ascii="Times New Roman" w:hAnsi="Times New Roman"/>
                <w:sz w:val="22"/>
                <w:szCs w:val="22"/>
                <w:lang w:val="ru-RU"/>
              </w:rPr>
            </w:pPr>
            <w:r w:rsidRPr="00C50097">
              <w:rPr>
                <w:rFonts w:ascii="Times New Roman" w:hAnsi="Times New Roman"/>
                <w:sz w:val="22"/>
                <w:szCs w:val="22"/>
                <w:lang w:val="ru-RU"/>
              </w:rPr>
              <w:t>ФИО:</w:t>
            </w:r>
          </w:p>
        </w:tc>
        <w:tc>
          <w:tcPr>
            <w:tcW w:w="1594" w:type="pct"/>
            <w:tcBorders>
              <w:bottom w:val="single" w:sz="4" w:space="0" w:color="auto"/>
            </w:tcBorders>
          </w:tcPr>
          <w:p w14:paraId="4D03E49F" w14:textId="10669CF5" w:rsidR="004C1518" w:rsidRPr="00C50097" w:rsidRDefault="004C1518" w:rsidP="00B86445">
            <w:pPr>
              <w:pStyle w:val="no3"/>
              <w:tabs>
                <w:tab w:val="clear" w:pos="709"/>
              </w:tabs>
              <w:spacing w:after="0" w:line="240" w:lineRule="auto"/>
              <w:ind w:firstLine="0"/>
              <w:rPr>
                <w:rFonts w:ascii="Times New Roman" w:hAnsi="Times New Roman"/>
                <w:sz w:val="22"/>
                <w:szCs w:val="22"/>
                <w:lang w:val="ru-RU"/>
              </w:rPr>
            </w:pPr>
          </w:p>
        </w:tc>
        <w:tc>
          <w:tcPr>
            <w:tcW w:w="152" w:type="pct"/>
          </w:tcPr>
          <w:p w14:paraId="296686C6" w14:textId="77777777" w:rsidR="004C1518" w:rsidRPr="00C50097" w:rsidRDefault="004C1518" w:rsidP="00B86445">
            <w:pPr>
              <w:pStyle w:val="no3"/>
              <w:tabs>
                <w:tab w:val="clear" w:pos="709"/>
              </w:tabs>
              <w:spacing w:after="0" w:line="240" w:lineRule="auto"/>
              <w:ind w:firstLine="0"/>
              <w:rPr>
                <w:rFonts w:ascii="Times New Roman" w:hAnsi="Times New Roman"/>
                <w:sz w:val="22"/>
                <w:szCs w:val="22"/>
                <w:lang w:val="ru-RU"/>
              </w:rPr>
            </w:pPr>
          </w:p>
        </w:tc>
        <w:tc>
          <w:tcPr>
            <w:tcW w:w="827" w:type="pct"/>
          </w:tcPr>
          <w:p w14:paraId="5D4D19B1" w14:textId="77777777" w:rsidR="004C1518" w:rsidRPr="00C50097" w:rsidRDefault="004C1518" w:rsidP="00B86445">
            <w:pPr>
              <w:pStyle w:val="no3"/>
              <w:tabs>
                <w:tab w:val="clear" w:pos="709"/>
              </w:tabs>
              <w:spacing w:after="0" w:line="240" w:lineRule="auto"/>
              <w:ind w:firstLine="0"/>
              <w:rPr>
                <w:rFonts w:ascii="Times New Roman" w:hAnsi="Times New Roman"/>
                <w:sz w:val="22"/>
                <w:szCs w:val="22"/>
                <w:lang w:val="ru-RU"/>
              </w:rPr>
            </w:pPr>
            <w:r w:rsidRPr="00C50097">
              <w:rPr>
                <w:rFonts w:ascii="Times New Roman" w:hAnsi="Times New Roman"/>
                <w:sz w:val="22"/>
                <w:szCs w:val="22"/>
                <w:lang w:val="ru-RU"/>
              </w:rPr>
              <w:t>ФИО:</w:t>
            </w:r>
          </w:p>
        </w:tc>
        <w:tc>
          <w:tcPr>
            <w:tcW w:w="1593" w:type="pct"/>
            <w:tcBorders>
              <w:bottom w:val="single" w:sz="4" w:space="0" w:color="auto"/>
            </w:tcBorders>
          </w:tcPr>
          <w:p w14:paraId="71DF8B3E" w14:textId="59E6EEB2" w:rsidR="004C1518" w:rsidRPr="00C50097" w:rsidRDefault="004C1518" w:rsidP="00B86445">
            <w:pPr>
              <w:pStyle w:val="no3"/>
              <w:tabs>
                <w:tab w:val="clear" w:pos="709"/>
              </w:tabs>
              <w:spacing w:after="0" w:line="240" w:lineRule="auto"/>
              <w:ind w:firstLine="0"/>
              <w:rPr>
                <w:rFonts w:ascii="Times New Roman" w:hAnsi="Times New Roman"/>
                <w:sz w:val="22"/>
                <w:szCs w:val="22"/>
                <w:lang w:val="ru-RU"/>
              </w:rPr>
            </w:pPr>
          </w:p>
        </w:tc>
      </w:tr>
      <w:tr w:rsidR="004C1518" w:rsidRPr="00C50097" w14:paraId="43E16C95" w14:textId="77777777" w:rsidTr="00B86445">
        <w:trPr>
          <w:cantSplit/>
        </w:trPr>
        <w:tc>
          <w:tcPr>
            <w:tcW w:w="834" w:type="pct"/>
          </w:tcPr>
          <w:p w14:paraId="64C31FF5" w14:textId="77777777" w:rsidR="004C1518" w:rsidRPr="00C50097" w:rsidRDefault="004C1518" w:rsidP="00B86445">
            <w:pPr>
              <w:pStyle w:val="no3"/>
              <w:tabs>
                <w:tab w:val="clear" w:pos="709"/>
              </w:tabs>
              <w:spacing w:after="0" w:line="240" w:lineRule="auto"/>
              <w:ind w:firstLine="0"/>
              <w:rPr>
                <w:rFonts w:ascii="Times New Roman" w:hAnsi="Times New Roman"/>
                <w:sz w:val="22"/>
                <w:szCs w:val="22"/>
                <w:lang w:val="ru-RU"/>
              </w:rPr>
            </w:pPr>
          </w:p>
        </w:tc>
        <w:tc>
          <w:tcPr>
            <w:tcW w:w="1594" w:type="pct"/>
            <w:tcBorders>
              <w:top w:val="single" w:sz="4" w:space="0" w:color="auto"/>
            </w:tcBorders>
          </w:tcPr>
          <w:p w14:paraId="2CADF0FE" w14:textId="77777777" w:rsidR="004C1518" w:rsidRPr="00C50097" w:rsidRDefault="004C1518" w:rsidP="00B86445">
            <w:pPr>
              <w:pStyle w:val="no3"/>
              <w:tabs>
                <w:tab w:val="clear" w:pos="709"/>
              </w:tabs>
              <w:spacing w:after="0" w:line="240" w:lineRule="auto"/>
              <w:ind w:firstLine="0"/>
              <w:rPr>
                <w:rFonts w:ascii="Times New Roman" w:hAnsi="Times New Roman"/>
                <w:sz w:val="22"/>
                <w:szCs w:val="22"/>
                <w:lang w:val="ru-RU"/>
              </w:rPr>
            </w:pPr>
          </w:p>
        </w:tc>
        <w:tc>
          <w:tcPr>
            <w:tcW w:w="152" w:type="pct"/>
          </w:tcPr>
          <w:p w14:paraId="280304D6" w14:textId="77777777" w:rsidR="004C1518" w:rsidRPr="00C50097" w:rsidRDefault="004C1518" w:rsidP="00B86445">
            <w:pPr>
              <w:pStyle w:val="no3"/>
              <w:tabs>
                <w:tab w:val="clear" w:pos="709"/>
              </w:tabs>
              <w:spacing w:after="0" w:line="240" w:lineRule="auto"/>
              <w:ind w:firstLine="0"/>
              <w:rPr>
                <w:rFonts w:ascii="Times New Roman" w:hAnsi="Times New Roman"/>
                <w:sz w:val="22"/>
                <w:szCs w:val="22"/>
                <w:lang w:val="ru-RU"/>
              </w:rPr>
            </w:pPr>
          </w:p>
        </w:tc>
        <w:tc>
          <w:tcPr>
            <w:tcW w:w="827" w:type="pct"/>
          </w:tcPr>
          <w:p w14:paraId="16DD40F0" w14:textId="77777777" w:rsidR="004C1518" w:rsidRPr="00C50097" w:rsidRDefault="004C1518" w:rsidP="00B86445">
            <w:pPr>
              <w:pStyle w:val="no3"/>
              <w:tabs>
                <w:tab w:val="clear" w:pos="709"/>
              </w:tabs>
              <w:spacing w:after="0" w:line="240" w:lineRule="auto"/>
              <w:ind w:firstLine="0"/>
              <w:rPr>
                <w:rFonts w:ascii="Times New Roman" w:hAnsi="Times New Roman"/>
                <w:sz w:val="22"/>
                <w:szCs w:val="22"/>
                <w:lang w:val="ru-RU"/>
              </w:rPr>
            </w:pPr>
          </w:p>
        </w:tc>
        <w:tc>
          <w:tcPr>
            <w:tcW w:w="1593" w:type="pct"/>
            <w:tcBorders>
              <w:top w:val="single" w:sz="4" w:space="0" w:color="auto"/>
            </w:tcBorders>
          </w:tcPr>
          <w:p w14:paraId="4110FDB2" w14:textId="77777777" w:rsidR="004C1518" w:rsidRPr="00C50097" w:rsidRDefault="004C1518" w:rsidP="00B86445">
            <w:pPr>
              <w:pStyle w:val="no3"/>
              <w:tabs>
                <w:tab w:val="clear" w:pos="709"/>
              </w:tabs>
              <w:spacing w:after="0" w:line="240" w:lineRule="auto"/>
              <w:ind w:firstLine="0"/>
              <w:rPr>
                <w:rFonts w:ascii="Times New Roman" w:hAnsi="Times New Roman"/>
                <w:sz w:val="22"/>
                <w:szCs w:val="22"/>
                <w:lang w:val="ru-RU"/>
              </w:rPr>
            </w:pPr>
          </w:p>
        </w:tc>
      </w:tr>
      <w:tr w:rsidR="004C1518" w:rsidRPr="00C50097" w14:paraId="5F91DFB5" w14:textId="77777777" w:rsidTr="00B86445">
        <w:trPr>
          <w:cantSplit/>
        </w:trPr>
        <w:tc>
          <w:tcPr>
            <w:tcW w:w="834" w:type="pct"/>
          </w:tcPr>
          <w:p w14:paraId="3A0F5E94" w14:textId="77777777" w:rsidR="004C1518" w:rsidRPr="00C50097" w:rsidRDefault="004C1518" w:rsidP="00B86445">
            <w:pPr>
              <w:pStyle w:val="no3"/>
              <w:tabs>
                <w:tab w:val="clear" w:pos="709"/>
              </w:tabs>
              <w:spacing w:after="0" w:line="240" w:lineRule="auto"/>
              <w:ind w:firstLine="0"/>
              <w:rPr>
                <w:rFonts w:ascii="Times New Roman" w:hAnsi="Times New Roman"/>
                <w:sz w:val="22"/>
                <w:szCs w:val="22"/>
                <w:lang w:val="ru-RU"/>
              </w:rPr>
            </w:pPr>
            <w:r w:rsidRPr="00C50097">
              <w:rPr>
                <w:rFonts w:ascii="Times New Roman" w:hAnsi="Times New Roman"/>
                <w:sz w:val="22"/>
                <w:szCs w:val="22"/>
                <w:lang w:val="ru-RU"/>
              </w:rPr>
              <w:t>Подписано:</w:t>
            </w:r>
          </w:p>
        </w:tc>
        <w:tc>
          <w:tcPr>
            <w:tcW w:w="1594" w:type="pct"/>
            <w:tcBorders>
              <w:bottom w:val="single" w:sz="4" w:space="0" w:color="auto"/>
            </w:tcBorders>
          </w:tcPr>
          <w:p w14:paraId="7AAC346B" w14:textId="77777777" w:rsidR="004C1518" w:rsidRPr="00C50097" w:rsidRDefault="004C1518" w:rsidP="00B86445">
            <w:pPr>
              <w:pStyle w:val="no3"/>
              <w:tabs>
                <w:tab w:val="clear" w:pos="709"/>
              </w:tabs>
              <w:spacing w:after="0" w:line="240" w:lineRule="auto"/>
              <w:ind w:firstLine="0"/>
              <w:rPr>
                <w:rFonts w:ascii="Times New Roman" w:hAnsi="Times New Roman"/>
                <w:sz w:val="22"/>
                <w:szCs w:val="22"/>
                <w:lang w:val="ru-RU"/>
              </w:rPr>
            </w:pPr>
          </w:p>
        </w:tc>
        <w:tc>
          <w:tcPr>
            <w:tcW w:w="152" w:type="pct"/>
          </w:tcPr>
          <w:p w14:paraId="3B63F936" w14:textId="77777777" w:rsidR="004C1518" w:rsidRPr="00C50097" w:rsidRDefault="004C1518" w:rsidP="00B86445">
            <w:pPr>
              <w:pStyle w:val="no3"/>
              <w:tabs>
                <w:tab w:val="clear" w:pos="709"/>
              </w:tabs>
              <w:spacing w:after="0" w:line="240" w:lineRule="auto"/>
              <w:ind w:firstLine="0"/>
              <w:rPr>
                <w:rFonts w:ascii="Times New Roman" w:hAnsi="Times New Roman"/>
                <w:sz w:val="22"/>
                <w:szCs w:val="22"/>
                <w:lang w:val="ru-RU"/>
              </w:rPr>
            </w:pPr>
          </w:p>
        </w:tc>
        <w:tc>
          <w:tcPr>
            <w:tcW w:w="827" w:type="pct"/>
          </w:tcPr>
          <w:p w14:paraId="055C6EB4" w14:textId="77777777" w:rsidR="004C1518" w:rsidRPr="00C50097" w:rsidRDefault="004C1518" w:rsidP="00B86445">
            <w:pPr>
              <w:pStyle w:val="no3"/>
              <w:tabs>
                <w:tab w:val="clear" w:pos="709"/>
              </w:tabs>
              <w:spacing w:after="0" w:line="240" w:lineRule="auto"/>
              <w:ind w:firstLine="0"/>
              <w:rPr>
                <w:rFonts w:ascii="Times New Roman" w:hAnsi="Times New Roman"/>
                <w:sz w:val="22"/>
                <w:szCs w:val="22"/>
                <w:lang w:val="ru-RU"/>
              </w:rPr>
            </w:pPr>
            <w:r w:rsidRPr="00C50097">
              <w:rPr>
                <w:rFonts w:ascii="Times New Roman" w:hAnsi="Times New Roman"/>
                <w:sz w:val="22"/>
                <w:szCs w:val="22"/>
                <w:lang w:val="ru-RU"/>
              </w:rPr>
              <w:t>Подписано:</w:t>
            </w:r>
          </w:p>
        </w:tc>
        <w:tc>
          <w:tcPr>
            <w:tcW w:w="1593" w:type="pct"/>
            <w:tcBorders>
              <w:bottom w:val="single" w:sz="4" w:space="0" w:color="auto"/>
            </w:tcBorders>
          </w:tcPr>
          <w:p w14:paraId="460F99F3" w14:textId="77777777" w:rsidR="004C1518" w:rsidRPr="00C50097" w:rsidRDefault="004C1518" w:rsidP="00B86445">
            <w:pPr>
              <w:pStyle w:val="no3"/>
              <w:tabs>
                <w:tab w:val="clear" w:pos="709"/>
              </w:tabs>
              <w:spacing w:after="0" w:line="240" w:lineRule="auto"/>
              <w:ind w:firstLine="0"/>
              <w:rPr>
                <w:rFonts w:ascii="Times New Roman" w:hAnsi="Times New Roman"/>
                <w:sz w:val="22"/>
                <w:szCs w:val="22"/>
                <w:lang w:val="ru-RU"/>
              </w:rPr>
            </w:pPr>
          </w:p>
        </w:tc>
      </w:tr>
      <w:tr w:rsidR="004C1518" w:rsidRPr="00405057" w14:paraId="087DF9F9" w14:textId="77777777" w:rsidTr="00B86445">
        <w:trPr>
          <w:cantSplit/>
        </w:trPr>
        <w:tc>
          <w:tcPr>
            <w:tcW w:w="834" w:type="pct"/>
          </w:tcPr>
          <w:p w14:paraId="7A401A30" w14:textId="77777777" w:rsidR="004C1518" w:rsidRPr="00C50097" w:rsidRDefault="004C1518" w:rsidP="00B86445">
            <w:pPr>
              <w:pStyle w:val="no3"/>
              <w:tabs>
                <w:tab w:val="clear" w:pos="709"/>
              </w:tabs>
              <w:spacing w:after="0" w:line="240" w:lineRule="auto"/>
              <w:ind w:firstLine="0"/>
              <w:rPr>
                <w:rFonts w:ascii="Times New Roman" w:hAnsi="Times New Roman"/>
                <w:sz w:val="22"/>
                <w:szCs w:val="22"/>
                <w:lang w:val="ru-RU"/>
              </w:rPr>
            </w:pPr>
          </w:p>
        </w:tc>
        <w:tc>
          <w:tcPr>
            <w:tcW w:w="1594" w:type="pct"/>
            <w:tcBorders>
              <w:top w:val="single" w:sz="4" w:space="0" w:color="auto"/>
            </w:tcBorders>
          </w:tcPr>
          <w:p w14:paraId="083991D0" w14:textId="77777777" w:rsidR="004C1518" w:rsidRPr="00C50097" w:rsidRDefault="004C1518" w:rsidP="00B86445">
            <w:pPr>
              <w:pStyle w:val="no3"/>
              <w:tabs>
                <w:tab w:val="clear" w:pos="709"/>
              </w:tabs>
              <w:spacing w:after="0" w:line="240" w:lineRule="auto"/>
              <w:ind w:firstLine="0"/>
              <w:rPr>
                <w:rFonts w:ascii="Times New Roman" w:hAnsi="Times New Roman"/>
                <w:sz w:val="22"/>
                <w:szCs w:val="22"/>
                <w:lang w:val="ru-RU"/>
              </w:rPr>
            </w:pPr>
            <w:r w:rsidRPr="00C50097">
              <w:rPr>
                <w:rFonts w:ascii="Times New Roman" w:hAnsi="Times New Roman"/>
                <w:sz w:val="22"/>
                <w:szCs w:val="22"/>
                <w:lang w:val="ru-RU"/>
              </w:rPr>
              <w:t>подпись</w:t>
            </w:r>
          </w:p>
        </w:tc>
        <w:tc>
          <w:tcPr>
            <w:tcW w:w="152" w:type="pct"/>
          </w:tcPr>
          <w:p w14:paraId="239B7B1B" w14:textId="77777777" w:rsidR="004C1518" w:rsidRPr="00C50097" w:rsidRDefault="004C1518" w:rsidP="00B86445">
            <w:pPr>
              <w:pStyle w:val="no3"/>
              <w:tabs>
                <w:tab w:val="clear" w:pos="709"/>
              </w:tabs>
              <w:spacing w:after="0" w:line="240" w:lineRule="auto"/>
              <w:ind w:firstLine="0"/>
              <w:rPr>
                <w:rFonts w:ascii="Times New Roman" w:hAnsi="Times New Roman"/>
                <w:sz w:val="22"/>
                <w:szCs w:val="22"/>
                <w:lang w:val="ru-RU"/>
              </w:rPr>
            </w:pPr>
          </w:p>
        </w:tc>
        <w:tc>
          <w:tcPr>
            <w:tcW w:w="827" w:type="pct"/>
          </w:tcPr>
          <w:p w14:paraId="1ECE8A89" w14:textId="77777777" w:rsidR="004C1518" w:rsidRPr="00C50097" w:rsidRDefault="004C1518" w:rsidP="00B86445">
            <w:pPr>
              <w:pStyle w:val="no3"/>
              <w:tabs>
                <w:tab w:val="clear" w:pos="709"/>
              </w:tabs>
              <w:spacing w:after="0" w:line="240" w:lineRule="auto"/>
              <w:ind w:firstLine="0"/>
              <w:rPr>
                <w:rFonts w:ascii="Times New Roman" w:hAnsi="Times New Roman"/>
                <w:sz w:val="22"/>
                <w:szCs w:val="22"/>
                <w:lang w:val="ru-RU"/>
              </w:rPr>
            </w:pPr>
          </w:p>
        </w:tc>
        <w:tc>
          <w:tcPr>
            <w:tcW w:w="1593" w:type="pct"/>
            <w:tcBorders>
              <w:top w:val="single" w:sz="4" w:space="0" w:color="auto"/>
            </w:tcBorders>
          </w:tcPr>
          <w:p w14:paraId="74A5676F" w14:textId="77777777" w:rsidR="004C1518" w:rsidRPr="00405057" w:rsidRDefault="004C1518" w:rsidP="00B86445">
            <w:pPr>
              <w:pStyle w:val="no3"/>
              <w:tabs>
                <w:tab w:val="clear" w:pos="709"/>
              </w:tabs>
              <w:spacing w:after="0" w:line="240" w:lineRule="auto"/>
              <w:ind w:firstLine="0"/>
              <w:rPr>
                <w:rFonts w:ascii="Times New Roman" w:hAnsi="Times New Roman"/>
                <w:sz w:val="22"/>
                <w:szCs w:val="22"/>
                <w:lang w:val="ru-RU"/>
              </w:rPr>
            </w:pPr>
            <w:r w:rsidRPr="00C50097">
              <w:rPr>
                <w:rFonts w:ascii="Times New Roman" w:hAnsi="Times New Roman"/>
                <w:sz w:val="22"/>
                <w:szCs w:val="22"/>
                <w:lang w:val="ru-RU"/>
              </w:rPr>
              <w:t>подпись</w:t>
            </w:r>
          </w:p>
        </w:tc>
      </w:tr>
    </w:tbl>
    <w:p w14:paraId="63EB879E" w14:textId="77777777" w:rsidR="004C1518" w:rsidRDefault="004C1518" w:rsidP="004C1518">
      <w:pPr>
        <w:jc w:val="right"/>
        <w:rPr>
          <w:sz w:val="22"/>
          <w:szCs w:val="22"/>
        </w:rPr>
      </w:pPr>
    </w:p>
    <w:p w14:paraId="29AA1B2E" w14:textId="77777777" w:rsidR="004C1518" w:rsidRPr="008F3E08" w:rsidRDefault="004C1518" w:rsidP="00E040A9">
      <w:pPr>
        <w:jc w:val="right"/>
        <w:rPr>
          <w:sz w:val="22"/>
          <w:szCs w:val="22"/>
        </w:rPr>
      </w:pPr>
    </w:p>
    <w:sectPr w:rsidR="004C1518" w:rsidRPr="008F3E08" w:rsidSect="000C416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8479CD" w14:textId="77777777" w:rsidR="002A0DC0" w:rsidRDefault="002A0DC0">
      <w:r>
        <w:separator/>
      </w:r>
    </w:p>
  </w:endnote>
  <w:endnote w:type="continuationSeparator" w:id="0">
    <w:p w14:paraId="18C20242" w14:textId="77777777" w:rsidR="002A0DC0" w:rsidRDefault="002A0DC0">
      <w:r>
        <w:continuationSeparator/>
      </w:r>
    </w:p>
  </w:endnote>
  <w:endnote w:type="continuationNotice" w:id="1">
    <w:p w14:paraId="15B46A46" w14:textId="77777777" w:rsidR="002A0DC0" w:rsidRDefault="002A0D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PTSans-CaptionBold">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TimesNewRomanPSMT">
    <w:altName w:val="Cambria"/>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FDC725" w14:textId="77777777" w:rsidR="002A0DC0" w:rsidRDefault="002A0DC0" w:rsidP="004341A1">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23CDE050" w14:textId="77777777" w:rsidR="002A0DC0" w:rsidRDefault="002A0DC0" w:rsidP="004341A1">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804152" w14:textId="6B8DCF44" w:rsidR="002A0DC0" w:rsidRDefault="002A0DC0" w:rsidP="004341A1">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B87ED2">
      <w:rPr>
        <w:rStyle w:val="a9"/>
        <w:noProof/>
      </w:rPr>
      <w:t>2</w:t>
    </w:r>
    <w:r>
      <w:rPr>
        <w:rStyle w:val="a9"/>
      </w:rPr>
      <w:fldChar w:fldCharType="end"/>
    </w:r>
  </w:p>
  <w:p w14:paraId="2856BEFB" w14:textId="77777777" w:rsidR="002A0DC0" w:rsidRDefault="002A0DC0" w:rsidP="008F4608">
    <w:pPr>
      <w:pStyle w:val="a8"/>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368368" w14:textId="77777777" w:rsidR="002A0DC0" w:rsidRDefault="002A0DC0">
      <w:r>
        <w:separator/>
      </w:r>
    </w:p>
  </w:footnote>
  <w:footnote w:type="continuationSeparator" w:id="0">
    <w:p w14:paraId="0FBE2DC0" w14:textId="77777777" w:rsidR="002A0DC0" w:rsidRDefault="002A0DC0">
      <w:r>
        <w:continuationSeparator/>
      </w:r>
    </w:p>
  </w:footnote>
  <w:footnote w:type="continuationNotice" w:id="1">
    <w:p w14:paraId="61D3BCDE" w14:textId="77777777" w:rsidR="002A0DC0" w:rsidRDefault="002A0DC0"/>
  </w:footnote>
  <w:footnote w:id="2">
    <w:p w14:paraId="2099A580" w14:textId="77777777" w:rsidR="002A0DC0" w:rsidRDefault="002A0DC0" w:rsidP="00655664">
      <w:pPr>
        <w:pStyle w:val="afa"/>
        <w:jc w:val="both"/>
      </w:pPr>
      <w:r>
        <w:rPr>
          <w:rStyle w:val="afc"/>
        </w:rPr>
        <w:footnoteRef/>
      </w:r>
      <w:r w:rsidRPr="00F55885">
        <w:t xml:space="preserve">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r w:rsidRPr="00663301">
        <w:t>постановлением</w:t>
      </w:r>
      <w:r w:rsidRPr="00F55885">
        <w:t xml:space="preserve"> Правительства Российской </w:t>
      </w:r>
      <w:r>
        <w:t>Федерации от 30 апреля 2020 г. №</w:t>
      </w:r>
      <w:r w:rsidRPr="00F55885">
        <w:t xml:space="preserve"> 616 </w:t>
      </w:r>
      <w:r>
        <w:t>«</w:t>
      </w:r>
      <w:r w:rsidRPr="00F55885">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 xml:space="preserve">» </w:t>
      </w:r>
      <w:r w:rsidRPr="00F55885">
        <w:rPr>
          <w:b/>
        </w:rPr>
        <w:t>ИЛИ</w:t>
      </w:r>
      <w:r w:rsidRPr="00F55885">
        <w:t xml:space="preserve"> в единый реестр российской радиоэлектронной продукции, предусмотренный </w:t>
      </w:r>
      <w:r w:rsidRPr="00663301">
        <w:t>постановлением</w:t>
      </w:r>
      <w:r w:rsidRPr="00F55885">
        <w:t xml:space="preserve"> Правительства Российской Феде</w:t>
      </w:r>
      <w:r>
        <w:t>рации от 10 июля 2019 г. № 878 «</w:t>
      </w:r>
      <w:r w:rsidRPr="00F55885">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w:t>
      </w:r>
      <w:r>
        <w:t>дерации от 16 сентября 2016 г. №</w:t>
      </w:r>
      <w:r w:rsidRPr="00F55885">
        <w:t xml:space="preserve"> 925 и признании утратившими силу некоторых актов Пра</w:t>
      </w:r>
      <w:r>
        <w:t>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633B04" w14:textId="77777777" w:rsidR="002A0DC0" w:rsidRDefault="002A0DC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97192"/>
    <w:multiLevelType w:val="multilevel"/>
    <w:tmpl w:val="BBAE8B4C"/>
    <w:lvl w:ilvl="0">
      <w:start w:val="11"/>
      <w:numFmt w:val="decimal"/>
      <w:lvlText w:val="%1."/>
      <w:lvlJc w:val="left"/>
      <w:pPr>
        <w:tabs>
          <w:tab w:val="num" w:pos="435"/>
        </w:tabs>
        <w:ind w:left="435" w:hanging="435"/>
      </w:pPr>
      <w:rPr>
        <w:rFonts w:hint="default"/>
        <w:sz w:val="22"/>
        <w:szCs w:val="22"/>
      </w:rPr>
    </w:lvl>
    <w:lvl w:ilvl="1">
      <w:start w:val="1"/>
      <w:numFmt w:val="decimal"/>
      <w:lvlText w:val="%1.%2."/>
      <w:lvlJc w:val="left"/>
      <w:pPr>
        <w:tabs>
          <w:tab w:val="num" w:pos="435"/>
        </w:tabs>
        <w:ind w:left="435" w:hanging="4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946C36"/>
    <w:multiLevelType w:val="hybridMultilevel"/>
    <w:tmpl w:val="210292F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E74F7D"/>
    <w:multiLevelType w:val="multilevel"/>
    <w:tmpl w:val="BB985188"/>
    <w:name w:val="CustomListNum"/>
    <w:lvl w:ilvl="0">
      <w:start w:val="1"/>
      <w:numFmt w:val="decimal"/>
      <w:pStyle w:val="Level1"/>
      <w:lvlText w:val="%1."/>
      <w:lvlJc w:val="left"/>
      <w:pPr>
        <w:tabs>
          <w:tab w:val="num" w:pos="709"/>
        </w:tabs>
        <w:ind w:left="709" w:hanging="709"/>
      </w:pPr>
      <w:rPr>
        <w:rFonts w:ascii="Arial" w:hAnsi="Arial" w:cs="Arial" w:hint="default"/>
        <w:b w:val="0"/>
      </w:rPr>
    </w:lvl>
    <w:lvl w:ilvl="1">
      <w:start w:val="1"/>
      <w:numFmt w:val="decimal"/>
      <w:pStyle w:val="Level2"/>
      <w:isLgl/>
      <w:lvlText w:val="%1.%2"/>
      <w:lvlJc w:val="left"/>
      <w:pPr>
        <w:tabs>
          <w:tab w:val="num" w:pos="709"/>
        </w:tabs>
        <w:ind w:left="709" w:hanging="709"/>
      </w:pPr>
      <w:rPr>
        <w:rFonts w:ascii="Arial" w:hAnsi="Arial" w:cs="Arial" w:hint="default"/>
        <w:b w:val="0"/>
      </w:rPr>
    </w:lvl>
    <w:lvl w:ilvl="2">
      <w:start w:val="1"/>
      <w:numFmt w:val="lowerLetter"/>
      <w:pStyle w:val="Level3"/>
      <w:lvlText w:val="(%3)"/>
      <w:lvlJc w:val="left"/>
      <w:pPr>
        <w:tabs>
          <w:tab w:val="num" w:pos="1417"/>
        </w:tabs>
        <w:ind w:left="1417" w:hanging="708"/>
      </w:pPr>
      <w:rPr>
        <w:rFonts w:ascii="Arial" w:hAnsi="Arial" w:cs="Arial" w:hint="default"/>
        <w:b w:val="0"/>
      </w:rPr>
    </w:lvl>
    <w:lvl w:ilvl="3">
      <w:start w:val="1"/>
      <w:numFmt w:val="lowerRoman"/>
      <w:pStyle w:val="Level4"/>
      <w:lvlText w:val="(%4)"/>
      <w:lvlJc w:val="left"/>
      <w:pPr>
        <w:tabs>
          <w:tab w:val="num" w:pos="2126"/>
        </w:tabs>
        <w:ind w:left="2126" w:hanging="709"/>
      </w:pPr>
      <w:rPr>
        <w:rFonts w:ascii="Times New Roman" w:hAnsi="Times New Roman" w:cs="Times New Roman" w:hint="default"/>
        <w:b w:val="0"/>
      </w:rPr>
    </w:lvl>
    <w:lvl w:ilvl="4">
      <w:start w:val="1"/>
      <w:numFmt w:val="decimal"/>
      <w:pStyle w:val="Level5"/>
      <w:lvlText w:val="(%5)"/>
      <w:lvlJc w:val="left"/>
      <w:pPr>
        <w:tabs>
          <w:tab w:val="num" w:pos="2835"/>
        </w:tabs>
        <w:ind w:left="2835" w:hanging="709"/>
      </w:pPr>
      <w:rPr>
        <w:rFonts w:ascii="Arial" w:hAnsi="Arial" w:cs="Arial" w:hint="default"/>
        <w:b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03322FA"/>
    <w:multiLevelType w:val="hybridMultilevel"/>
    <w:tmpl w:val="B6C8A23A"/>
    <w:lvl w:ilvl="0" w:tplc="04190017">
      <w:start w:val="1"/>
      <w:numFmt w:val="lowerLetter"/>
      <w:lvlText w:val="%1)"/>
      <w:lvlJc w:val="left"/>
      <w:pPr>
        <w:ind w:left="1429" w:hanging="360"/>
      </w:pPr>
      <w:rPr>
        <w:rFonts w:hint="default"/>
      </w:rPr>
    </w:lvl>
    <w:lvl w:ilvl="1" w:tplc="8A9876B2">
      <w:start w:val="1"/>
      <w:numFmt w:val="bullet"/>
      <w:lvlText w:val=""/>
      <w:lvlJc w:val="left"/>
      <w:pPr>
        <w:ind w:left="2149" w:hanging="360"/>
      </w:pPr>
      <w:rPr>
        <w:rFonts w:ascii="Symbol" w:hAnsi="Symbol" w:hint="default"/>
      </w:rPr>
    </w:lvl>
    <w:lvl w:ilvl="2" w:tplc="1710207C">
      <w:start w:val="20"/>
      <w:numFmt w:val="decimal"/>
      <w:lvlText w:val="%3."/>
      <w:lvlJc w:val="left"/>
      <w:pPr>
        <w:ind w:left="2869" w:hanging="360"/>
      </w:pPr>
      <w:rPr>
        <w:rFont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74329EB"/>
    <w:multiLevelType w:val="hybridMultilevel"/>
    <w:tmpl w:val="D0C21A18"/>
    <w:lvl w:ilvl="0" w:tplc="0419000F">
      <w:start w:val="1"/>
      <w:numFmt w:val="decimal"/>
      <w:lvlText w:val="%1."/>
      <w:lvlJc w:val="left"/>
      <w:pPr>
        <w:ind w:left="1471" w:hanging="360"/>
      </w:pPr>
    </w:lvl>
    <w:lvl w:ilvl="1" w:tplc="04190019" w:tentative="1">
      <w:start w:val="1"/>
      <w:numFmt w:val="lowerLetter"/>
      <w:lvlText w:val="%2."/>
      <w:lvlJc w:val="left"/>
      <w:pPr>
        <w:ind w:left="2191" w:hanging="360"/>
      </w:pPr>
    </w:lvl>
    <w:lvl w:ilvl="2" w:tplc="0419001B" w:tentative="1">
      <w:start w:val="1"/>
      <w:numFmt w:val="lowerRoman"/>
      <w:lvlText w:val="%3."/>
      <w:lvlJc w:val="right"/>
      <w:pPr>
        <w:ind w:left="2911" w:hanging="180"/>
      </w:pPr>
    </w:lvl>
    <w:lvl w:ilvl="3" w:tplc="0419000F" w:tentative="1">
      <w:start w:val="1"/>
      <w:numFmt w:val="decimal"/>
      <w:lvlText w:val="%4."/>
      <w:lvlJc w:val="left"/>
      <w:pPr>
        <w:ind w:left="3631" w:hanging="360"/>
      </w:pPr>
    </w:lvl>
    <w:lvl w:ilvl="4" w:tplc="04190019" w:tentative="1">
      <w:start w:val="1"/>
      <w:numFmt w:val="lowerLetter"/>
      <w:lvlText w:val="%5."/>
      <w:lvlJc w:val="left"/>
      <w:pPr>
        <w:ind w:left="4351" w:hanging="360"/>
      </w:pPr>
    </w:lvl>
    <w:lvl w:ilvl="5" w:tplc="0419001B" w:tentative="1">
      <w:start w:val="1"/>
      <w:numFmt w:val="lowerRoman"/>
      <w:lvlText w:val="%6."/>
      <w:lvlJc w:val="right"/>
      <w:pPr>
        <w:ind w:left="5071" w:hanging="180"/>
      </w:pPr>
    </w:lvl>
    <w:lvl w:ilvl="6" w:tplc="0419000F" w:tentative="1">
      <w:start w:val="1"/>
      <w:numFmt w:val="decimal"/>
      <w:lvlText w:val="%7."/>
      <w:lvlJc w:val="left"/>
      <w:pPr>
        <w:ind w:left="5791" w:hanging="360"/>
      </w:pPr>
    </w:lvl>
    <w:lvl w:ilvl="7" w:tplc="04190019" w:tentative="1">
      <w:start w:val="1"/>
      <w:numFmt w:val="lowerLetter"/>
      <w:lvlText w:val="%8."/>
      <w:lvlJc w:val="left"/>
      <w:pPr>
        <w:ind w:left="6511" w:hanging="360"/>
      </w:pPr>
    </w:lvl>
    <w:lvl w:ilvl="8" w:tplc="0419001B" w:tentative="1">
      <w:start w:val="1"/>
      <w:numFmt w:val="lowerRoman"/>
      <w:lvlText w:val="%9."/>
      <w:lvlJc w:val="right"/>
      <w:pPr>
        <w:ind w:left="7231" w:hanging="180"/>
      </w:pPr>
    </w:lvl>
  </w:abstractNum>
  <w:abstractNum w:abstractNumId="5" w15:restartNumberingAfterBreak="0">
    <w:nsid w:val="1AAE2FBB"/>
    <w:multiLevelType w:val="multilevel"/>
    <w:tmpl w:val="CF2C5BA8"/>
    <w:lvl w:ilvl="0">
      <w:start w:val="7"/>
      <w:numFmt w:val="decimal"/>
      <w:lvlText w:val="%1."/>
      <w:lvlJc w:val="left"/>
      <w:pPr>
        <w:ind w:left="360" w:hanging="360"/>
      </w:pPr>
      <w:rPr>
        <w:rFonts w:hint="default"/>
      </w:rPr>
    </w:lvl>
    <w:lvl w:ilvl="1">
      <w:start w:val="1"/>
      <w:numFmt w:val="decimal"/>
      <w:lvlText w:val="%1.%2."/>
      <w:lvlJc w:val="left"/>
      <w:pPr>
        <w:ind w:left="4472" w:hanging="360"/>
      </w:pPr>
      <w:rPr>
        <w:rFonts w:hint="default"/>
        <w:lang w:val="ru-RU"/>
      </w:rPr>
    </w:lvl>
    <w:lvl w:ilvl="2">
      <w:start w:val="1"/>
      <w:numFmt w:val="decimal"/>
      <w:lvlText w:val="%1.%2.%3."/>
      <w:lvlJc w:val="left"/>
      <w:pPr>
        <w:ind w:left="1286" w:hanging="720"/>
      </w:pPr>
      <w:rPr>
        <w:rFonts w:hint="default"/>
        <w:i w:val="0"/>
      </w:rPr>
    </w:lvl>
    <w:lvl w:ilvl="3">
      <w:start w:val="1"/>
      <w:numFmt w:val="decimal"/>
      <w:lvlText w:val="%1.%2.%3.%4."/>
      <w:lvlJc w:val="left"/>
      <w:pPr>
        <w:ind w:left="4406"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6" w15:restartNumberingAfterBreak="0">
    <w:nsid w:val="20006A1B"/>
    <w:multiLevelType w:val="multilevel"/>
    <w:tmpl w:val="D26E5C2C"/>
    <w:lvl w:ilvl="0">
      <w:start w:val="17"/>
      <w:numFmt w:val="decimal"/>
      <w:lvlText w:val="%1."/>
      <w:lvlJc w:val="left"/>
      <w:pPr>
        <w:ind w:left="480" w:hanging="480"/>
      </w:pPr>
      <w:rPr>
        <w:rFonts w:hint="default"/>
        <w:color w:val="000000" w:themeColor="text1"/>
      </w:rPr>
    </w:lvl>
    <w:lvl w:ilvl="1">
      <w:start w:val="1"/>
      <w:numFmt w:val="decimal"/>
      <w:lvlText w:val="%1.%2."/>
      <w:lvlJc w:val="left"/>
      <w:pPr>
        <w:ind w:left="480" w:hanging="48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7" w15:restartNumberingAfterBreak="0">
    <w:nsid w:val="26AF461A"/>
    <w:multiLevelType w:val="multilevel"/>
    <w:tmpl w:val="E1BC76B4"/>
    <w:lvl w:ilvl="0">
      <w:start w:val="6"/>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7AE7EFF"/>
    <w:multiLevelType w:val="hybridMultilevel"/>
    <w:tmpl w:val="9320D286"/>
    <w:lvl w:ilvl="0" w:tplc="8A9876B2">
      <w:start w:val="1"/>
      <w:numFmt w:val="bullet"/>
      <w:lvlText w:val=""/>
      <w:lvlJc w:val="left"/>
      <w:pPr>
        <w:ind w:left="1778" w:hanging="360"/>
      </w:pPr>
      <w:rPr>
        <w:rFonts w:ascii="Symbol" w:hAnsi="Symbol" w:hint="default"/>
      </w:rPr>
    </w:lvl>
    <w:lvl w:ilvl="1" w:tplc="04190003" w:tentative="1">
      <w:start w:val="1"/>
      <w:numFmt w:val="bullet"/>
      <w:lvlText w:val="o"/>
      <w:lvlJc w:val="left"/>
      <w:pPr>
        <w:ind w:left="2498" w:hanging="360"/>
      </w:pPr>
      <w:rPr>
        <w:rFonts w:ascii="Courier New" w:hAnsi="Courier New" w:cs="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cs="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cs="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9" w15:restartNumberingAfterBreak="0">
    <w:nsid w:val="280577BF"/>
    <w:multiLevelType w:val="multilevel"/>
    <w:tmpl w:val="4F20D8A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821294C"/>
    <w:multiLevelType w:val="multilevel"/>
    <w:tmpl w:val="203AC876"/>
    <w:lvl w:ilvl="0">
      <w:start w:val="17"/>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C1F5776"/>
    <w:multiLevelType w:val="multilevel"/>
    <w:tmpl w:val="22DC96CE"/>
    <w:lvl w:ilvl="0">
      <w:start w:val="11"/>
      <w:numFmt w:val="decimal"/>
      <w:lvlText w:val="%1"/>
      <w:lvlJc w:val="left"/>
      <w:pPr>
        <w:ind w:left="420" w:hanging="420"/>
      </w:pPr>
      <w:rPr>
        <w:rFonts w:hint="default"/>
      </w:rPr>
    </w:lvl>
    <w:lvl w:ilvl="1">
      <w:start w:val="2"/>
      <w:numFmt w:val="decimal"/>
      <w:lvlText w:val="%1.%2"/>
      <w:lvlJc w:val="left"/>
      <w:pPr>
        <w:ind w:left="2040" w:hanging="42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580" w:hanging="72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180" w:hanging="108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2780" w:hanging="1440"/>
      </w:pPr>
      <w:rPr>
        <w:rFonts w:hint="default"/>
      </w:rPr>
    </w:lvl>
    <w:lvl w:ilvl="8">
      <w:start w:val="1"/>
      <w:numFmt w:val="decimal"/>
      <w:lvlText w:val="%1.%2.%3.%4.%5.%6.%7.%8.%9"/>
      <w:lvlJc w:val="left"/>
      <w:pPr>
        <w:ind w:left="14760" w:hanging="1800"/>
      </w:pPr>
      <w:rPr>
        <w:rFonts w:hint="default"/>
      </w:rPr>
    </w:lvl>
  </w:abstractNum>
  <w:abstractNum w:abstractNumId="12" w15:restartNumberingAfterBreak="0">
    <w:nsid w:val="2CF97D8F"/>
    <w:multiLevelType w:val="multilevel"/>
    <w:tmpl w:val="48CC27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2E425889"/>
    <w:multiLevelType w:val="multilevel"/>
    <w:tmpl w:val="92BA7D5E"/>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EE83144"/>
    <w:multiLevelType w:val="multilevel"/>
    <w:tmpl w:val="E61669EC"/>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15" w15:restartNumberingAfterBreak="0">
    <w:nsid w:val="35F00415"/>
    <w:multiLevelType w:val="hybridMultilevel"/>
    <w:tmpl w:val="143815E6"/>
    <w:lvl w:ilvl="0" w:tplc="04190001">
      <w:start w:val="1"/>
      <w:numFmt w:val="bullet"/>
      <w:lvlText w:val=""/>
      <w:lvlJc w:val="left"/>
      <w:pPr>
        <w:tabs>
          <w:tab w:val="num" w:pos="786"/>
        </w:tabs>
        <w:ind w:left="786"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36A05906"/>
    <w:multiLevelType w:val="hybridMultilevel"/>
    <w:tmpl w:val="E77282A4"/>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77C5F27"/>
    <w:multiLevelType w:val="multilevel"/>
    <w:tmpl w:val="F5D235F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9CD211D"/>
    <w:multiLevelType w:val="multilevel"/>
    <w:tmpl w:val="1EF4FFC8"/>
    <w:lvl w:ilvl="0">
      <w:start w:val="5"/>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sz w:val="22"/>
        <w:szCs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B1D004D"/>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BD93082"/>
    <w:multiLevelType w:val="multilevel"/>
    <w:tmpl w:val="2362EED4"/>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146"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453D0AB9"/>
    <w:multiLevelType w:val="hybridMultilevel"/>
    <w:tmpl w:val="31D0716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5F620B9"/>
    <w:multiLevelType w:val="multilevel"/>
    <w:tmpl w:val="943C503E"/>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6166A54"/>
    <w:multiLevelType w:val="hybridMultilevel"/>
    <w:tmpl w:val="EE0E123A"/>
    <w:lvl w:ilvl="0" w:tplc="04190017">
      <w:start w:val="1"/>
      <w:numFmt w:val="lowerLetter"/>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4C790A59"/>
    <w:multiLevelType w:val="hybridMultilevel"/>
    <w:tmpl w:val="57FA917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DCA78E0"/>
    <w:multiLevelType w:val="hybridMultilevel"/>
    <w:tmpl w:val="D76E27E2"/>
    <w:lvl w:ilvl="0" w:tplc="252C75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F9B3DF9"/>
    <w:multiLevelType w:val="hybridMultilevel"/>
    <w:tmpl w:val="587CE0A0"/>
    <w:lvl w:ilvl="0" w:tplc="04190017">
      <w:start w:val="1"/>
      <w:numFmt w:val="lowerLetter"/>
      <w:lvlText w:val="%1)"/>
      <w:lvlJc w:val="left"/>
      <w:pPr>
        <w:ind w:left="1778" w:hanging="360"/>
      </w:pPr>
      <w:rPr>
        <w:rFonts w:hint="default"/>
      </w:rPr>
    </w:lvl>
    <w:lvl w:ilvl="1" w:tplc="04190003" w:tentative="1">
      <w:start w:val="1"/>
      <w:numFmt w:val="bullet"/>
      <w:lvlText w:val="o"/>
      <w:lvlJc w:val="left"/>
      <w:pPr>
        <w:ind w:left="2498" w:hanging="360"/>
      </w:pPr>
      <w:rPr>
        <w:rFonts w:ascii="Courier New" w:hAnsi="Courier New" w:cs="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cs="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cs="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29" w15:restartNumberingAfterBreak="0">
    <w:nsid w:val="50C023B5"/>
    <w:multiLevelType w:val="multilevel"/>
    <w:tmpl w:val="2EA4B696"/>
    <w:lvl w:ilvl="0">
      <w:start w:val="6"/>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4120E80"/>
    <w:multiLevelType w:val="hybridMultilevel"/>
    <w:tmpl w:val="17102DB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57E17FE"/>
    <w:multiLevelType w:val="multilevel"/>
    <w:tmpl w:val="3B9EA990"/>
    <w:lvl w:ilvl="0">
      <w:start w:val="19"/>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5B078CD"/>
    <w:multiLevelType w:val="multilevel"/>
    <w:tmpl w:val="1F86ADB0"/>
    <w:lvl w:ilvl="0">
      <w:start w:val="5"/>
      <w:numFmt w:val="decimal"/>
      <w:lvlText w:val="%1."/>
      <w:lvlJc w:val="left"/>
      <w:pPr>
        <w:ind w:left="540" w:hanging="540"/>
      </w:pPr>
      <w:rPr>
        <w:rFonts w:hint="default"/>
      </w:rPr>
    </w:lvl>
    <w:lvl w:ilvl="1">
      <w:start w:val="3"/>
      <w:numFmt w:val="decimal"/>
      <w:lvlText w:val="%1.%2."/>
      <w:lvlJc w:val="left"/>
      <w:pPr>
        <w:ind w:left="892"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3" w15:restartNumberingAfterBreak="0">
    <w:nsid w:val="56CA4137"/>
    <w:multiLevelType w:val="multilevel"/>
    <w:tmpl w:val="29366A54"/>
    <w:lvl w:ilvl="0">
      <w:start w:val="7"/>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ADA3159"/>
    <w:multiLevelType w:val="multilevel"/>
    <w:tmpl w:val="C03C5456"/>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FB56DD2"/>
    <w:multiLevelType w:val="multilevel"/>
    <w:tmpl w:val="85AA4F0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5FC43709"/>
    <w:multiLevelType w:val="multilevel"/>
    <w:tmpl w:val="1DBC2EBC"/>
    <w:lvl w:ilvl="0">
      <w:start w:val="2"/>
      <w:numFmt w:val="decimal"/>
      <w:lvlText w:val="%1."/>
      <w:lvlJc w:val="left"/>
      <w:pPr>
        <w:tabs>
          <w:tab w:val="num" w:pos="540"/>
        </w:tabs>
        <w:ind w:left="540" w:hanging="540"/>
      </w:pPr>
      <w:rPr>
        <w:rFonts w:cs="Times New Roman" w:hint="default"/>
        <w:b/>
        <w:color w:val="000000"/>
      </w:rPr>
    </w:lvl>
    <w:lvl w:ilvl="1">
      <w:start w:val="1"/>
      <w:numFmt w:val="decimal"/>
      <w:lvlText w:val="%1.%2."/>
      <w:lvlJc w:val="left"/>
      <w:pPr>
        <w:tabs>
          <w:tab w:val="num" w:pos="540"/>
        </w:tabs>
        <w:ind w:left="540" w:hanging="540"/>
      </w:pPr>
      <w:rPr>
        <w:rFonts w:cs="Times New Roman" w:hint="default"/>
        <w:b w:val="0"/>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653B53C1"/>
    <w:multiLevelType w:val="hybridMultilevel"/>
    <w:tmpl w:val="A83A5178"/>
    <w:lvl w:ilvl="0" w:tplc="252C75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7D805B7"/>
    <w:multiLevelType w:val="multilevel"/>
    <w:tmpl w:val="2A3241F6"/>
    <w:lvl w:ilvl="0">
      <w:start w:val="1"/>
      <w:numFmt w:val="decimal"/>
      <w:lvlText w:val="%1."/>
      <w:lvlJc w:val="left"/>
      <w:pPr>
        <w:tabs>
          <w:tab w:val="num" w:pos="1065"/>
        </w:tabs>
        <w:ind w:left="1065" w:hanging="705"/>
      </w:pPr>
      <w:rPr>
        <w:rFonts w:hint="default"/>
      </w:rPr>
    </w:lvl>
    <w:lvl w:ilvl="1">
      <w:start w:val="1"/>
      <w:numFmt w:val="decimal"/>
      <w:lvlText w:val="%1.%2."/>
      <w:lvlJc w:val="left"/>
      <w:pPr>
        <w:tabs>
          <w:tab w:val="num" w:pos="720"/>
        </w:tabs>
        <w:ind w:left="720" w:hanging="360"/>
      </w:pPr>
      <w:rPr>
        <w:rFonts w:ascii="Times New Roman" w:eastAsia="Times New Roman" w:hAnsi="Times New Roman" w:cs="Times New Roman"/>
      </w:rPr>
    </w:lvl>
    <w:lvl w:ilvl="2">
      <w:start w:val="1"/>
      <w:numFmt w:val="decimal"/>
      <w:isLgl/>
      <w:lvlText w:val="%1.%2.%3."/>
      <w:lvlJc w:val="left"/>
      <w:pPr>
        <w:tabs>
          <w:tab w:val="num" w:pos="1080"/>
        </w:tabs>
        <w:ind w:left="1080" w:hanging="720"/>
      </w:pPr>
      <w:rPr>
        <w:rFonts w:ascii="Times New Roman" w:eastAsia="Times New Roman" w:hAnsi="Times New Roman" w:cs="Times New Roman"/>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9" w15:restartNumberingAfterBreak="0">
    <w:nsid w:val="68926FE5"/>
    <w:multiLevelType w:val="multilevel"/>
    <w:tmpl w:val="C31200B8"/>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9E70F78"/>
    <w:multiLevelType w:val="hybridMultilevel"/>
    <w:tmpl w:val="45A2CAC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F3C2191"/>
    <w:multiLevelType w:val="multilevel"/>
    <w:tmpl w:val="BC08F5AA"/>
    <w:lvl w:ilvl="0">
      <w:start w:val="1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59F2ABC"/>
    <w:multiLevelType w:val="hybridMultilevel"/>
    <w:tmpl w:val="3336EF06"/>
    <w:lvl w:ilvl="0" w:tplc="1D828B88">
      <w:start w:val="1"/>
      <w:numFmt w:val="bullet"/>
      <w:lvlText w:val=""/>
      <w:lvlJc w:val="left"/>
      <w:pPr>
        <w:tabs>
          <w:tab w:val="num" w:pos="1788"/>
        </w:tabs>
        <w:ind w:left="1788"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7E9B5147"/>
    <w:multiLevelType w:val="hybridMultilevel"/>
    <w:tmpl w:val="9C2CE62E"/>
    <w:lvl w:ilvl="0" w:tplc="96ACA882">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F292A61"/>
    <w:multiLevelType w:val="multilevel"/>
    <w:tmpl w:val="2018A80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450"/>
      </w:pPr>
      <w:rPr>
        <w:rFonts w:hint="default"/>
        <w:b w:val="0"/>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2"/>
  </w:num>
  <w:num w:numId="2">
    <w:abstractNumId w:val="15"/>
  </w:num>
  <w:num w:numId="3">
    <w:abstractNumId w:val="38"/>
  </w:num>
  <w:num w:numId="4">
    <w:abstractNumId w:val="16"/>
  </w:num>
  <w:num w:numId="5">
    <w:abstractNumId w:val="35"/>
  </w:num>
  <w:num w:numId="6">
    <w:abstractNumId w:val="18"/>
  </w:num>
  <w:num w:numId="7">
    <w:abstractNumId w:val="7"/>
  </w:num>
  <w:num w:numId="8">
    <w:abstractNumId w:val="29"/>
  </w:num>
  <w:num w:numId="9">
    <w:abstractNumId w:val="34"/>
  </w:num>
  <w:num w:numId="10">
    <w:abstractNumId w:val="9"/>
  </w:num>
  <w:num w:numId="11">
    <w:abstractNumId w:val="23"/>
  </w:num>
  <w:num w:numId="12">
    <w:abstractNumId w:val="0"/>
  </w:num>
  <w:num w:numId="13">
    <w:abstractNumId w:val="17"/>
  </w:num>
  <w:num w:numId="14">
    <w:abstractNumId w:val="43"/>
  </w:num>
  <w:num w:numId="15">
    <w:abstractNumId w:val="41"/>
  </w:num>
  <w:num w:numId="16">
    <w:abstractNumId w:val="32"/>
  </w:num>
  <w:num w:numId="17">
    <w:abstractNumId w:val="40"/>
  </w:num>
  <w:num w:numId="18">
    <w:abstractNumId w:val="10"/>
  </w:num>
  <w:num w:numId="19">
    <w:abstractNumId w:val="22"/>
  </w:num>
  <w:num w:numId="20">
    <w:abstractNumId w:val="39"/>
  </w:num>
  <w:num w:numId="21">
    <w:abstractNumId w:val="12"/>
  </w:num>
  <w:num w:numId="22">
    <w:abstractNumId w:val="44"/>
  </w:num>
  <w:num w:numId="23">
    <w:abstractNumId w:val="13"/>
  </w:num>
  <w:num w:numId="24">
    <w:abstractNumId w:val="36"/>
  </w:num>
  <w:num w:numId="25">
    <w:abstractNumId w:val="11"/>
  </w:num>
  <w:num w:numId="26">
    <w:abstractNumId w:val="8"/>
  </w:num>
  <w:num w:numId="27">
    <w:abstractNumId w:val="24"/>
  </w:num>
  <w:num w:numId="28">
    <w:abstractNumId w:val="3"/>
  </w:num>
  <w:num w:numId="29">
    <w:abstractNumId w:val="31"/>
  </w:num>
  <w:num w:numId="30">
    <w:abstractNumId w:val="33"/>
  </w:num>
  <w:num w:numId="31">
    <w:abstractNumId w:val="20"/>
  </w:num>
  <w:num w:numId="32">
    <w:abstractNumId w:val="27"/>
  </w:num>
  <w:num w:numId="33">
    <w:abstractNumId w:val="5"/>
  </w:num>
  <w:num w:numId="34">
    <w:abstractNumId w:val="1"/>
  </w:num>
  <w:num w:numId="35">
    <w:abstractNumId w:val="28"/>
  </w:num>
  <w:num w:numId="36">
    <w:abstractNumId w:val="14"/>
  </w:num>
  <w:num w:numId="37">
    <w:abstractNumId w:val="26"/>
  </w:num>
  <w:num w:numId="38">
    <w:abstractNumId w:val="37"/>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num>
  <w:num w:numId="41">
    <w:abstractNumId w:val="19"/>
  </w:num>
  <w:num w:numId="42">
    <w:abstractNumId w:val="30"/>
  </w:num>
  <w:num w:numId="43">
    <w:abstractNumId w:val="6"/>
  </w:num>
  <w:num w:numId="44">
    <w:abstractNumId w:val="21"/>
  </w:num>
  <w:num w:numId="45">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ru-RU" w:vendorID="64" w:dllVersion="4096" w:nlCheck="1" w:checkStyle="0"/>
  <w:activeWritingStyle w:appName="MSWord" w:lang="en-GB"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1A1"/>
    <w:rsid w:val="00000255"/>
    <w:rsid w:val="0000072E"/>
    <w:rsid w:val="000041D9"/>
    <w:rsid w:val="000064C0"/>
    <w:rsid w:val="00010F64"/>
    <w:rsid w:val="00011B51"/>
    <w:rsid w:val="00011DA5"/>
    <w:rsid w:val="000130FC"/>
    <w:rsid w:val="0001522C"/>
    <w:rsid w:val="000177E0"/>
    <w:rsid w:val="00020CEE"/>
    <w:rsid w:val="000214B7"/>
    <w:rsid w:val="0002454E"/>
    <w:rsid w:val="00025A31"/>
    <w:rsid w:val="000306A8"/>
    <w:rsid w:val="00032C93"/>
    <w:rsid w:val="00032DC4"/>
    <w:rsid w:val="00036CFE"/>
    <w:rsid w:val="00050CF9"/>
    <w:rsid w:val="00051BB0"/>
    <w:rsid w:val="0005228D"/>
    <w:rsid w:val="00056A81"/>
    <w:rsid w:val="00060AA1"/>
    <w:rsid w:val="00061232"/>
    <w:rsid w:val="00066BB6"/>
    <w:rsid w:val="00066FA9"/>
    <w:rsid w:val="00071F84"/>
    <w:rsid w:val="00073694"/>
    <w:rsid w:val="00073D03"/>
    <w:rsid w:val="00074ADF"/>
    <w:rsid w:val="000826BE"/>
    <w:rsid w:val="0008289B"/>
    <w:rsid w:val="00084098"/>
    <w:rsid w:val="00085AD3"/>
    <w:rsid w:val="00094CF2"/>
    <w:rsid w:val="00094FBC"/>
    <w:rsid w:val="0009659F"/>
    <w:rsid w:val="00096E71"/>
    <w:rsid w:val="000A0EC3"/>
    <w:rsid w:val="000A1EAD"/>
    <w:rsid w:val="000A2E0C"/>
    <w:rsid w:val="000A4CD8"/>
    <w:rsid w:val="000B6A04"/>
    <w:rsid w:val="000C0248"/>
    <w:rsid w:val="000C043C"/>
    <w:rsid w:val="000C4165"/>
    <w:rsid w:val="000D2C70"/>
    <w:rsid w:val="000D3FA4"/>
    <w:rsid w:val="000D512F"/>
    <w:rsid w:val="000D7836"/>
    <w:rsid w:val="000E13D3"/>
    <w:rsid w:val="000E1C94"/>
    <w:rsid w:val="000E27FD"/>
    <w:rsid w:val="000E42A6"/>
    <w:rsid w:val="000E68B2"/>
    <w:rsid w:val="000E68CC"/>
    <w:rsid w:val="000E6BE2"/>
    <w:rsid w:val="000E7F58"/>
    <w:rsid w:val="000F179B"/>
    <w:rsid w:val="000F2EC9"/>
    <w:rsid w:val="000F505C"/>
    <w:rsid w:val="000F5BDB"/>
    <w:rsid w:val="000F7F00"/>
    <w:rsid w:val="00103EAF"/>
    <w:rsid w:val="00106B6A"/>
    <w:rsid w:val="001107D3"/>
    <w:rsid w:val="001125B4"/>
    <w:rsid w:val="001144BF"/>
    <w:rsid w:val="001155E0"/>
    <w:rsid w:val="00120AEF"/>
    <w:rsid w:val="001214CF"/>
    <w:rsid w:val="0012153B"/>
    <w:rsid w:val="001271CE"/>
    <w:rsid w:val="00127245"/>
    <w:rsid w:val="001275CC"/>
    <w:rsid w:val="001277DC"/>
    <w:rsid w:val="001308AD"/>
    <w:rsid w:val="00144F30"/>
    <w:rsid w:val="00147C45"/>
    <w:rsid w:val="00150E0C"/>
    <w:rsid w:val="00151F3B"/>
    <w:rsid w:val="00152265"/>
    <w:rsid w:val="00154FC9"/>
    <w:rsid w:val="0016188F"/>
    <w:rsid w:val="00164117"/>
    <w:rsid w:val="0016496F"/>
    <w:rsid w:val="001722CA"/>
    <w:rsid w:val="001914AC"/>
    <w:rsid w:val="00195E8A"/>
    <w:rsid w:val="00197358"/>
    <w:rsid w:val="001A02A2"/>
    <w:rsid w:val="001A0776"/>
    <w:rsid w:val="001A2EAF"/>
    <w:rsid w:val="001B3F60"/>
    <w:rsid w:val="001B4D39"/>
    <w:rsid w:val="001B579F"/>
    <w:rsid w:val="001B6900"/>
    <w:rsid w:val="001B6D1E"/>
    <w:rsid w:val="001C4641"/>
    <w:rsid w:val="001C6C95"/>
    <w:rsid w:val="001D3495"/>
    <w:rsid w:val="001D4D0F"/>
    <w:rsid w:val="001D75D5"/>
    <w:rsid w:val="001D788A"/>
    <w:rsid w:val="001E452E"/>
    <w:rsid w:val="001E777E"/>
    <w:rsid w:val="001F07F1"/>
    <w:rsid w:val="001F11DB"/>
    <w:rsid w:val="001F412B"/>
    <w:rsid w:val="001F4869"/>
    <w:rsid w:val="001F4C49"/>
    <w:rsid w:val="001F5D93"/>
    <w:rsid w:val="0020218B"/>
    <w:rsid w:val="00206C8C"/>
    <w:rsid w:val="0021078E"/>
    <w:rsid w:val="00212E6D"/>
    <w:rsid w:val="00213A26"/>
    <w:rsid w:val="002158EB"/>
    <w:rsid w:val="00216B45"/>
    <w:rsid w:val="00217C6E"/>
    <w:rsid w:val="002205A6"/>
    <w:rsid w:val="00221585"/>
    <w:rsid w:val="00226D89"/>
    <w:rsid w:val="00232771"/>
    <w:rsid w:val="0023372B"/>
    <w:rsid w:val="00236029"/>
    <w:rsid w:val="00237903"/>
    <w:rsid w:val="00237A59"/>
    <w:rsid w:val="00242826"/>
    <w:rsid w:val="002440E1"/>
    <w:rsid w:val="00247E08"/>
    <w:rsid w:val="002509AC"/>
    <w:rsid w:val="00251409"/>
    <w:rsid w:val="0025175D"/>
    <w:rsid w:val="002528BF"/>
    <w:rsid w:val="00253477"/>
    <w:rsid w:val="002557B8"/>
    <w:rsid w:val="00255C19"/>
    <w:rsid w:val="0026268D"/>
    <w:rsid w:val="0026460D"/>
    <w:rsid w:val="002675B1"/>
    <w:rsid w:val="00270853"/>
    <w:rsid w:val="0027264C"/>
    <w:rsid w:val="00272D9B"/>
    <w:rsid w:val="00272F5C"/>
    <w:rsid w:val="002765A9"/>
    <w:rsid w:val="00280501"/>
    <w:rsid w:val="00282651"/>
    <w:rsid w:val="00291B21"/>
    <w:rsid w:val="00295A18"/>
    <w:rsid w:val="002A0DC0"/>
    <w:rsid w:val="002A1A4E"/>
    <w:rsid w:val="002A370F"/>
    <w:rsid w:val="002A46B1"/>
    <w:rsid w:val="002A51CD"/>
    <w:rsid w:val="002A675E"/>
    <w:rsid w:val="002B06D5"/>
    <w:rsid w:val="002B0FDF"/>
    <w:rsid w:val="002B318D"/>
    <w:rsid w:val="002B4F73"/>
    <w:rsid w:val="002B7AF1"/>
    <w:rsid w:val="002C2E10"/>
    <w:rsid w:val="002D30B1"/>
    <w:rsid w:val="002D4553"/>
    <w:rsid w:val="002D607D"/>
    <w:rsid w:val="002E4155"/>
    <w:rsid w:val="002E50B0"/>
    <w:rsid w:val="002F15FC"/>
    <w:rsid w:val="00303E2E"/>
    <w:rsid w:val="00307993"/>
    <w:rsid w:val="003102FD"/>
    <w:rsid w:val="0032522C"/>
    <w:rsid w:val="0033388B"/>
    <w:rsid w:val="00342DA3"/>
    <w:rsid w:val="00347D07"/>
    <w:rsid w:val="00353A99"/>
    <w:rsid w:val="00354018"/>
    <w:rsid w:val="003558B8"/>
    <w:rsid w:val="00356BE1"/>
    <w:rsid w:val="0035700C"/>
    <w:rsid w:val="00364DE4"/>
    <w:rsid w:val="00375E01"/>
    <w:rsid w:val="00376F7C"/>
    <w:rsid w:val="00380092"/>
    <w:rsid w:val="0038553C"/>
    <w:rsid w:val="0039058B"/>
    <w:rsid w:val="003943E1"/>
    <w:rsid w:val="00397247"/>
    <w:rsid w:val="00397731"/>
    <w:rsid w:val="003A1AD8"/>
    <w:rsid w:val="003B0BA3"/>
    <w:rsid w:val="003B1E1B"/>
    <w:rsid w:val="003B1E92"/>
    <w:rsid w:val="003B2F21"/>
    <w:rsid w:val="003B3811"/>
    <w:rsid w:val="003B48D1"/>
    <w:rsid w:val="003B4CCC"/>
    <w:rsid w:val="003B5179"/>
    <w:rsid w:val="003B67A0"/>
    <w:rsid w:val="003B67F8"/>
    <w:rsid w:val="003C0489"/>
    <w:rsid w:val="003C09C6"/>
    <w:rsid w:val="003C3F7D"/>
    <w:rsid w:val="003C6EB7"/>
    <w:rsid w:val="003D0A4C"/>
    <w:rsid w:val="003D12DE"/>
    <w:rsid w:val="003D2366"/>
    <w:rsid w:val="003D2457"/>
    <w:rsid w:val="003D37F9"/>
    <w:rsid w:val="003D5122"/>
    <w:rsid w:val="003D664F"/>
    <w:rsid w:val="003E157A"/>
    <w:rsid w:val="003E4486"/>
    <w:rsid w:val="003E606D"/>
    <w:rsid w:val="003E65B9"/>
    <w:rsid w:val="003E72D2"/>
    <w:rsid w:val="003F0CE6"/>
    <w:rsid w:val="003F1D96"/>
    <w:rsid w:val="003F3A1A"/>
    <w:rsid w:val="003F3B2F"/>
    <w:rsid w:val="003F6000"/>
    <w:rsid w:val="003F79B3"/>
    <w:rsid w:val="00400250"/>
    <w:rsid w:val="00400D34"/>
    <w:rsid w:val="00402D59"/>
    <w:rsid w:val="00403A57"/>
    <w:rsid w:val="00414E83"/>
    <w:rsid w:val="00417B2B"/>
    <w:rsid w:val="00420F06"/>
    <w:rsid w:val="00423D04"/>
    <w:rsid w:val="004263E8"/>
    <w:rsid w:val="00427FB9"/>
    <w:rsid w:val="004341A1"/>
    <w:rsid w:val="004367A9"/>
    <w:rsid w:val="00440D58"/>
    <w:rsid w:val="00442F6B"/>
    <w:rsid w:val="00450538"/>
    <w:rsid w:val="004505EA"/>
    <w:rsid w:val="00451AB3"/>
    <w:rsid w:val="00453101"/>
    <w:rsid w:val="00455007"/>
    <w:rsid w:val="00455501"/>
    <w:rsid w:val="00455E37"/>
    <w:rsid w:val="00462291"/>
    <w:rsid w:val="0046289F"/>
    <w:rsid w:val="00465268"/>
    <w:rsid w:val="00466128"/>
    <w:rsid w:val="004668B7"/>
    <w:rsid w:val="004775E1"/>
    <w:rsid w:val="00480286"/>
    <w:rsid w:val="00484DB7"/>
    <w:rsid w:val="00486C52"/>
    <w:rsid w:val="00491E46"/>
    <w:rsid w:val="00493127"/>
    <w:rsid w:val="00494D94"/>
    <w:rsid w:val="004A08A4"/>
    <w:rsid w:val="004A6FCF"/>
    <w:rsid w:val="004A7AA7"/>
    <w:rsid w:val="004B18A8"/>
    <w:rsid w:val="004B289B"/>
    <w:rsid w:val="004C1518"/>
    <w:rsid w:val="004C1915"/>
    <w:rsid w:val="004C330E"/>
    <w:rsid w:val="004C5594"/>
    <w:rsid w:val="004D0A52"/>
    <w:rsid w:val="004D0F9E"/>
    <w:rsid w:val="004D42A4"/>
    <w:rsid w:val="004D7FCB"/>
    <w:rsid w:val="004E3AB9"/>
    <w:rsid w:val="004E5BB7"/>
    <w:rsid w:val="004F1DE5"/>
    <w:rsid w:val="004F2A90"/>
    <w:rsid w:val="004F4B67"/>
    <w:rsid w:val="00500EB9"/>
    <w:rsid w:val="00501C05"/>
    <w:rsid w:val="005022FF"/>
    <w:rsid w:val="00503917"/>
    <w:rsid w:val="005123E3"/>
    <w:rsid w:val="005127D5"/>
    <w:rsid w:val="005150FF"/>
    <w:rsid w:val="00517D75"/>
    <w:rsid w:val="0052518F"/>
    <w:rsid w:val="0052519C"/>
    <w:rsid w:val="00531C22"/>
    <w:rsid w:val="00533213"/>
    <w:rsid w:val="005332B1"/>
    <w:rsid w:val="00533A0F"/>
    <w:rsid w:val="00535854"/>
    <w:rsid w:val="00535B20"/>
    <w:rsid w:val="0053768B"/>
    <w:rsid w:val="00542552"/>
    <w:rsid w:val="00543E2B"/>
    <w:rsid w:val="00546C3B"/>
    <w:rsid w:val="00546E29"/>
    <w:rsid w:val="00551F56"/>
    <w:rsid w:val="005541AD"/>
    <w:rsid w:val="00555C57"/>
    <w:rsid w:val="00556820"/>
    <w:rsid w:val="00567897"/>
    <w:rsid w:val="005715BB"/>
    <w:rsid w:val="00573476"/>
    <w:rsid w:val="00577E68"/>
    <w:rsid w:val="00587305"/>
    <w:rsid w:val="005A1A7B"/>
    <w:rsid w:val="005A3038"/>
    <w:rsid w:val="005A42AD"/>
    <w:rsid w:val="005A6B57"/>
    <w:rsid w:val="005B04FE"/>
    <w:rsid w:val="005B345B"/>
    <w:rsid w:val="005B3CDA"/>
    <w:rsid w:val="005B426B"/>
    <w:rsid w:val="005C4092"/>
    <w:rsid w:val="005C719B"/>
    <w:rsid w:val="005D0218"/>
    <w:rsid w:val="005D3996"/>
    <w:rsid w:val="005E18E5"/>
    <w:rsid w:val="005E73CE"/>
    <w:rsid w:val="005E787D"/>
    <w:rsid w:val="005F35A7"/>
    <w:rsid w:val="005F3DCA"/>
    <w:rsid w:val="005F484A"/>
    <w:rsid w:val="005F74E7"/>
    <w:rsid w:val="0060019F"/>
    <w:rsid w:val="00602AAC"/>
    <w:rsid w:val="00602DFE"/>
    <w:rsid w:val="006031CC"/>
    <w:rsid w:val="00604B50"/>
    <w:rsid w:val="0061463D"/>
    <w:rsid w:val="0061469A"/>
    <w:rsid w:val="00614974"/>
    <w:rsid w:val="0061641A"/>
    <w:rsid w:val="00617399"/>
    <w:rsid w:val="00621A41"/>
    <w:rsid w:val="006258BA"/>
    <w:rsid w:val="006271E0"/>
    <w:rsid w:val="00630A84"/>
    <w:rsid w:val="00633DB7"/>
    <w:rsid w:val="0063448C"/>
    <w:rsid w:val="00634B22"/>
    <w:rsid w:val="00634E57"/>
    <w:rsid w:val="00635A73"/>
    <w:rsid w:val="0064078F"/>
    <w:rsid w:val="00640B9C"/>
    <w:rsid w:val="006424AE"/>
    <w:rsid w:val="00643CDC"/>
    <w:rsid w:val="00643EFC"/>
    <w:rsid w:val="00644C77"/>
    <w:rsid w:val="0064547E"/>
    <w:rsid w:val="006538E8"/>
    <w:rsid w:val="00655664"/>
    <w:rsid w:val="00656098"/>
    <w:rsid w:val="006607D6"/>
    <w:rsid w:val="00661FC4"/>
    <w:rsid w:val="0066387F"/>
    <w:rsid w:val="00665563"/>
    <w:rsid w:val="00665A00"/>
    <w:rsid w:val="006664E0"/>
    <w:rsid w:val="0066668A"/>
    <w:rsid w:val="00674A72"/>
    <w:rsid w:val="00674BE2"/>
    <w:rsid w:val="00677264"/>
    <w:rsid w:val="00681C54"/>
    <w:rsid w:val="00682A92"/>
    <w:rsid w:val="00686551"/>
    <w:rsid w:val="00696207"/>
    <w:rsid w:val="00696699"/>
    <w:rsid w:val="00697A67"/>
    <w:rsid w:val="006A1003"/>
    <w:rsid w:val="006A2668"/>
    <w:rsid w:val="006A2756"/>
    <w:rsid w:val="006B202B"/>
    <w:rsid w:val="006B6B0A"/>
    <w:rsid w:val="006C21AF"/>
    <w:rsid w:val="006C261B"/>
    <w:rsid w:val="006C336F"/>
    <w:rsid w:val="006C3A7A"/>
    <w:rsid w:val="006C6F98"/>
    <w:rsid w:val="006C7E71"/>
    <w:rsid w:val="006D2BEA"/>
    <w:rsid w:val="006D2E86"/>
    <w:rsid w:val="006D30AD"/>
    <w:rsid w:val="006D4EAA"/>
    <w:rsid w:val="006E0BB4"/>
    <w:rsid w:val="006E4098"/>
    <w:rsid w:val="006E4406"/>
    <w:rsid w:val="006E4D98"/>
    <w:rsid w:val="006F0314"/>
    <w:rsid w:val="006F1710"/>
    <w:rsid w:val="006F3BC4"/>
    <w:rsid w:val="006F3D9E"/>
    <w:rsid w:val="006F68C9"/>
    <w:rsid w:val="00701FE3"/>
    <w:rsid w:val="00703629"/>
    <w:rsid w:val="00705422"/>
    <w:rsid w:val="00711554"/>
    <w:rsid w:val="0071166B"/>
    <w:rsid w:val="00715665"/>
    <w:rsid w:val="00716FA8"/>
    <w:rsid w:val="0071768F"/>
    <w:rsid w:val="00721E53"/>
    <w:rsid w:val="00727AB2"/>
    <w:rsid w:val="00731322"/>
    <w:rsid w:val="00734719"/>
    <w:rsid w:val="0073524A"/>
    <w:rsid w:val="0073731E"/>
    <w:rsid w:val="007412B5"/>
    <w:rsid w:val="00744267"/>
    <w:rsid w:val="00744B8D"/>
    <w:rsid w:val="00745ADB"/>
    <w:rsid w:val="00747E26"/>
    <w:rsid w:val="00752813"/>
    <w:rsid w:val="00753BC9"/>
    <w:rsid w:val="007544FC"/>
    <w:rsid w:val="00754B9D"/>
    <w:rsid w:val="00760458"/>
    <w:rsid w:val="00766248"/>
    <w:rsid w:val="007719AC"/>
    <w:rsid w:val="007726F4"/>
    <w:rsid w:val="00784DA9"/>
    <w:rsid w:val="00786396"/>
    <w:rsid w:val="00795F13"/>
    <w:rsid w:val="00797304"/>
    <w:rsid w:val="007A0C71"/>
    <w:rsid w:val="007A24C5"/>
    <w:rsid w:val="007A46B2"/>
    <w:rsid w:val="007A62B7"/>
    <w:rsid w:val="007A70E4"/>
    <w:rsid w:val="007B0F2A"/>
    <w:rsid w:val="007B52BE"/>
    <w:rsid w:val="007B7C8A"/>
    <w:rsid w:val="007C077A"/>
    <w:rsid w:val="007C2B45"/>
    <w:rsid w:val="007C2C2B"/>
    <w:rsid w:val="007C58E6"/>
    <w:rsid w:val="007C5B62"/>
    <w:rsid w:val="007C5DA2"/>
    <w:rsid w:val="007C6D03"/>
    <w:rsid w:val="007C7EE8"/>
    <w:rsid w:val="007D2011"/>
    <w:rsid w:val="007D7DA7"/>
    <w:rsid w:val="007E16EA"/>
    <w:rsid w:val="007E4C6C"/>
    <w:rsid w:val="007E517B"/>
    <w:rsid w:val="007E7EDC"/>
    <w:rsid w:val="007F23DE"/>
    <w:rsid w:val="0080484F"/>
    <w:rsid w:val="00806B3F"/>
    <w:rsid w:val="00807B60"/>
    <w:rsid w:val="00824662"/>
    <w:rsid w:val="00831C5C"/>
    <w:rsid w:val="00832D43"/>
    <w:rsid w:val="00832DEA"/>
    <w:rsid w:val="00834BC9"/>
    <w:rsid w:val="00835A53"/>
    <w:rsid w:val="008367C0"/>
    <w:rsid w:val="00836826"/>
    <w:rsid w:val="00840508"/>
    <w:rsid w:val="00840A48"/>
    <w:rsid w:val="00842B8E"/>
    <w:rsid w:val="0084534A"/>
    <w:rsid w:val="0085608E"/>
    <w:rsid w:val="0085692D"/>
    <w:rsid w:val="00861C15"/>
    <w:rsid w:val="00865656"/>
    <w:rsid w:val="00867AB7"/>
    <w:rsid w:val="00871344"/>
    <w:rsid w:val="00871947"/>
    <w:rsid w:val="00874EA0"/>
    <w:rsid w:val="0087640D"/>
    <w:rsid w:val="00880FCC"/>
    <w:rsid w:val="008815E3"/>
    <w:rsid w:val="00881D83"/>
    <w:rsid w:val="008831B1"/>
    <w:rsid w:val="00884C56"/>
    <w:rsid w:val="008867CE"/>
    <w:rsid w:val="00886B2B"/>
    <w:rsid w:val="00897383"/>
    <w:rsid w:val="00897928"/>
    <w:rsid w:val="008A133F"/>
    <w:rsid w:val="008A4E2B"/>
    <w:rsid w:val="008A74A0"/>
    <w:rsid w:val="008A7CCE"/>
    <w:rsid w:val="008B0B48"/>
    <w:rsid w:val="008B7F0E"/>
    <w:rsid w:val="008C0329"/>
    <w:rsid w:val="008C2E6B"/>
    <w:rsid w:val="008D2887"/>
    <w:rsid w:val="008D622C"/>
    <w:rsid w:val="008E0406"/>
    <w:rsid w:val="008E2A66"/>
    <w:rsid w:val="008E2CE3"/>
    <w:rsid w:val="008E47DB"/>
    <w:rsid w:val="008F0CF3"/>
    <w:rsid w:val="008F0D7C"/>
    <w:rsid w:val="008F1BC4"/>
    <w:rsid w:val="008F3E08"/>
    <w:rsid w:val="008F4608"/>
    <w:rsid w:val="008F7E68"/>
    <w:rsid w:val="00907262"/>
    <w:rsid w:val="00907D88"/>
    <w:rsid w:val="009108C2"/>
    <w:rsid w:val="00914759"/>
    <w:rsid w:val="009172E1"/>
    <w:rsid w:val="00921529"/>
    <w:rsid w:val="009245EC"/>
    <w:rsid w:val="009277DE"/>
    <w:rsid w:val="00933F5E"/>
    <w:rsid w:val="009355E3"/>
    <w:rsid w:val="00940F30"/>
    <w:rsid w:val="00947112"/>
    <w:rsid w:val="00951B1D"/>
    <w:rsid w:val="00953ABA"/>
    <w:rsid w:val="00954EC9"/>
    <w:rsid w:val="009554EF"/>
    <w:rsid w:val="00955A92"/>
    <w:rsid w:val="00957B9A"/>
    <w:rsid w:val="009677D5"/>
    <w:rsid w:val="009714F1"/>
    <w:rsid w:val="00976936"/>
    <w:rsid w:val="00984152"/>
    <w:rsid w:val="00993DCC"/>
    <w:rsid w:val="00996819"/>
    <w:rsid w:val="00996AE2"/>
    <w:rsid w:val="009A0DC0"/>
    <w:rsid w:val="009A3141"/>
    <w:rsid w:val="009A40E9"/>
    <w:rsid w:val="009A5FE3"/>
    <w:rsid w:val="009B230C"/>
    <w:rsid w:val="009B54DB"/>
    <w:rsid w:val="009B5A49"/>
    <w:rsid w:val="009B5D90"/>
    <w:rsid w:val="009C0CE4"/>
    <w:rsid w:val="009C2A0F"/>
    <w:rsid w:val="009C3052"/>
    <w:rsid w:val="009C3A92"/>
    <w:rsid w:val="009C47CE"/>
    <w:rsid w:val="009C62F1"/>
    <w:rsid w:val="009C6762"/>
    <w:rsid w:val="009D0F79"/>
    <w:rsid w:val="009D4B4E"/>
    <w:rsid w:val="009D6185"/>
    <w:rsid w:val="009E075D"/>
    <w:rsid w:val="009E4466"/>
    <w:rsid w:val="009E68AC"/>
    <w:rsid w:val="009F097A"/>
    <w:rsid w:val="009F25F0"/>
    <w:rsid w:val="009F39B9"/>
    <w:rsid w:val="00A019FD"/>
    <w:rsid w:val="00A026D7"/>
    <w:rsid w:val="00A02871"/>
    <w:rsid w:val="00A02908"/>
    <w:rsid w:val="00A034A0"/>
    <w:rsid w:val="00A1267D"/>
    <w:rsid w:val="00A13966"/>
    <w:rsid w:val="00A1457E"/>
    <w:rsid w:val="00A1571E"/>
    <w:rsid w:val="00A16DC9"/>
    <w:rsid w:val="00A2028F"/>
    <w:rsid w:val="00A20DD8"/>
    <w:rsid w:val="00A21624"/>
    <w:rsid w:val="00A21C37"/>
    <w:rsid w:val="00A23D7E"/>
    <w:rsid w:val="00A242FA"/>
    <w:rsid w:val="00A273C2"/>
    <w:rsid w:val="00A27CB9"/>
    <w:rsid w:val="00A27FAB"/>
    <w:rsid w:val="00A325B3"/>
    <w:rsid w:val="00A33128"/>
    <w:rsid w:val="00A34B61"/>
    <w:rsid w:val="00A35802"/>
    <w:rsid w:val="00A362C1"/>
    <w:rsid w:val="00A37237"/>
    <w:rsid w:val="00A406F2"/>
    <w:rsid w:val="00A42A9F"/>
    <w:rsid w:val="00A441E3"/>
    <w:rsid w:val="00A520C5"/>
    <w:rsid w:val="00A53EBB"/>
    <w:rsid w:val="00A56EDF"/>
    <w:rsid w:val="00A61C91"/>
    <w:rsid w:val="00A622D3"/>
    <w:rsid w:val="00A645FA"/>
    <w:rsid w:val="00A74FAF"/>
    <w:rsid w:val="00A808F9"/>
    <w:rsid w:val="00A84E6B"/>
    <w:rsid w:val="00A84F0E"/>
    <w:rsid w:val="00A86110"/>
    <w:rsid w:val="00A86277"/>
    <w:rsid w:val="00A8631F"/>
    <w:rsid w:val="00A873D4"/>
    <w:rsid w:val="00A87BFD"/>
    <w:rsid w:val="00A91F5F"/>
    <w:rsid w:val="00A9729A"/>
    <w:rsid w:val="00AA17DC"/>
    <w:rsid w:val="00AA2CB8"/>
    <w:rsid w:val="00AA5AA9"/>
    <w:rsid w:val="00AB01EE"/>
    <w:rsid w:val="00AB0F27"/>
    <w:rsid w:val="00AB3F67"/>
    <w:rsid w:val="00AB431D"/>
    <w:rsid w:val="00AB54E1"/>
    <w:rsid w:val="00AB611B"/>
    <w:rsid w:val="00AB697C"/>
    <w:rsid w:val="00AC5BF5"/>
    <w:rsid w:val="00AC6D50"/>
    <w:rsid w:val="00AC7154"/>
    <w:rsid w:val="00AD253F"/>
    <w:rsid w:val="00AD67CA"/>
    <w:rsid w:val="00AE2C66"/>
    <w:rsid w:val="00AE32D5"/>
    <w:rsid w:val="00AE34D9"/>
    <w:rsid w:val="00AE6667"/>
    <w:rsid w:val="00AE733B"/>
    <w:rsid w:val="00AF3691"/>
    <w:rsid w:val="00AF3A65"/>
    <w:rsid w:val="00AF4BE9"/>
    <w:rsid w:val="00B0162F"/>
    <w:rsid w:val="00B056ED"/>
    <w:rsid w:val="00B06C33"/>
    <w:rsid w:val="00B06E4D"/>
    <w:rsid w:val="00B07B18"/>
    <w:rsid w:val="00B1407B"/>
    <w:rsid w:val="00B23E4B"/>
    <w:rsid w:val="00B252DD"/>
    <w:rsid w:val="00B26428"/>
    <w:rsid w:val="00B3156B"/>
    <w:rsid w:val="00B3184C"/>
    <w:rsid w:val="00B35907"/>
    <w:rsid w:val="00B37481"/>
    <w:rsid w:val="00B403F1"/>
    <w:rsid w:val="00B404F1"/>
    <w:rsid w:val="00B41594"/>
    <w:rsid w:val="00B4183D"/>
    <w:rsid w:val="00B44F36"/>
    <w:rsid w:val="00B46D6E"/>
    <w:rsid w:val="00B50FC8"/>
    <w:rsid w:val="00B55EC7"/>
    <w:rsid w:val="00B569C2"/>
    <w:rsid w:val="00B616B2"/>
    <w:rsid w:val="00B61B87"/>
    <w:rsid w:val="00B66D38"/>
    <w:rsid w:val="00B670E5"/>
    <w:rsid w:val="00B671E2"/>
    <w:rsid w:val="00B701D5"/>
    <w:rsid w:val="00B74E22"/>
    <w:rsid w:val="00B76861"/>
    <w:rsid w:val="00B813BB"/>
    <w:rsid w:val="00B819EA"/>
    <w:rsid w:val="00B8263F"/>
    <w:rsid w:val="00B82ACE"/>
    <w:rsid w:val="00B82B1A"/>
    <w:rsid w:val="00B85D1C"/>
    <w:rsid w:val="00B86445"/>
    <w:rsid w:val="00B86A4E"/>
    <w:rsid w:val="00B87ED2"/>
    <w:rsid w:val="00B976F4"/>
    <w:rsid w:val="00BA2E91"/>
    <w:rsid w:val="00BA377D"/>
    <w:rsid w:val="00BA6268"/>
    <w:rsid w:val="00BA62C1"/>
    <w:rsid w:val="00BB0932"/>
    <w:rsid w:val="00BB14F3"/>
    <w:rsid w:val="00BB27B0"/>
    <w:rsid w:val="00BB7794"/>
    <w:rsid w:val="00BC45A2"/>
    <w:rsid w:val="00BD0AA9"/>
    <w:rsid w:val="00BD4387"/>
    <w:rsid w:val="00BD6511"/>
    <w:rsid w:val="00BD724D"/>
    <w:rsid w:val="00BE04BE"/>
    <w:rsid w:val="00BE11EB"/>
    <w:rsid w:val="00BE7CE6"/>
    <w:rsid w:val="00BF14B1"/>
    <w:rsid w:val="00BF2FA5"/>
    <w:rsid w:val="00BF4597"/>
    <w:rsid w:val="00C029EE"/>
    <w:rsid w:val="00C038E7"/>
    <w:rsid w:val="00C11DA2"/>
    <w:rsid w:val="00C13A03"/>
    <w:rsid w:val="00C154B4"/>
    <w:rsid w:val="00C15949"/>
    <w:rsid w:val="00C15F85"/>
    <w:rsid w:val="00C23A3A"/>
    <w:rsid w:val="00C25380"/>
    <w:rsid w:val="00C26893"/>
    <w:rsid w:val="00C277C5"/>
    <w:rsid w:val="00C3253C"/>
    <w:rsid w:val="00C34978"/>
    <w:rsid w:val="00C34DE2"/>
    <w:rsid w:val="00C35687"/>
    <w:rsid w:val="00C4179D"/>
    <w:rsid w:val="00C424E8"/>
    <w:rsid w:val="00C426C9"/>
    <w:rsid w:val="00C43E22"/>
    <w:rsid w:val="00C44175"/>
    <w:rsid w:val="00C50097"/>
    <w:rsid w:val="00C50354"/>
    <w:rsid w:val="00C523C0"/>
    <w:rsid w:val="00C52465"/>
    <w:rsid w:val="00C55945"/>
    <w:rsid w:val="00C57834"/>
    <w:rsid w:val="00C57C54"/>
    <w:rsid w:val="00C61089"/>
    <w:rsid w:val="00C61722"/>
    <w:rsid w:val="00C62667"/>
    <w:rsid w:val="00C62F56"/>
    <w:rsid w:val="00C649A7"/>
    <w:rsid w:val="00C67573"/>
    <w:rsid w:val="00C7084E"/>
    <w:rsid w:val="00C72654"/>
    <w:rsid w:val="00C77D07"/>
    <w:rsid w:val="00C80EF3"/>
    <w:rsid w:val="00C83BEC"/>
    <w:rsid w:val="00C87311"/>
    <w:rsid w:val="00C92447"/>
    <w:rsid w:val="00C9314E"/>
    <w:rsid w:val="00C97B70"/>
    <w:rsid w:val="00CA1411"/>
    <w:rsid w:val="00CA22B8"/>
    <w:rsid w:val="00CA3390"/>
    <w:rsid w:val="00CA4AC2"/>
    <w:rsid w:val="00CB10AB"/>
    <w:rsid w:val="00CB2E02"/>
    <w:rsid w:val="00CB31EA"/>
    <w:rsid w:val="00CB362B"/>
    <w:rsid w:val="00CB738C"/>
    <w:rsid w:val="00CB7953"/>
    <w:rsid w:val="00CC3023"/>
    <w:rsid w:val="00CC3067"/>
    <w:rsid w:val="00CC3B16"/>
    <w:rsid w:val="00CC6998"/>
    <w:rsid w:val="00CD5C92"/>
    <w:rsid w:val="00CE4F4F"/>
    <w:rsid w:val="00CF0DA3"/>
    <w:rsid w:val="00CF0F2A"/>
    <w:rsid w:val="00CF269C"/>
    <w:rsid w:val="00CF5193"/>
    <w:rsid w:val="00CF7690"/>
    <w:rsid w:val="00D01DDA"/>
    <w:rsid w:val="00D027FC"/>
    <w:rsid w:val="00D050C4"/>
    <w:rsid w:val="00D10037"/>
    <w:rsid w:val="00D1047F"/>
    <w:rsid w:val="00D12C69"/>
    <w:rsid w:val="00D1436F"/>
    <w:rsid w:val="00D14ADD"/>
    <w:rsid w:val="00D227EC"/>
    <w:rsid w:val="00D24AC4"/>
    <w:rsid w:val="00D25B16"/>
    <w:rsid w:val="00D27141"/>
    <w:rsid w:val="00D27C67"/>
    <w:rsid w:val="00D27F19"/>
    <w:rsid w:val="00D3586F"/>
    <w:rsid w:val="00D368C4"/>
    <w:rsid w:val="00D37131"/>
    <w:rsid w:val="00D45323"/>
    <w:rsid w:val="00D457A6"/>
    <w:rsid w:val="00D51AFA"/>
    <w:rsid w:val="00D54A3D"/>
    <w:rsid w:val="00D56562"/>
    <w:rsid w:val="00D57E33"/>
    <w:rsid w:val="00D6185B"/>
    <w:rsid w:val="00D819D7"/>
    <w:rsid w:val="00D81B3B"/>
    <w:rsid w:val="00D860E3"/>
    <w:rsid w:val="00D87039"/>
    <w:rsid w:val="00D925DA"/>
    <w:rsid w:val="00D93C04"/>
    <w:rsid w:val="00D969FE"/>
    <w:rsid w:val="00D97863"/>
    <w:rsid w:val="00DA291C"/>
    <w:rsid w:val="00DA2C4A"/>
    <w:rsid w:val="00DA2DA5"/>
    <w:rsid w:val="00DA6341"/>
    <w:rsid w:val="00DB1003"/>
    <w:rsid w:val="00DB13C6"/>
    <w:rsid w:val="00DB2344"/>
    <w:rsid w:val="00DB317C"/>
    <w:rsid w:val="00DB3B19"/>
    <w:rsid w:val="00DB3B83"/>
    <w:rsid w:val="00DB4623"/>
    <w:rsid w:val="00DB7325"/>
    <w:rsid w:val="00DC43B8"/>
    <w:rsid w:val="00DD06A3"/>
    <w:rsid w:val="00DD0B07"/>
    <w:rsid w:val="00DD1087"/>
    <w:rsid w:val="00DD12A6"/>
    <w:rsid w:val="00DD1832"/>
    <w:rsid w:val="00DD2711"/>
    <w:rsid w:val="00DD4CDF"/>
    <w:rsid w:val="00DE3346"/>
    <w:rsid w:val="00DE45BA"/>
    <w:rsid w:val="00DE6D88"/>
    <w:rsid w:val="00DE7720"/>
    <w:rsid w:val="00DF05E6"/>
    <w:rsid w:val="00E040A9"/>
    <w:rsid w:val="00E1083B"/>
    <w:rsid w:val="00E131C7"/>
    <w:rsid w:val="00E13325"/>
    <w:rsid w:val="00E1406A"/>
    <w:rsid w:val="00E202CE"/>
    <w:rsid w:val="00E2111D"/>
    <w:rsid w:val="00E242AC"/>
    <w:rsid w:val="00E26B2C"/>
    <w:rsid w:val="00E35D05"/>
    <w:rsid w:val="00E3677B"/>
    <w:rsid w:val="00E427CD"/>
    <w:rsid w:val="00E56642"/>
    <w:rsid w:val="00E61FF8"/>
    <w:rsid w:val="00E63985"/>
    <w:rsid w:val="00E64CFA"/>
    <w:rsid w:val="00E6559D"/>
    <w:rsid w:val="00E706F7"/>
    <w:rsid w:val="00E723EF"/>
    <w:rsid w:val="00E757C4"/>
    <w:rsid w:val="00E803B7"/>
    <w:rsid w:val="00E876BB"/>
    <w:rsid w:val="00E91361"/>
    <w:rsid w:val="00E91E7A"/>
    <w:rsid w:val="00E924F3"/>
    <w:rsid w:val="00E92AB4"/>
    <w:rsid w:val="00E964F5"/>
    <w:rsid w:val="00E96C5F"/>
    <w:rsid w:val="00EA0FA4"/>
    <w:rsid w:val="00EA113B"/>
    <w:rsid w:val="00EA249D"/>
    <w:rsid w:val="00EA46CC"/>
    <w:rsid w:val="00EA49A8"/>
    <w:rsid w:val="00EB0391"/>
    <w:rsid w:val="00EB04E5"/>
    <w:rsid w:val="00EB216F"/>
    <w:rsid w:val="00EB3D65"/>
    <w:rsid w:val="00EB6563"/>
    <w:rsid w:val="00EB77AB"/>
    <w:rsid w:val="00EC083D"/>
    <w:rsid w:val="00EC143B"/>
    <w:rsid w:val="00EC1E0D"/>
    <w:rsid w:val="00EC4785"/>
    <w:rsid w:val="00EC5412"/>
    <w:rsid w:val="00EC5418"/>
    <w:rsid w:val="00EC7959"/>
    <w:rsid w:val="00EC7C92"/>
    <w:rsid w:val="00ED20BC"/>
    <w:rsid w:val="00EE0799"/>
    <w:rsid w:val="00EE1047"/>
    <w:rsid w:val="00EF0EA7"/>
    <w:rsid w:val="00EF1220"/>
    <w:rsid w:val="00EF16D8"/>
    <w:rsid w:val="00EF39EA"/>
    <w:rsid w:val="00EF554E"/>
    <w:rsid w:val="00F002FF"/>
    <w:rsid w:val="00F033D7"/>
    <w:rsid w:val="00F03B25"/>
    <w:rsid w:val="00F03F12"/>
    <w:rsid w:val="00F05BE6"/>
    <w:rsid w:val="00F10131"/>
    <w:rsid w:val="00F11241"/>
    <w:rsid w:val="00F123DE"/>
    <w:rsid w:val="00F12912"/>
    <w:rsid w:val="00F1604E"/>
    <w:rsid w:val="00F24B63"/>
    <w:rsid w:val="00F303EF"/>
    <w:rsid w:val="00F320C5"/>
    <w:rsid w:val="00F33F2E"/>
    <w:rsid w:val="00F3517C"/>
    <w:rsid w:val="00F375EF"/>
    <w:rsid w:val="00F401FA"/>
    <w:rsid w:val="00F40B15"/>
    <w:rsid w:val="00F4664A"/>
    <w:rsid w:val="00F50A90"/>
    <w:rsid w:val="00F57194"/>
    <w:rsid w:val="00F6223D"/>
    <w:rsid w:val="00F6640F"/>
    <w:rsid w:val="00F66F6F"/>
    <w:rsid w:val="00F707D4"/>
    <w:rsid w:val="00F83EA0"/>
    <w:rsid w:val="00F846FF"/>
    <w:rsid w:val="00F904DB"/>
    <w:rsid w:val="00F90D08"/>
    <w:rsid w:val="00F91073"/>
    <w:rsid w:val="00F91220"/>
    <w:rsid w:val="00F94EB0"/>
    <w:rsid w:val="00F95C05"/>
    <w:rsid w:val="00F97284"/>
    <w:rsid w:val="00FA0C2C"/>
    <w:rsid w:val="00FA1337"/>
    <w:rsid w:val="00FA149E"/>
    <w:rsid w:val="00FA16B8"/>
    <w:rsid w:val="00FA1A63"/>
    <w:rsid w:val="00FA336E"/>
    <w:rsid w:val="00FA6F9A"/>
    <w:rsid w:val="00FB56BD"/>
    <w:rsid w:val="00FC2E8B"/>
    <w:rsid w:val="00FC51D1"/>
    <w:rsid w:val="00FD41E6"/>
    <w:rsid w:val="00FD5DF8"/>
    <w:rsid w:val="00FD5E0E"/>
    <w:rsid w:val="00FE1EF2"/>
    <w:rsid w:val="00FE247A"/>
    <w:rsid w:val="00FE25FB"/>
    <w:rsid w:val="00FE32E1"/>
    <w:rsid w:val="00FE712D"/>
    <w:rsid w:val="00FE7269"/>
    <w:rsid w:val="00FF3C41"/>
    <w:rsid w:val="00FF45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75D72B"/>
  <w15:chartTrackingRefBased/>
  <w15:docId w15:val="{E5E3FBD4-F811-4EC6-8B04-FB8D1F3F6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Default Paragraph Font" w:uiPriority="1"/>
    <w:lsdException w:name="Subtitle" w:qFormat="1"/>
    <w:lsdException w:name="FollowedHyperlink" w:uiPriority="99"/>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451F"/>
    <w:rPr>
      <w:sz w:val="24"/>
      <w:szCs w:val="24"/>
    </w:rPr>
  </w:style>
  <w:style w:type="paragraph" w:styleId="10">
    <w:name w:val="heading 1"/>
    <w:basedOn w:val="a"/>
    <w:next w:val="a"/>
    <w:link w:val="11"/>
    <w:uiPriority w:val="99"/>
    <w:qFormat/>
    <w:rsid w:val="004341A1"/>
    <w:pPr>
      <w:keepNext/>
      <w:widowControl w:val="0"/>
      <w:autoSpaceDE w:val="0"/>
      <w:autoSpaceDN w:val="0"/>
      <w:spacing w:before="240" w:after="60"/>
      <w:outlineLvl w:val="0"/>
    </w:pPr>
    <w:rPr>
      <w:rFonts w:ascii="Arial" w:hAnsi="Arial" w:cs="Arial"/>
      <w:b/>
      <w:bCs/>
      <w:kern w:val="32"/>
      <w:sz w:val="32"/>
      <w:szCs w:val="32"/>
    </w:rPr>
  </w:style>
  <w:style w:type="paragraph" w:styleId="20">
    <w:name w:val="heading 2"/>
    <w:basedOn w:val="a"/>
    <w:next w:val="a"/>
    <w:qFormat/>
    <w:rsid w:val="004341A1"/>
    <w:pPr>
      <w:keepNext/>
      <w:autoSpaceDE w:val="0"/>
      <w:autoSpaceDN w:val="0"/>
      <w:jc w:val="right"/>
      <w:outlineLvl w:val="1"/>
    </w:pPr>
    <w:rPr>
      <w:rFonts w:ascii="Arial" w:hAnsi="Arial" w:cs="Arial"/>
      <w:b/>
      <w:bCs/>
      <w:sz w:val="17"/>
      <w:szCs w:val="17"/>
    </w:rPr>
  </w:style>
  <w:style w:type="paragraph" w:styleId="30">
    <w:name w:val="heading 3"/>
    <w:basedOn w:val="a"/>
    <w:next w:val="a"/>
    <w:link w:val="31"/>
    <w:qFormat/>
    <w:rsid w:val="004341A1"/>
    <w:pPr>
      <w:keepNext/>
      <w:suppressAutoHyphens/>
      <w:spacing w:before="120" w:after="120"/>
      <w:outlineLvl w:val="2"/>
    </w:pPr>
    <w:rPr>
      <w:b/>
      <w:snapToGrid w:val="0"/>
      <w:sz w:val="28"/>
      <w:szCs w:val="20"/>
    </w:rPr>
  </w:style>
  <w:style w:type="paragraph" w:styleId="5">
    <w:name w:val="heading 5"/>
    <w:basedOn w:val="a"/>
    <w:next w:val="a"/>
    <w:qFormat/>
    <w:rsid w:val="004341A1"/>
    <w:pPr>
      <w:overflowPunct w:val="0"/>
      <w:autoSpaceDE w:val="0"/>
      <w:autoSpaceDN w:val="0"/>
      <w:adjustRightInd w:val="0"/>
      <w:spacing w:before="240" w:after="60"/>
      <w:textAlignment w:val="baseline"/>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
    <w:name w:val="Заголовок1"/>
    <w:aliases w:val="Title"/>
    <w:basedOn w:val="a"/>
    <w:link w:val="a3"/>
    <w:qFormat/>
    <w:rsid w:val="004341A1"/>
    <w:pPr>
      <w:widowControl w:val="0"/>
      <w:autoSpaceDE w:val="0"/>
      <w:autoSpaceDN w:val="0"/>
      <w:jc w:val="center"/>
    </w:pPr>
    <w:rPr>
      <w:b/>
      <w:bCs/>
    </w:rPr>
  </w:style>
  <w:style w:type="character" w:styleId="a4">
    <w:name w:val="annotation reference"/>
    <w:rsid w:val="004341A1"/>
    <w:rPr>
      <w:sz w:val="16"/>
      <w:szCs w:val="16"/>
    </w:rPr>
  </w:style>
  <w:style w:type="paragraph" w:customStyle="1" w:styleId="ConsNormal">
    <w:name w:val="ConsNormal"/>
    <w:uiPriority w:val="99"/>
    <w:rsid w:val="004341A1"/>
    <w:pPr>
      <w:widowControl w:val="0"/>
      <w:autoSpaceDE w:val="0"/>
      <w:autoSpaceDN w:val="0"/>
      <w:adjustRightInd w:val="0"/>
      <w:ind w:firstLine="720"/>
    </w:pPr>
    <w:rPr>
      <w:rFonts w:ascii="Arial" w:hAnsi="Arial" w:cs="Arial"/>
    </w:rPr>
  </w:style>
  <w:style w:type="paragraph" w:customStyle="1" w:styleId="a5">
    <w:name w:val="Таблицы (моноширинный)"/>
    <w:basedOn w:val="a"/>
    <w:next w:val="a"/>
    <w:rsid w:val="004341A1"/>
    <w:pPr>
      <w:widowControl w:val="0"/>
      <w:autoSpaceDE w:val="0"/>
      <w:autoSpaceDN w:val="0"/>
      <w:adjustRightInd w:val="0"/>
      <w:jc w:val="both"/>
    </w:pPr>
    <w:rPr>
      <w:rFonts w:ascii="Courier New" w:hAnsi="Courier New" w:cs="Courier New"/>
      <w:sz w:val="20"/>
      <w:szCs w:val="20"/>
    </w:rPr>
  </w:style>
  <w:style w:type="paragraph" w:styleId="21">
    <w:name w:val="Body Text Indent 2"/>
    <w:basedOn w:val="a"/>
    <w:rsid w:val="004341A1"/>
    <w:pPr>
      <w:widowControl w:val="0"/>
      <w:autoSpaceDE w:val="0"/>
      <w:autoSpaceDN w:val="0"/>
      <w:ind w:left="1843"/>
      <w:jc w:val="both"/>
    </w:pPr>
    <w:rPr>
      <w:szCs w:val="20"/>
    </w:rPr>
  </w:style>
  <w:style w:type="paragraph" w:styleId="a6">
    <w:name w:val="Balloon Text"/>
    <w:basedOn w:val="a"/>
    <w:semiHidden/>
    <w:rsid w:val="004341A1"/>
    <w:pPr>
      <w:widowControl w:val="0"/>
      <w:autoSpaceDE w:val="0"/>
      <w:autoSpaceDN w:val="0"/>
    </w:pPr>
    <w:rPr>
      <w:rFonts w:ascii="Tahoma" w:hAnsi="Tahoma" w:cs="Tahoma"/>
      <w:sz w:val="16"/>
      <w:szCs w:val="16"/>
    </w:rPr>
  </w:style>
  <w:style w:type="paragraph" w:styleId="a7">
    <w:name w:val="header"/>
    <w:basedOn w:val="a"/>
    <w:rsid w:val="004341A1"/>
    <w:pPr>
      <w:widowControl w:val="0"/>
      <w:tabs>
        <w:tab w:val="center" w:pos="4677"/>
        <w:tab w:val="right" w:pos="9355"/>
      </w:tabs>
      <w:autoSpaceDE w:val="0"/>
      <w:autoSpaceDN w:val="0"/>
    </w:pPr>
    <w:rPr>
      <w:sz w:val="20"/>
      <w:szCs w:val="20"/>
    </w:rPr>
  </w:style>
  <w:style w:type="paragraph" w:styleId="a8">
    <w:name w:val="footer"/>
    <w:basedOn w:val="a"/>
    <w:rsid w:val="004341A1"/>
    <w:pPr>
      <w:widowControl w:val="0"/>
      <w:tabs>
        <w:tab w:val="center" w:pos="4677"/>
        <w:tab w:val="right" w:pos="9355"/>
      </w:tabs>
      <w:autoSpaceDE w:val="0"/>
      <w:autoSpaceDN w:val="0"/>
    </w:pPr>
    <w:rPr>
      <w:sz w:val="20"/>
      <w:szCs w:val="20"/>
    </w:rPr>
  </w:style>
  <w:style w:type="paragraph" w:styleId="22">
    <w:name w:val="Body Text 2"/>
    <w:basedOn w:val="a"/>
    <w:rsid w:val="004341A1"/>
    <w:pPr>
      <w:spacing w:after="120" w:line="480" w:lineRule="auto"/>
    </w:pPr>
  </w:style>
  <w:style w:type="character" w:styleId="a9">
    <w:name w:val="page number"/>
    <w:basedOn w:val="a0"/>
    <w:rsid w:val="004341A1"/>
  </w:style>
  <w:style w:type="paragraph" w:styleId="aa">
    <w:name w:val="caption"/>
    <w:basedOn w:val="a"/>
    <w:qFormat/>
    <w:rsid w:val="004341A1"/>
    <w:pPr>
      <w:jc w:val="center"/>
    </w:pPr>
    <w:rPr>
      <w:b/>
      <w:szCs w:val="20"/>
    </w:rPr>
  </w:style>
  <w:style w:type="character" w:customStyle="1" w:styleId="a3">
    <w:name w:val="Название Знак"/>
    <w:link w:val="12"/>
    <w:locked/>
    <w:rsid w:val="004341A1"/>
    <w:rPr>
      <w:b/>
      <w:bCs/>
      <w:sz w:val="24"/>
      <w:szCs w:val="24"/>
      <w:lang w:val="ru-RU" w:eastAsia="ru-RU" w:bidi="ar-SA"/>
    </w:rPr>
  </w:style>
  <w:style w:type="character" w:customStyle="1" w:styleId="31">
    <w:name w:val="Заголовок 3 Знак"/>
    <w:link w:val="30"/>
    <w:rsid w:val="004341A1"/>
    <w:rPr>
      <w:b/>
      <w:snapToGrid w:val="0"/>
      <w:sz w:val="28"/>
      <w:lang w:val="ru-RU" w:eastAsia="ru-RU" w:bidi="ar-SA"/>
    </w:rPr>
  </w:style>
  <w:style w:type="paragraph" w:styleId="ab">
    <w:name w:val="annotation text"/>
    <w:basedOn w:val="a"/>
    <w:link w:val="ac"/>
    <w:rsid w:val="0061463D"/>
    <w:rPr>
      <w:sz w:val="20"/>
      <w:szCs w:val="20"/>
    </w:rPr>
  </w:style>
  <w:style w:type="paragraph" w:styleId="ad">
    <w:name w:val="annotation subject"/>
    <w:basedOn w:val="ab"/>
    <w:next w:val="ab"/>
    <w:semiHidden/>
    <w:rsid w:val="0061463D"/>
    <w:rPr>
      <w:b/>
      <w:bCs/>
    </w:rPr>
  </w:style>
  <w:style w:type="paragraph" w:customStyle="1" w:styleId="ae">
    <w:name w:val="a"/>
    <w:basedOn w:val="a"/>
    <w:rsid w:val="00EF1220"/>
    <w:pPr>
      <w:spacing w:before="100" w:beforeAutospacing="1" w:after="100" w:afterAutospacing="1"/>
    </w:pPr>
  </w:style>
  <w:style w:type="paragraph" w:customStyle="1" w:styleId="a00">
    <w:name w:val="a0"/>
    <w:basedOn w:val="a"/>
    <w:rsid w:val="00EF1220"/>
    <w:pPr>
      <w:spacing w:before="100" w:beforeAutospacing="1" w:after="100" w:afterAutospacing="1"/>
    </w:pPr>
  </w:style>
  <w:style w:type="paragraph" w:customStyle="1" w:styleId="af">
    <w:name w:val="Знак Знак Знак Знак Знак"/>
    <w:basedOn w:val="a"/>
    <w:rsid w:val="00AB0F27"/>
    <w:pPr>
      <w:tabs>
        <w:tab w:val="num" w:pos="432"/>
      </w:tabs>
      <w:spacing w:before="120" w:after="160"/>
      <w:ind w:left="432" w:hanging="432"/>
      <w:jc w:val="both"/>
    </w:pPr>
    <w:rPr>
      <w:rFonts w:ascii="Arial" w:hAnsi="Arial"/>
      <w:b/>
      <w:bCs/>
      <w:caps/>
      <w:sz w:val="32"/>
      <w:szCs w:val="32"/>
      <w:lang w:val="en-US" w:eastAsia="en-US"/>
    </w:rPr>
  </w:style>
  <w:style w:type="character" w:customStyle="1" w:styleId="32">
    <w:name w:val="Знак Знак3"/>
    <w:rsid w:val="00E723EF"/>
    <w:rPr>
      <w:b/>
      <w:sz w:val="28"/>
    </w:rPr>
  </w:style>
  <w:style w:type="paragraph" w:styleId="af0">
    <w:name w:val="Body Text"/>
    <w:basedOn w:val="a"/>
    <w:link w:val="af1"/>
    <w:rsid w:val="00C25380"/>
    <w:pPr>
      <w:spacing w:after="120"/>
    </w:pPr>
    <w:rPr>
      <w:lang w:val="x-none" w:eastAsia="x-none"/>
    </w:rPr>
  </w:style>
  <w:style w:type="character" w:customStyle="1" w:styleId="af1">
    <w:name w:val="Основной текст Знак"/>
    <w:link w:val="af0"/>
    <w:rsid w:val="00C25380"/>
    <w:rPr>
      <w:sz w:val="24"/>
      <w:szCs w:val="24"/>
    </w:rPr>
  </w:style>
  <w:style w:type="paragraph" w:customStyle="1" w:styleId="ConsPlusNonformat">
    <w:name w:val="ConsPlusNonformat"/>
    <w:rsid w:val="00FF451F"/>
    <w:pPr>
      <w:widowControl w:val="0"/>
      <w:autoSpaceDE w:val="0"/>
      <w:autoSpaceDN w:val="0"/>
      <w:adjustRightInd w:val="0"/>
    </w:pPr>
    <w:rPr>
      <w:rFonts w:ascii="Courier New" w:hAnsi="Courier New" w:cs="Courier New"/>
    </w:rPr>
  </w:style>
  <w:style w:type="paragraph" w:styleId="33">
    <w:name w:val="Body Text Indent 3"/>
    <w:basedOn w:val="a"/>
    <w:link w:val="34"/>
    <w:unhideWhenUsed/>
    <w:rsid w:val="005D3996"/>
    <w:pPr>
      <w:spacing w:after="120"/>
      <w:ind w:left="283"/>
    </w:pPr>
    <w:rPr>
      <w:sz w:val="16"/>
      <w:szCs w:val="16"/>
    </w:rPr>
  </w:style>
  <w:style w:type="character" w:customStyle="1" w:styleId="34">
    <w:name w:val="Основной текст с отступом 3 Знак"/>
    <w:link w:val="33"/>
    <w:rsid w:val="005D3996"/>
    <w:rPr>
      <w:sz w:val="16"/>
      <w:szCs w:val="16"/>
    </w:rPr>
  </w:style>
  <w:style w:type="paragraph" w:styleId="af2">
    <w:name w:val="List Paragraph"/>
    <w:basedOn w:val="a"/>
    <w:link w:val="af3"/>
    <w:uiPriority w:val="34"/>
    <w:qFormat/>
    <w:rsid w:val="005D3996"/>
    <w:pPr>
      <w:widowControl w:val="0"/>
      <w:autoSpaceDE w:val="0"/>
      <w:autoSpaceDN w:val="0"/>
      <w:adjustRightInd w:val="0"/>
      <w:ind w:left="720"/>
      <w:contextualSpacing/>
    </w:pPr>
    <w:rPr>
      <w:lang w:val="x-none" w:eastAsia="x-none"/>
    </w:rPr>
  </w:style>
  <w:style w:type="paragraph" w:customStyle="1" w:styleId="ConsNonformat">
    <w:name w:val="ConsNonformat"/>
    <w:rsid w:val="00E706F7"/>
    <w:pPr>
      <w:widowControl w:val="0"/>
      <w:autoSpaceDE w:val="0"/>
      <w:autoSpaceDN w:val="0"/>
      <w:adjustRightInd w:val="0"/>
    </w:pPr>
    <w:rPr>
      <w:rFonts w:ascii="Courier New" w:hAnsi="Courier New" w:cs="Courier New"/>
      <w:sz w:val="24"/>
      <w:szCs w:val="24"/>
    </w:rPr>
  </w:style>
  <w:style w:type="paragraph" w:customStyle="1" w:styleId="af4">
    <w:name w:val="Таблица шапка"/>
    <w:basedOn w:val="a"/>
    <w:rsid w:val="00420F06"/>
    <w:pPr>
      <w:keepNext/>
      <w:snapToGrid w:val="0"/>
      <w:spacing w:before="40" w:after="40"/>
      <w:ind w:left="57" w:right="57"/>
    </w:pPr>
    <w:rPr>
      <w:sz w:val="22"/>
      <w:szCs w:val="20"/>
    </w:rPr>
  </w:style>
  <w:style w:type="paragraph" w:customStyle="1" w:styleId="af5">
    <w:name w:val="Таблица текст"/>
    <w:basedOn w:val="a"/>
    <w:rsid w:val="00420F06"/>
    <w:pPr>
      <w:snapToGrid w:val="0"/>
      <w:spacing w:before="40" w:after="40"/>
      <w:ind w:left="57" w:right="57"/>
    </w:pPr>
    <w:rPr>
      <w:szCs w:val="20"/>
    </w:rPr>
  </w:style>
  <w:style w:type="paragraph" w:styleId="af6">
    <w:name w:val="Revision"/>
    <w:hidden/>
    <w:uiPriority w:val="99"/>
    <w:semiHidden/>
    <w:rsid w:val="000C4165"/>
    <w:rPr>
      <w:sz w:val="24"/>
      <w:szCs w:val="24"/>
    </w:rPr>
  </w:style>
  <w:style w:type="paragraph" w:customStyle="1" w:styleId="Default">
    <w:name w:val="Default"/>
    <w:rsid w:val="002675B1"/>
    <w:pPr>
      <w:autoSpaceDE w:val="0"/>
      <w:autoSpaceDN w:val="0"/>
      <w:adjustRightInd w:val="0"/>
    </w:pPr>
    <w:rPr>
      <w:color w:val="000000"/>
      <w:sz w:val="24"/>
      <w:szCs w:val="24"/>
    </w:rPr>
  </w:style>
  <w:style w:type="character" w:customStyle="1" w:styleId="af3">
    <w:name w:val="Абзац списка Знак"/>
    <w:link w:val="af2"/>
    <w:uiPriority w:val="34"/>
    <w:locked/>
    <w:rsid w:val="00C277C5"/>
    <w:rPr>
      <w:sz w:val="24"/>
      <w:szCs w:val="24"/>
    </w:rPr>
  </w:style>
  <w:style w:type="character" w:styleId="af7">
    <w:name w:val="Hyperlink"/>
    <w:unhideWhenUsed/>
    <w:rsid w:val="009245EC"/>
    <w:rPr>
      <w:color w:val="0000FF"/>
      <w:u w:val="single"/>
    </w:rPr>
  </w:style>
  <w:style w:type="character" w:styleId="af8">
    <w:name w:val="FollowedHyperlink"/>
    <w:uiPriority w:val="99"/>
    <w:unhideWhenUsed/>
    <w:rsid w:val="009245EC"/>
    <w:rPr>
      <w:color w:val="800080"/>
      <w:u w:val="single"/>
    </w:rPr>
  </w:style>
  <w:style w:type="paragraph" w:customStyle="1" w:styleId="msonormal0">
    <w:name w:val="msonormal"/>
    <w:basedOn w:val="a"/>
    <w:rsid w:val="009245EC"/>
    <w:pPr>
      <w:spacing w:before="100" w:beforeAutospacing="1" w:after="100" w:afterAutospacing="1"/>
    </w:pPr>
  </w:style>
  <w:style w:type="paragraph" w:customStyle="1" w:styleId="xl66">
    <w:name w:val="xl66"/>
    <w:basedOn w:val="a"/>
    <w:rsid w:val="009245EC"/>
    <w:pPr>
      <w:spacing w:before="100" w:beforeAutospacing="1" w:after="100" w:afterAutospacing="1"/>
    </w:pPr>
    <w:rPr>
      <w:rFonts w:ascii="Calibri" w:hAnsi="Calibri"/>
    </w:rPr>
  </w:style>
  <w:style w:type="paragraph" w:customStyle="1" w:styleId="xl67">
    <w:name w:val="xl67"/>
    <w:basedOn w:val="a"/>
    <w:rsid w:val="009245EC"/>
    <w:pPr>
      <w:spacing w:before="100" w:beforeAutospacing="1" w:after="100" w:afterAutospacing="1"/>
      <w:jc w:val="center"/>
    </w:pPr>
    <w:rPr>
      <w:rFonts w:ascii="Calibri" w:hAnsi="Calibri"/>
    </w:rPr>
  </w:style>
  <w:style w:type="paragraph" w:customStyle="1" w:styleId="xl68">
    <w:name w:val="xl68"/>
    <w:basedOn w:val="a"/>
    <w:rsid w:val="009245EC"/>
    <w:pPr>
      <w:spacing w:before="100" w:beforeAutospacing="1" w:after="100" w:afterAutospacing="1"/>
    </w:pPr>
    <w:rPr>
      <w:rFonts w:ascii="Calibri" w:hAnsi="Calibri"/>
      <w:b/>
      <w:bCs/>
    </w:rPr>
  </w:style>
  <w:style w:type="paragraph" w:customStyle="1" w:styleId="xl69">
    <w:name w:val="xl69"/>
    <w:basedOn w:val="a"/>
    <w:rsid w:val="009245EC"/>
    <w:pPr>
      <w:spacing w:before="100" w:beforeAutospacing="1" w:after="100" w:afterAutospacing="1"/>
      <w:jc w:val="center"/>
    </w:pPr>
    <w:rPr>
      <w:rFonts w:ascii="Calibri" w:hAnsi="Calibri"/>
      <w:b/>
      <w:bCs/>
    </w:rPr>
  </w:style>
  <w:style w:type="paragraph" w:customStyle="1" w:styleId="xl70">
    <w:name w:val="xl70"/>
    <w:basedOn w:val="a"/>
    <w:rsid w:val="009245EC"/>
    <w:pPr>
      <w:spacing w:before="100" w:beforeAutospacing="1" w:after="100" w:afterAutospacing="1"/>
    </w:pPr>
    <w:rPr>
      <w:sz w:val="20"/>
      <w:szCs w:val="20"/>
    </w:rPr>
  </w:style>
  <w:style w:type="paragraph" w:customStyle="1" w:styleId="xl71">
    <w:name w:val="xl71"/>
    <w:basedOn w:val="a"/>
    <w:rsid w:val="009245EC"/>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center"/>
    </w:pPr>
    <w:rPr>
      <w:b/>
      <w:bCs/>
      <w:color w:val="FFFFFF"/>
    </w:rPr>
  </w:style>
  <w:style w:type="paragraph" w:customStyle="1" w:styleId="xl72">
    <w:name w:val="xl72"/>
    <w:basedOn w:val="a"/>
    <w:rsid w:val="009245E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
    <w:rsid w:val="009245EC"/>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74">
    <w:name w:val="xl74"/>
    <w:basedOn w:val="a"/>
    <w:rsid w:val="009245EC"/>
    <w:pPr>
      <w:pBdr>
        <w:top w:val="single" w:sz="4" w:space="0" w:color="000000"/>
        <w:left w:val="single" w:sz="4" w:space="0" w:color="000000"/>
        <w:bottom w:val="single" w:sz="4" w:space="0" w:color="000000"/>
        <w:right w:val="single" w:sz="4" w:space="0" w:color="000000"/>
      </w:pBdr>
      <w:shd w:val="clear" w:color="000000" w:fill="000000"/>
      <w:spacing w:before="100" w:beforeAutospacing="1" w:after="100" w:afterAutospacing="1"/>
      <w:jc w:val="center"/>
    </w:pPr>
  </w:style>
  <w:style w:type="paragraph" w:customStyle="1" w:styleId="xl75">
    <w:name w:val="xl75"/>
    <w:basedOn w:val="a"/>
    <w:rsid w:val="009245EC"/>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pPr>
    <w:rPr>
      <w:b/>
      <w:bCs/>
      <w:color w:val="FFFFFF"/>
    </w:rPr>
  </w:style>
  <w:style w:type="paragraph" w:customStyle="1" w:styleId="xl76">
    <w:name w:val="xl76"/>
    <w:basedOn w:val="a"/>
    <w:rsid w:val="009245EC"/>
    <w:pPr>
      <w:pBdr>
        <w:top w:val="single" w:sz="4" w:space="0" w:color="000000"/>
        <w:left w:val="single" w:sz="4" w:space="0" w:color="000000"/>
        <w:right w:val="single" w:sz="4" w:space="0" w:color="000000"/>
      </w:pBdr>
      <w:shd w:val="clear" w:color="000000" w:fill="000000"/>
      <w:spacing w:before="100" w:beforeAutospacing="1" w:after="100" w:afterAutospacing="1"/>
      <w:jc w:val="center"/>
    </w:pPr>
  </w:style>
  <w:style w:type="paragraph" w:customStyle="1" w:styleId="xl77">
    <w:name w:val="xl77"/>
    <w:basedOn w:val="a"/>
    <w:rsid w:val="009245EC"/>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78">
    <w:name w:val="xl78"/>
    <w:basedOn w:val="a"/>
    <w:rsid w:val="009245E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79">
    <w:name w:val="xl79"/>
    <w:basedOn w:val="a"/>
    <w:rsid w:val="009245EC"/>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80">
    <w:name w:val="xl80"/>
    <w:basedOn w:val="a"/>
    <w:rsid w:val="009245EC"/>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81">
    <w:name w:val="xl81"/>
    <w:basedOn w:val="a"/>
    <w:rsid w:val="009245EC"/>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82">
    <w:name w:val="xl82"/>
    <w:basedOn w:val="a"/>
    <w:rsid w:val="009245EC"/>
    <w:pPr>
      <w:pBdr>
        <w:left w:val="single" w:sz="4" w:space="0" w:color="000000"/>
        <w:right w:val="single" w:sz="4" w:space="0" w:color="000000"/>
      </w:pBdr>
      <w:spacing w:before="100" w:beforeAutospacing="1" w:after="100" w:afterAutospacing="1"/>
      <w:jc w:val="center"/>
    </w:pPr>
  </w:style>
  <w:style w:type="paragraph" w:customStyle="1" w:styleId="xl83">
    <w:name w:val="xl83"/>
    <w:basedOn w:val="a"/>
    <w:rsid w:val="009245E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a"/>
    <w:rsid w:val="009245EC"/>
    <w:pPr>
      <w:shd w:val="clear" w:color="000000" w:fill="FFFFFF"/>
      <w:spacing w:before="100" w:beforeAutospacing="1" w:after="100" w:afterAutospacing="1"/>
    </w:pPr>
    <w:rPr>
      <w:rFonts w:ascii="Calibri" w:hAnsi="Calibri"/>
    </w:rPr>
  </w:style>
  <w:style w:type="paragraph" w:customStyle="1" w:styleId="xl85">
    <w:name w:val="xl85"/>
    <w:basedOn w:val="a"/>
    <w:rsid w:val="009245EC"/>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86">
    <w:name w:val="xl86"/>
    <w:basedOn w:val="a"/>
    <w:rsid w:val="009245EC"/>
    <w:pPr>
      <w:spacing w:before="100" w:beforeAutospacing="1" w:after="100" w:afterAutospacing="1"/>
    </w:pPr>
    <w:rPr>
      <w:rFonts w:ascii="Calibri" w:hAnsi="Calibri"/>
    </w:rPr>
  </w:style>
  <w:style w:type="paragraph" w:customStyle="1" w:styleId="xl87">
    <w:name w:val="xl87"/>
    <w:basedOn w:val="a"/>
    <w:rsid w:val="009245EC"/>
    <w:pPr>
      <w:pBdr>
        <w:top w:val="single" w:sz="4" w:space="0" w:color="auto"/>
        <w:left w:val="single" w:sz="4" w:space="0" w:color="auto"/>
        <w:bottom w:val="single" w:sz="4" w:space="0" w:color="auto"/>
      </w:pBdr>
      <w:shd w:val="clear" w:color="000000" w:fill="000000"/>
      <w:spacing w:before="100" w:beforeAutospacing="1" w:after="100" w:afterAutospacing="1"/>
    </w:pPr>
    <w:rPr>
      <w:b/>
      <w:bCs/>
      <w:color w:val="FFFFFF"/>
    </w:rPr>
  </w:style>
  <w:style w:type="paragraph" w:customStyle="1" w:styleId="xl88">
    <w:name w:val="xl88"/>
    <w:basedOn w:val="a"/>
    <w:rsid w:val="009245EC"/>
    <w:pPr>
      <w:pBdr>
        <w:top w:val="single" w:sz="4" w:space="0" w:color="auto"/>
        <w:left w:val="single" w:sz="4" w:space="0" w:color="auto"/>
        <w:bottom w:val="single" w:sz="4" w:space="0" w:color="auto"/>
      </w:pBdr>
      <w:spacing w:before="100" w:beforeAutospacing="1" w:after="100" w:afterAutospacing="1"/>
    </w:pPr>
  </w:style>
  <w:style w:type="paragraph" w:customStyle="1" w:styleId="xl89">
    <w:name w:val="xl89"/>
    <w:basedOn w:val="a"/>
    <w:rsid w:val="009245EC"/>
    <w:pPr>
      <w:pBdr>
        <w:top w:val="single" w:sz="4" w:space="0" w:color="auto"/>
        <w:bottom w:val="single" w:sz="4" w:space="0" w:color="auto"/>
      </w:pBdr>
      <w:spacing w:before="100" w:beforeAutospacing="1" w:after="100" w:afterAutospacing="1"/>
    </w:pPr>
    <w:rPr>
      <w:sz w:val="20"/>
      <w:szCs w:val="20"/>
    </w:rPr>
  </w:style>
  <w:style w:type="paragraph" w:customStyle="1" w:styleId="xl90">
    <w:name w:val="xl90"/>
    <w:basedOn w:val="a"/>
    <w:rsid w:val="009245EC"/>
    <w:pPr>
      <w:pBdr>
        <w:top w:val="single" w:sz="4" w:space="0" w:color="auto"/>
        <w:left w:val="single" w:sz="4" w:space="0" w:color="auto"/>
        <w:bottom w:val="single" w:sz="4" w:space="0" w:color="auto"/>
      </w:pBdr>
      <w:spacing w:before="100" w:beforeAutospacing="1" w:after="100" w:afterAutospacing="1"/>
    </w:pPr>
  </w:style>
  <w:style w:type="paragraph" w:customStyle="1" w:styleId="xl91">
    <w:name w:val="xl91"/>
    <w:basedOn w:val="a"/>
    <w:rsid w:val="009245EC"/>
    <w:pPr>
      <w:pBdr>
        <w:top w:val="single" w:sz="4" w:space="0" w:color="auto"/>
        <w:left w:val="single" w:sz="4" w:space="0" w:color="auto"/>
      </w:pBdr>
      <w:spacing w:before="100" w:beforeAutospacing="1" w:after="100" w:afterAutospacing="1"/>
    </w:pPr>
  </w:style>
  <w:style w:type="paragraph" w:customStyle="1" w:styleId="xl92">
    <w:name w:val="xl92"/>
    <w:basedOn w:val="a"/>
    <w:rsid w:val="009245EC"/>
    <w:pPr>
      <w:pBdr>
        <w:left w:val="single" w:sz="4" w:space="0" w:color="auto"/>
      </w:pBdr>
      <w:spacing w:before="100" w:beforeAutospacing="1" w:after="100" w:afterAutospacing="1"/>
    </w:pPr>
  </w:style>
  <w:style w:type="paragraph" w:customStyle="1" w:styleId="xl93">
    <w:name w:val="xl93"/>
    <w:basedOn w:val="a"/>
    <w:rsid w:val="009245EC"/>
    <w:pPr>
      <w:pBdr>
        <w:top w:val="single" w:sz="4" w:space="0" w:color="auto"/>
        <w:left w:val="single" w:sz="4" w:space="0" w:color="auto"/>
      </w:pBdr>
      <w:spacing w:before="100" w:beforeAutospacing="1" w:after="100" w:afterAutospacing="1"/>
    </w:pPr>
    <w:rPr>
      <w:rFonts w:ascii="Calibri" w:hAnsi="Calibri"/>
    </w:rPr>
  </w:style>
  <w:style w:type="paragraph" w:customStyle="1" w:styleId="xl94">
    <w:name w:val="xl94"/>
    <w:basedOn w:val="a"/>
    <w:rsid w:val="009245EC"/>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95">
    <w:name w:val="xl95"/>
    <w:basedOn w:val="a"/>
    <w:rsid w:val="009245EC"/>
    <w:pPr>
      <w:pBdr>
        <w:top w:val="single" w:sz="4" w:space="0" w:color="auto"/>
        <w:bottom w:val="single" w:sz="4" w:space="0" w:color="auto"/>
      </w:pBdr>
      <w:spacing w:before="100" w:beforeAutospacing="1" w:after="100" w:afterAutospacing="1"/>
    </w:pPr>
  </w:style>
  <w:style w:type="paragraph" w:customStyle="1" w:styleId="xl96">
    <w:name w:val="xl96"/>
    <w:basedOn w:val="a"/>
    <w:rsid w:val="009245EC"/>
    <w:pPr>
      <w:pBdr>
        <w:top w:val="single" w:sz="4" w:space="0" w:color="auto"/>
        <w:bottom w:val="single" w:sz="4" w:space="0" w:color="auto"/>
      </w:pBdr>
      <w:spacing w:before="100" w:beforeAutospacing="1" w:after="100" w:afterAutospacing="1"/>
      <w:jc w:val="right"/>
    </w:pPr>
  </w:style>
  <w:style w:type="paragraph" w:customStyle="1" w:styleId="xl97">
    <w:name w:val="xl97"/>
    <w:basedOn w:val="a"/>
    <w:rsid w:val="009245EC"/>
    <w:pPr>
      <w:pBdr>
        <w:top w:val="single" w:sz="4" w:space="0" w:color="auto"/>
        <w:left w:val="single" w:sz="4" w:space="0" w:color="auto"/>
        <w:bottom w:val="single" w:sz="4" w:space="0" w:color="auto"/>
      </w:pBdr>
      <w:shd w:val="clear" w:color="000000" w:fill="000000"/>
      <w:spacing w:before="100" w:beforeAutospacing="1" w:after="100" w:afterAutospacing="1"/>
    </w:pPr>
    <w:rPr>
      <w:color w:val="FFFFFF"/>
    </w:rPr>
  </w:style>
  <w:style w:type="paragraph" w:customStyle="1" w:styleId="xl98">
    <w:name w:val="xl98"/>
    <w:basedOn w:val="a"/>
    <w:rsid w:val="009245EC"/>
    <w:pPr>
      <w:pBdr>
        <w:top w:val="single" w:sz="4" w:space="0" w:color="auto"/>
        <w:left w:val="single" w:sz="4" w:space="0" w:color="auto"/>
      </w:pBdr>
      <w:shd w:val="clear" w:color="000000" w:fill="000000"/>
      <w:spacing w:before="100" w:beforeAutospacing="1" w:after="100" w:afterAutospacing="1"/>
    </w:pPr>
    <w:rPr>
      <w:color w:val="FFFFFF"/>
    </w:rPr>
  </w:style>
  <w:style w:type="paragraph" w:customStyle="1" w:styleId="xl99">
    <w:name w:val="xl99"/>
    <w:basedOn w:val="a"/>
    <w:rsid w:val="009245EC"/>
    <w:pPr>
      <w:pBdr>
        <w:top w:val="single" w:sz="4" w:space="0" w:color="auto"/>
        <w:left w:val="single" w:sz="4" w:space="0" w:color="auto"/>
        <w:bottom w:val="single" w:sz="4" w:space="0" w:color="auto"/>
      </w:pBdr>
      <w:spacing w:before="100" w:beforeAutospacing="1" w:after="100" w:afterAutospacing="1"/>
    </w:pPr>
  </w:style>
  <w:style w:type="paragraph" w:customStyle="1" w:styleId="xl100">
    <w:name w:val="xl100"/>
    <w:basedOn w:val="a"/>
    <w:rsid w:val="009245EC"/>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101">
    <w:name w:val="xl101"/>
    <w:basedOn w:val="a"/>
    <w:rsid w:val="009245EC"/>
    <w:pPr>
      <w:pBdr>
        <w:top w:val="single" w:sz="4" w:space="0" w:color="auto"/>
        <w:left w:val="single" w:sz="4" w:space="0" w:color="auto"/>
        <w:bottom w:val="single" w:sz="4" w:space="0" w:color="auto"/>
      </w:pBdr>
      <w:spacing w:before="100" w:beforeAutospacing="1" w:after="100" w:afterAutospacing="1"/>
    </w:pPr>
  </w:style>
  <w:style w:type="paragraph" w:customStyle="1" w:styleId="xl102">
    <w:name w:val="xl102"/>
    <w:basedOn w:val="a"/>
    <w:rsid w:val="009245EC"/>
    <w:pPr>
      <w:pBdr>
        <w:top w:val="single" w:sz="4" w:space="0" w:color="auto"/>
        <w:left w:val="single" w:sz="4" w:space="0" w:color="auto"/>
        <w:bottom w:val="single" w:sz="4" w:space="0" w:color="auto"/>
      </w:pBdr>
      <w:spacing w:before="100" w:beforeAutospacing="1" w:after="100" w:afterAutospacing="1"/>
    </w:pPr>
  </w:style>
  <w:style w:type="paragraph" w:customStyle="1" w:styleId="xl103">
    <w:name w:val="xl103"/>
    <w:basedOn w:val="a"/>
    <w:rsid w:val="009245EC"/>
    <w:pPr>
      <w:pBdr>
        <w:top w:val="single" w:sz="4" w:space="0" w:color="auto"/>
        <w:left w:val="single" w:sz="4" w:space="0" w:color="auto"/>
        <w:bottom w:val="single" w:sz="4" w:space="0" w:color="auto"/>
      </w:pBdr>
      <w:spacing w:before="100" w:beforeAutospacing="1" w:after="100" w:afterAutospacing="1"/>
    </w:pPr>
  </w:style>
  <w:style w:type="paragraph" w:customStyle="1" w:styleId="xl104">
    <w:name w:val="xl104"/>
    <w:basedOn w:val="a"/>
    <w:rsid w:val="009245E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105">
    <w:name w:val="xl105"/>
    <w:basedOn w:val="a"/>
    <w:rsid w:val="009245EC"/>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6">
    <w:name w:val="xl106"/>
    <w:basedOn w:val="a"/>
    <w:rsid w:val="009245E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107">
    <w:name w:val="xl107"/>
    <w:basedOn w:val="a"/>
    <w:rsid w:val="009245E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8">
    <w:name w:val="xl108"/>
    <w:basedOn w:val="a"/>
    <w:rsid w:val="009245EC"/>
    <w:pPr>
      <w:pBdr>
        <w:top w:val="single" w:sz="4" w:space="0" w:color="auto"/>
        <w:bottom w:val="single" w:sz="4" w:space="0" w:color="auto"/>
        <w:right w:val="single" w:sz="4" w:space="0" w:color="auto"/>
      </w:pBdr>
      <w:shd w:val="clear" w:color="000000" w:fill="000000"/>
      <w:spacing w:before="100" w:beforeAutospacing="1" w:after="100" w:afterAutospacing="1"/>
      <w:jc w:val="center"/>
    </w:pPr>
    <w:rPr>
      <w:b/>
      <w:bCs/>
      <w:color w:val="FFFFFF"/>
    </w:rPr>
  </w:style>
  <w:style w:type="paragraph" w:customStyle="1" w:styleId="xl109">
    <w:name w:val="xl109"/>
    <w:basedOn w:val="a"/>
    <w:rsid w:val="009245EC"/>
    <w:pPr>
      <w:pBdr>
        <w:top w:val="single" w:sz="4" w:space="0" w:color="auto"/>
        <w:bottom w:val="single" w:sz="4" w:space="0" w:color="auto"/>
        <w:right w:val="single" w:sz="4" w:space="0" w:color="auto"/>
      </w:pBdr>
      <w:spacing w:before="100" w:beforeAutospacing="1" w:after="100" w:afterAutospacing="1"/>
      <w:jc w:val="center"/>
    </w:pPr>
    <w:rPr>
      <w:color w:val="333333"/>
    </w:rPr>
  </w:style>
  <w:style w:type="paragraph" w:customStyle="1" w:styleId="xl110">
    <w:name w:val="xl110"/>
    <w:basedOn w:val="a"/>
    <w:rsid w:val="009245EC"/>
    <w:pPr>
      <w:pBdr>
        <w:top w:val="single" w:sz="4" w:space="0" w:color="auto"/>
        <w:right w:val="single" w:sz="4" w:space="0" w:color="auto"/>
      </w:pBdr>
      <w:spacing w:before="100" w:beforeAutospacing="1" w:after="100" w:afterAutospacing="1"/>
      <w:jc w:val="center"/>
    </w:pPr>
  </w:style>
  <w:style w:type="paragraph" w:customStyle="1" w:styleId="xl111">
    <w:name w:val="xl111"/>
    <w:basedOn w:val="a"/>
    <w:rsid w:val="009245EC"/>
    <w:pPr>
      <w:pBdr>
        <w:bottom w:val="single" w:sz="4" w:space="0" w:color="auto"/>
        <w:right w:val="single" w:sz="4" w:space="0" w:color="auto"/>
      </w:pBdr>
      <w:spacing w:before="100" w:beforeAutospacing="1" w:after="100" w:afterAutospacing="1"/>
      <w:jc w:val="center"/>
    </w:pPr>
  </w:style>
  <w:style w:type="paragraph" w:customStyle="1" w:styleId="xl112">
    <w:name w:val="xl112"/>
    <w:basedOn w:val="a"/>
    <w:rsid w:val="009245EC"/>
    <w:pPr>
      <w:pBdr>
        <w:top w:val="single" w:sz="4" w:space="0" w:color="auto"/>
        <w:bottom w:val="single" w:sz="4" w:space="0" w:color="auto"/>
        <w:right w:val="single" w:sz="4" w:space="0" w:color="auto"/>
      </w:pBdr>
      <w:spacing w:before="100" w:beforeAutospacing="1" w:after="100" w:afterAutospacing="1"/>
    </w:pPr>
  </w:style>
  <w:style w:type="paragraph" w:customStyle="1" w:styleId="xl113">
    <w:name w:val="xl113"/>
    <w:basedOn w:val="a"/>
    <w:rsid w:val="009245EC"/>
    <w:pPr>
      <w:pBdr>
        <w:top w:val="single" w:sz="4" w:space="0" w:color="auto"/>
        <w:bottom w:val="single" w:sz="4" w:space="0" w:color="auto"/>
        <w:right w:val="single" w:sz="4" w:space="0" w:color="auto"/>
      </w:pBdr>
      <w:spacing w:before="100" w:beforeAutospacing="1" w:after="100" w:afterAutospacing="1"/>
    </w:pPr>
  </w:style>
  <w:style w:type="paragraph" w:customStyle="1" w:styleId="xl114">
    <w:name w:val="xl114"/>
    <w:basedOn w:val="a"/>
    <w:rsid w:val="009245EC"/>
    <w:pPr>
      <w:pBdr>
        <w:top w:val="single" w:sz="4" w:space="0" w:color="auto"/>
        <w:bottom w:val="single" w:sz="4" w:space="0" w:color="auto"/>
        <w:right w:val="single" w:sz="4" w:space="0" w:color="auto"/>
      </w:pBdr>
      <w:shd w:val="clear" w:color="000000" w:fill="000000"/>
      <w:spacing w:before="100" w:beforeAutospacing="1" w:after="100" w:afterAutospacing="1"/>
      <w:jc w:val="center"/>
    </w:pPr>
    <w:rPr>
      <w:color w:val="FFFFFF"/>
    </w:rPr>
  </w:style>
  <w:style w:type="paragraph" w:customStyle="1" w:styleId="xl115">
    <w:name w:val="xl115"/>
    <w:basedOn w:val="a"/>
    <w:rsid w:val="009245EC"/>
    <w:pPr>
      <w:pBdr>
        <w:top w:val="single" w:sz="4" w:space="0" w:color="auto"/>
        <w:right w:val="single" w:sz="4" w:space="0" w:color="auto"/>
      </w:pBdr>
      <w:shd w:val="clear" w:color="000000" w:fill="000000"/>
      <w:spacing w:before="100" w:beforeAutospacing="1" w:after="100" w:afterAutospacing="1"/>
      <w:jc w:val="center"/>
    </w:pPr>
    <w:rPr>
      <w:color w:val="FFFFFF"/>
    </w:rPr>
  </w:style>
  <w:style w:type="paragraph" w:customStyle="1" w:styleId="xl116">
    <w:name w:val="xl116"/>
    <w:basedOn w:val="a"/>
    <w:rsid w:val="009245EC"/>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7">
    <w:name w:val="xl117"/>
    <w:basedOn w:val="a"/>
    <w:rsid w:val="009245EC"/>
    <w:pPr>
      <w:pBdr>
        <w:top w:val="single" w:sz="4" w:space="0" w:color="auto"/>
        <w:right w:val="single" w:sz="4" w:space="0" w:color="auto"/>
      </w:pBdr>
      <w:spacing w:before="100" w:beforeAutospacing="1" w:after="100" w:afterAutospacing="1"/>
      <w:jc w:val="center"/>
    </w:pPr>
  </w:style>
  <w:style w:type="paragraph" w:customStyle="1" w:styleId="xl118">
    <w:name w:val="xl118"/>
    <w:basedOn w:val="a"/>
    <w:rsid w:val="009245EC"/>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19">
    <w:name w:val="xl119"/>
    <w:basedOn w:val="a"/>
    <w:rsid w:val="009245EC"/>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20">
    <w:name w:val="xl120"/>
    <w:basedOn w:val="a"/>
    <w:rsid w:val="009245EC"/>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21">
    <w:name w:val="xl121"/>
    <w:basedOn w:val="a"/>
    <w:rsid w:val="009245EC"/>
    <w:pPr>
      <w:pBdr>
        <w:top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122">
    <w:name w:val="xl122"/>
    <w:basedOn w:val="a"/>
    <w:rsid w:val="009245E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
    <w:name w:val="xl123"/>
    <w:basedOn w:val="a"/>
    <w:rsid w:val="009245EC"/>
    <w:pPr>
      <w:pBdr>
        <w:top w:val="single" w:sz="4" w:space="0" w:color="000000"/>
        <w:bottom w:val="single" w:sz="4" w:space="0" w:color="000000"/>
        <w:right w:val="single" w:sz="4" w:space="0" w:color="000000"/>
      </w:pBdr>
      <w:spacing w:before="100" w:beforeAutospacing="1" w:after="100" w:afterAutospacing="1"/>
      <w:jc w:val="center"/>
    </w:pPr>
  </w:style>
  <w:style w:type="paragraph" w:customStyle="1" w:styleId="xl124">
    <w:name w:val="xl124"/>
    <w:basedOn w:val="a"/>
    <w:rsid w:val="009245EC"/>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25">
    <w:name w:val="xl125"/>
    <w:basedOn w:val="a"/>
    <w:rsid w:val="009245EC"/>
    <w:pPr>
      <w:pBdr>
        <w:left w:val="single" w:sz="4" w:space="0" w:color="auto"/>
        <w:right w:val="single" w:sz="4" w:space="0" w:color="auto"/>
      </w:pBdr>
      <w:spacing w:before="100" w:beforeAutospacing="1" w:after="100" w:afterAutospacing="1"/>
      <w:jc w:val="center"/>
      <w:textAlignment w:val="center"/>
    </w:pPr>
  </w:style>
  <w:style w:type="paragraph" w:customStyle="1" w:styleId="xl126">
    <w:name w:val="xl126"/>
    <w:basedOn w:val="a"/>
    <w:rsid w:val="009245EC"/>
    <w:pPr>
      <w:pBdr>
        <w:left w:val="single" w:sz="4" w:space="0" w:color="auto"/>
      </w:pBdr>
      <w:shd w:val="clear" w:color="000000" w:fill="FFFFFF"/>
      <w:spacing w:before="100" w:beforeAutospacing="1" w:after="100" w:afterAutospacing="1"/>
      <w:jc w:val="center"/>
    </w:pPr>
    <w:rPr>
      <w:b/>
      <w:bCs/>
      <w:color w:val="FFFFFF"/>
    </w:rPr>
  </w:style>
  <w:style w:type="paragraph" w:customStyle="1" w:styleId="xl127">
    <w:name w:val="xl127"/>
    <w:basedOn w:val="a"/>
    <w:rsid w:val="009245EC"/>
    <w:pPr>
      <w:shd w:val="clear" w:color="000000" w:fill="FFFFFF"/>
      <w:spacing w:before="100" w:beforeAutospacing="1" w:after="100" w:afterAutospacing="1"/>
      <w:jc w:val="center"/>
    </w:pPr>
    <w:rPr>
      <w:b/>
      <w:bCs/>
      <w:color w:val="FFFFFF"/>
    </w:rPr>
  </w:style>
  <w:style w:type="paragraph" w:customStyle="1" w:styleId="xl128">
    <w:name w:val="xl128"/>
    <w:basedOn w:val="a"/>
    <w:rsid w:val="00924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
    <w:name w:val="xl129"/>
    <w:basedOn w:val="a"/>
    <w:rsid w:val="009245EC"/>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0">
    <w:name w:val="xl130"/>
    <w:basedOn w:val="a"/>
    <w:rsid w:val="00924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
    <w:name w:val="xl131"/>
    <w:basedOn w:val="a"/>
    <w:rsid w:val="009245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character" w:customStyle="1" w:styleId="af9">
    <w:name w:val="Основной текст_"/>
    <w:link w:val="13"/>
    <w:locked/>
    <w:rsid w:val="00721E53"/>
    <w:rPr>
      <w:rFonts w:ascii="Batang" w:eastAsia="Batang" w:hAnsi="Batang"/>
      <w:sz w:val="19"/>
      <w:szCs w:val="19"/>
      <w:shd w:val="clear" w:color="auto" w:fill="FFFFFF"/>
    </w:rPr>
  </w:style>
  <w:style w:type="paragraph" w:customStyle="1" w:styleId="13">
    <w:name w:val="Основной текст1"/>
    <w:basedOn w:val="a"/>
    <w:link w:val="af9"/>
    <w:rsid w:val="00721E53"/>
    <w:pPr>
      <w:shd w:val="clear" w:color="auto" w:fill="FFFFFF"/>
      <w:spacing w:before="480" w:line="240" w:lineRule="atLeast"/>
    </w:pPr>
    <w:rPr>
      <w:rFonts w:ascii="Batang" w:eastAsia="Batang" w:hAnsi="Batang"/>
      <w:sz w:val="19"/>
      <w:szCs w:val="19"/>
      <w:shd w:val="clear" w:color="auto" w:fill="FFFFFF"/>
    </w:rPr>
  </w:style>
  <w:style w:type="paragraph" w:customStyle="1" w:styleId="font0">
    <w:name w:val="font0"/>
    <w:basedOn w:val="a"/>
    <w:rsid w:val="005B3CDA"/>
    <w:pPr>
      <w:spacing w:before="100" w:beforeAutospacing="1" w:after="100" w:afterAutospacing="1"/>
    </w:pPr>
    <w:rPr>
      <w:rFonts w:ascii="Calibri" w:hAnsi="Calibri"/>
      <w:color w:val="000000"/>
      <w:sz w:val="22"/>
      <w:szCs w:val="22"/>
    </w:rPr>
  </w:style>
  <w:style w:type="paragraph" w:customStyle="1" w:styleId="font5">
    <w:name w:val="font5"/>
    <w:basedOn w:val="a"/>
    <w:rsid w:val="005B3CDA"/>
    <w:pPr>
      <w:spacing w:before="100" w:beforeAutospacing="1" w:after="100" w:afterAutospacing="1"/>
    </w:pPr>
    <w:rPr>
      <w:rFonts w:ascii="Calibri" w:hAnsi="Calibri"/>
      <w:sz w:val="22"/>
      <w:szCs w:val="22"/>
    </w:rPr>
  </w:style>
  <w:style w:type="paragraph" w:customStyle="1" w:styleId="xl132">
    <w:name w:val="xl132"/>
    <w:basedOn w:val="a"/>
    <w:rsid w:val="005B3CDA"/>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133">
    <w:name w:val="xl133"/>
    <w:basedOn w:val="a"/>
    <w:rsid w:val="005B3C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134">
    <w:name w:val="xl134"/>
    <w:basedOn w:val="a"/>
    <w:rsid w:val="005B3CD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35">
    <w:name w:val="xl135"/>
    <w:basedOn w:val="a"/>
    <w:rsid w:val="005B3CDA"/>
    <w:pPr>
      <w:pBdr>
        <w:top w:val="single" w:sz="4" w:space="0" w:color="auto"/>
        <w:right w:val="single" w:sz="4" w:space="0" w:color="auto"/>
      </w:pBdr>
      <w:shd w:val="clear" w:color="000000" w:fill="000000"/>
      <w:spacing w:before="100" w:beforeAutospacing="1" w:after="100" w:afterAutospacing="1"/>
      <w:jc w:val="center"/>
    </w:pPr>
    <w:rPr>
      <w:color w:val="FFFFFF"/>
    </w:rPr>
  </w:style>
  <w:style w:type="paragraph" w:customStyle="1" w:styleId="xl136">
    <w:name w:val="xl136"/>
    <w:basedOn w:val="a"/>
    <w:rsid w:val="005B3CDA"/>
    <w:pPr>
      <w:pBdr>
        <w:top w:val="single" w:sz="4" w:space="0" w:color="000000"/>
        <w:left w:val="single" w:sz="4" w:space="0" w:color="000000"/>
        <w:right w:val="single" w:sz="4" w:space="0" w:color="000000"/>
      </w:pBdr>
      <w:shd w:val="clear" w:color="000000" w:fill="000000"/>
      <w:spacing w:before="100" w:beforeAutospacing="1" w:after="100" w:afterAutospacing="1"/>
      <w:jc w:val="center"/>
    </w:pPr>
  </w:style>
  <w:style w:type="paragraph" w:customStyle="1" w:styleId="xl137">
    <w:name w:val="xl137"/>
    <w:basedOn w:val="a"/>
    <w:rsid w:val="005B3CDA"/>
    <w:pPr>
      <w:pBdr>
        <w:top w:val="single" w:sz="4" w:space="0" w:color="auto"/>
        <w:left w:val="single" w:sz="4" w:space="0" w:color="auto"/>
      </w:pBdr>
      <w:shd w:val="clear" w:color="000000" w:fill="000000"/>
      <w:spacing w:before="100" w:beforeAutospacing="1" w:after="100" w:afterAutospacing="1"/>
    </w:pPr>
    <w:rPr>
      <w:color w:val="FFFFFF"/>
    </w:rPr>
  </w:style>
  <w:style w:type="paragraph" w:customStyle="1" w:styleId="xl138">
    <w:name w:val="xl138"/>
    <w:basedOn w:val="a"/>
    <w:rsid w:val="005B3CDA"/>
    <w:pPr>
      <w:pBdr>
        <w:top w:val="single" w:sz="4" w:space="0" w:color="auto"/>
        <w:left w:val="single" w:sz="4" w:space="0" w:color="auto"/>
        <w:right w:val="single" w:sz="4" w:space="0" w:color="auto"/>
      </w:pBdr>
      <w:shd w:val="clear" w:color="000000" w:fill="000000"/>
      <w:spacing w:before="100" w:beforeAutospacing="1" w:after="100" w:afterAutospacing="1"/>
    </w:pPr>
    <w:rPr>
      <w:color w:val="FFFFFF"/>
    </w:rPr>
  </w:style>
  <w:style w:type="paragraph" w:customStyle="1" w:styleId="xl139">
    <w:name w:val="xl139"/>
    <w:basedOn w:val="a"/>
    <w:rsid w:val="005B3CD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
    <w:rsid w:val="005B3CDA"/>
    <w:pPr>
      <w:pBdr>
        <w:top w:val="single" w:sz="4" w:space="0" w:color="000000"/>
        <w:right w:val="single" w:sz="4" w:space="0" w:color="000000"/>
      </w:pBdr>
      <w:spacing w:before="100" w:beforeAutospacing="1" w:after="100" w:afterAutospacing="1"/>
      <w:jc w:val="center"/>
    </w:pPr>
  </w:style>
  <w:style w:type="paragraph" w:customStyle="1" w:styleId="xl141">
    <w:name w:val="xl141"/>
    <w:basedOn w:val="a"/>
    <w:rsid w:val="005B3CDA"/>
    <w:pPr>
      <w:pBdr>
        <w:top w:val="single" w:sz="4" w:space="0" w:color="auto"/>
        <w:bottom w:val="single" w:sz="4" w:space="0" w:color="auto"/>
      </w:pBdr>
      <w:spacing w:before="100" w:beforeAutospacing="1" w:after="100" w:afterAutospacing="1"/>
    </w:pPr>
    <w:rPr>
      <w:sz w:val="20"/>
      <w:szCs w:val="20"/>
    </w:rPr>
  </w:style>
  <w:style w:type="paragraph" w:customStyle="1" w:styleId="xl142">
    <w:name w:val="xl142"/>
    <w:basedOn w:val="a"/>
    <w:rsid w:val="005B3C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143">
    <w:name w:val="xl143"/>
    <w:basedOn w:val="a"/>
    <w:rsid w:val="005B3CDA"/>
    <w:pPr>
      <w:pBdr>
        <w:top w:val="single" w:sz="4" w:space="0" w:color="auto"/>
        <w:left w:val="single" w:sz="4" w:space="0" w:color="auto"/>
        <w:right w:val="single" w:sz="4" w:space="0" w:color="auto"/>
      </w:pBdr>
      <w:shd w:val="clear" w:color="000000" w:fill="000000"/>
      <w:spacing w:before="100" w:beforeAutospacing="1" w:after="100" w:afterAutospacing="1"/>
    </w:pPr>
    <w:rPr>
      <w:b/>
      <w:bCs/>
      <w:color w:val="FFFFFF"/>
    </w:rPr>
  </w:style>
  <w:style w:type="paragraph" w:customStyle="1" w:styleId="xl144">
    <w:name w:val="xl144"/>
    <w:basedOn w:val="a"/>
    <w:rsid w:val="005B3C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45">
    <w:name w:val="xl145"/>
    <w:basedOn w:val="a"/>
    <w:rsid w:val="005B3CD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6">
    <w:name w:val="xl146"/>
    <w:basedOn w:val="a"/>
    <w:rsid w:val="005B3CD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rPr>
  </w:style>
  <w:style w:type="paragraph" w:customStyle="1" w:styleId="xl147">
    <w:name w:val="xl147"/>
    <w:basedOn w:val="a"/>
    <w:rsid w:val="005B3CD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8">
    <w:name w:val="xl148"/>
    <w:basedOn w:val="a"/>
    <w:rsid w:val="005B3C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49">
    <w:name w:val="xl149"/>
    <w:basedOn w:val="a"/>
    <w:rsid w:val="005B3CDA"/>
    <w:pPr>
      <w:spacing w:before="100" w:beforeAutospacing="1" w:after="100" w:afterAutospacing="1"/>
      <w:jc w:val="center"/>
      <w:textAlignment w:val="center"/>
    </w:pPr>
    <w:rPr>
      <w:rFonts w:ascii="PTSans-CaptionBold" w:hAnsi="PTSans-CaptionBold"/>
      <w:sz w:val="20"/>
      <w:szCs w:val="20"/>
    </w:rPr>
  </w:style>
  <w:style w:type="paragraph" w:customStyle="1" w:styleId="xl150">
    <w:name w:val="xl150"/>
    <w:basedOn w:val="a"/>
    <w:rsid w:val="005B3CDA"/>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151">
    <w:name w:val="xl151"/>
    <w:basedOn w:val="a"/>
    <w:rsid w:val="005B3CDA"/>
    <w:pPr>
      <w:pBdr>
        <w:left w:val="single" w:sz="4" w:space="0" w:color="auto"/>
        <w:bottom w:val="single" w:sz="4" w:space="0" w:color="auto"/>
        <w:right w:val="single" w:sz="4" w:space="0" w:color="auto"/>
      </w:pBdr>
      <w:shd w:val="clear" w:color="000000" w:fill="000000"/>
      <w:spacing w:before="100" w:beforeAutospacing="1" w:after="100" w:afterAutospacing="1"/>
    </w:pPr>
    <w:rPr>
      <w:b/>
      <w:bCs/>
      <w:color w:val="FFFFFF"/>
    </w:rPr>
  </w:style>
  <w:style w:type="paragraph" w:customStyle="1" w:styleId="xl152">
    <w:name w:val="xl152"/>
    <w:basedOn w:val="a"/>
    <w:rsid w:val="005B3CDA"/>
    <w:pPr>
      <w:pBdr>
        <w:left w:val="single" w:sz="4" w:space="0" w:color="000000"/>
        <w:bottom w:val="single" w:sz="4" w:space="0" w:color="000000"/>
        <w:right w:val="single" w:sz="4" w:space="0" w:color="000000"/>
      </w:pBdr>
      <w:shd w:val="clear" w:color="000000" w:fill="000000"/>
      <w:spacing w:before="100" w:beforeAutospacing="1" w:after="100" w:afterAutospacing="1"/>
      <w:jc w:val="center"/>
    </w:pPr>
  </w:style>
  <w:style w:type="paragraph" w:customStyle="1" w:styleId="xl153">
    <w:name w:val="xl153"/>
    <w:basedOn w:val="a"/>
    <w:rsid w:val="005B3CDA"/>
    <w:pPr>
      <w:shd w:val="clear" w:color="000000" w:fill="000000"/>
      <w:spacing w:before="100" w:beforeAutospacing="1" w:after="100" w:afterAutospacing="1"/>
      <w:jc w:val="center"/>
    </w:pPr>
    <w:rPr>
      <w:rFonts w:ascii="Calibri" w:hAnsi="Calibri"/>
      <w:color w:val="FFFFFF"/>
    </w:rPr>
  </w:style>
  <w:style w:type="paragraph" w:customStyle="1" w:styleId="xl154">
    <w:name w:val="xl154"/>
    <w:basedOn w:val="a"/>
    <w:rsid w:val="005B3CDA"/>
    <w:pPr>
      <w:shd w:val="clear" w:color="000000" w:fill="000000"/>
      <w:spacing w:before="100" w:beforeAutospacing="1" w:after="100" w:afterAutospacing="1"/>
    </w:pPr>
    <w:rPr>
      <w:rFonts w:ascii="Calibri" w:hAnsi="Calibri"/>
      <w:color w:val="FFFFFF"/>
    </w:rPr>
  </w:style>
  <w:style w:type="paragraph" w:customStyle="1" w:styleId="xl155">
    <w:name w:val="xl155"/>
    <w:basedOn w:val="a"/>
    <w:rsid w:val="005B3CDA"/>
    <w:pPr>
      <w:shd w:val="clear" w:color="000000" w:fill="000000"/>
      <w:spacing w:before="100" w:beforeAutospacing="1" w:after="100" w:afterAutospacing="1"/>
    </w:pPr>
    <w:rPr>
      <w:b/>
      <w:bCs/>
      <w:color w:val="FFFFFF"/>
    </w:rPr>
  </w:style>
  <w:style w:type="paragraph" w:customStyle="1" w:styleId="xl156">
    <w:name w:val="xl156"/>
    <w:basedOn w:val="a"/>
    <w:rsid w:val="005B3CDA"/>
    <w:pPr>
      <w:pBdr>
        <w:left w:val="single" w:sz="4" w:space="0" w:color="auto"/>
      </w:pBdr>
      <w:shd w:val="clear" w:color="000000" w:fill="FFFFFF"/>
      <w:spacing w:before="100" w:beforeAutospacing="1" w:after="100" w:afterAutospacing="1"/>
      <w:jc w:val="center"/>
    </w:pPr>
    <w:rPr>
      <w:b/>
      <w:bCs/>
      <w:color w:val="FFFFFF"/>
    </w:rPr>
  </w:style>
  <w:style w:type="paragraph" w:customStyle="1" w:styleId="xl157">
    <w:name w:val="xl157"/>
    <w:basedOn w:val="a"/>
    <w:rsid w:val="005B3CDA"/>
    <w:pPr>
      <w:shd w:val="clear" w:color="000000" w:fill="FFFFFF"/>
      <w:spacing w:before="100" w:beforeAutospacing="1" w:after="100" w:afterAutospacing="1"/>
      <w:jc w:val="center"/>
    </w:pPr>
    <w:rPr>
      <w:b/>
      <w:bCs/>
      <w:color w:val="FFFFFF"/>
    </w:rPr>
  </w:style>
  <w:style w:type="paragraph" w:customStyle="1" w:styleId="xl158">
    <w:name w:val="xl158"/>
    <w:basedOn w:val="a"/>
    <w:rsid w:val="005B3CDA"/>
    <w:pPr>
      <w:pBdr>
        <w:right w:val="single" w:sz="4" w:space="0" w:color="auto"/>
      </w:pBdr>
      <w:shd w:val="clear" w:color="000000" w:fill="FFFFFF"/>
      <w:spacing w:before="100" w:beforeAutospacing="1" w:after="100" w:afterAutospacing="1"/>
      <w:jc w:val="center"/>
    </w:pPr>
    <w:rPr>
      <w:b/>
      <w:bCs/>
      <w:color w:val="FFFFFF"/>
    </w:rPr>
  </w:style>
  <w:style w:type="paragraph" w:customStyle="1" w:styleId="xl159">
    <w:name w:val="xl159"/>
    <w:basedOn w:val="a"/>
    <w:rsid w:val="005B3C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60">
    <w:name w:val="xl160"/>
    <w:basedOn w:val="a"/>
    <w:rsid w:val="005B3CDA"/>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1">
    <w:name w:val="xl161"/>
    <w:basedOn w:val="a"/>
    <w:rsid w:val="005B3C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2">
    <w:name w:val="xl162"/>
    <w:basedOn w:val="a"/>
    <w:rsid w:val="005B3CDA"/>
    <w:pPr>
      <w:pBdr>
        <w:top w:val="single" w:sz="4" w:space="0" w:color="auto"/>
        <w:left w:val="single" w:sz="4" w:space="0" w:color="auto"/>
      </w:pBdr>
      <w:spacing w:before="100" w:beforeAutospacing="1" w:after="100" w:afterAutospacing="1"/>
      <w:jc w:val="center"/>
      <w:textAlignment w:val="center"/>
    </w:pPr>
  </w:style>
  <w:style w:type="paragraph" w:customStyle="1" w:styleId="xl163">
    <w:name w:val="xl163"/>
    <w:basedOn w:val="a"/>
    <w:rsid w:val="005B3CDA"/>
    <w:pPr>
      <w:pBdr>
        <w:left w:val="single" w:sz="4" w:space="0" w:color="auto"/>
      </w:pBdr>
      <w:spacing w:before="100" w:beforeAutospacing="1" w:after="100" w:afterAutospacing="1"/>
      <w:jc w:val="center"/>
      <w:textAlignment w:val="center"/>
    </w:pPr>
  </w:style>
  <w:style w:type="paragraph" w:customStyle="1" w:styleId="xl164">
    <w:name w:val="xl164"/>
    <w:basedOn w:val="a"/>
    <w:rsid w:val="005B3CDA"/>
    <w:pPr>
      <w:pBdr>
        <w:left w:val="single" w:sz="4" w:space="0" w:color="auto"/>
        <w:bottom w:val="single" w:sz="4" w:space="0" w:color="auto"/>
      </w:pBdr>
      <w:spacing w:before="100" w:beforeAutospacing="1" w:after="100" w:afterAutospacing="1"/>
      <w:jc w:val="center"/>
      <w:textAlignment w:val="center"/>
    </w:pPr>
  </w:style>
  <w:style w:type="paragraph" w:customStyle="1" w:styleId="xl165">
    <w:name w:val="xl165"/>
    <w:basedOn w:val="a"/>
    <w:rsid w:val="005B3CDA"/>
    <w:pPr>
      <w:spacing w:before="100" w:beforeAutospacing="1" w:after="100" w:afterAutospacing="1"/>
      <w:jc w:val="center"/>
    </w:pPr>
    <w:rPr>
      <w:rFonts w:ascii="Calibri" w:hAnsi="Calibri"/>
    </w:rPr>
  </w:style>
  <w:style w:type="paragraph" w:customStyle="1" w:styleId="xl166">
    <w:name w:val="xl166"/>
    <w:basedOn w:val="a"/>
    <w:rsid w:val="005B3CDA"/>
    <w:pPr>
      <w:pBdr>
        <w:top w:val="single" w:sz="4" w:space="0" w:color="auto"/>
        <w:bottom w:val="single" w:sz="4" w:space="0" w:color="auto"/>
        <w:right w:val="single" w:sz="4" w:space="0" w:color="auto"/>
      </w:pBdr>
      <w:shd w:val="clear" w:color="000000" w:fill="000000"/>
      <w:spacing w:before="100" w:beforeAutospacing="1" w:after="100" w:afterAutospacing="1"/>
      <w:jc w:val="center"/>
    </w:pPr>
    <w:rPr>
      <w:b/>
      <w:bCs/>
      <w:color w:val="FFFFFF"/>
    </w:rPr>
  </w:style>
  <w:style w:type="paragraph" w:customStyle="1" w:styleId="xl167">
    <w:name w:val="xl167"/>
    <w:basedOn w:val="a"/>
    <w:rsid w:val="005B3CDA"/>
    <w:pPr>
      <w:pBdr>
        <w:top w:val="single" w:sz="4" w:space="0" w:color="auto"/>
        <w:right w:val="single" w:sz="4" w:space="0" w:color="auto"/>
      </w:pBdr>
      <w:spacing w:before="100" w:beforeAutospacing="1" w:after="100" w:afterAutospacing="1"/>
      <w:jc w:val="center"/>
    </w:pPr>
  </w:style>
  <w:style w:type="paragraph" w:customStyle="1" w:styleId="xl168">
    <w:name w:val="xl168"/>
    <w:basedOn w:val="a"/>
    <w:rsid w:val="005B3CDA"/>
    <w:pPr>
      <w:shd w:val="clear" w:color="000000" w:fill="000000"/>
      <w:spacing w:before="100" w:beforeAutospacing="1" w:after="100" w:afterAutospacing="1"/>
      <w:jc w:val="center"/>
    </w:pPr>
    <w:rPr>
      <w:rFonts w:ascii="Calibri" w:hAnsi="Calibri"/>
      <w:color w:val="FFFFFF"/>
    </w:rPr>
  </w:style>
  <w:style w:type="paragraph" w:customStyle="1" w:styleId="xl169">
    <w:name w:val="xl169"/>
    <w:basedOn w:val="a"/>
    <w:rsid w:val="005B3C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170">
    <w:name w:val="xl170"/>
    <w:basedOn w:val="a"/>
    <w:rsid w:val="005B3CDA"/>
    <w:pPr>
      <w:pBdr>
        <w:bottom w:val="single" w:sz="4" w:space="0" w:color="auto"/>
        <w:right w:val="single" w:sz="4" w:space="0" w:color="auto"/>
      </w:pBdr>
      <w:shd w:val="clear" w:color="000000" w:fill="000000"/>
      <w:spacing w:before="100" w:beforeAutospacing="1" w:after="100" w:afterAutospacing="1"/>
      <w:jc w:val="center"/>
    </w:pPr>
    <w:rPr>
      <w:b/>
      <w:bCs/>
      <w:color w:val="FFFFFF"/>
    </w:rPr>
  </w:style>
  <w:style w:type="paragraph" w:customStyle="1" w:styleId="xl171">
    <w:name w:val="xl171"/>
    <w:basedOn w:val="a"/>
    <w:rsid w:val="005B3CDA"/>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
    <w:rsid w:val="005B3CDA"/>
    <w:pPr>
      <w:pBdr>
        <w:bottom w:val="single" w:sz="4" w:space="0" w:color="auto"/>
        <w:right w:val="single" w:sz="4" w:space="0" w:color="auto"/>
      </w:pBdr>
      <w:spacing w:before="100" w:beforeAutospacing="1" w:after="100" w:afterAutospacing="1"/>
      <w:jc w:val="center"/>
    </w:pPr>
  </w:style>
  <w:style w:type="paragraph" w:customStyle="1" w:styleId="xl173">
    <w:name w:val="xl173"/>
    <w:basedOn w:val="a"/>
    <w:rsid w:val="005B3CDA"/>
    <w:pPr>
      <w:pBdr>
        <w:top w:val="single" w:sz="4" w:space="0" w:color="auto"/>
        <w:bottom w:val="single" w:sz="4" w:space="0" w:color="auto"/>
        <w:right w:val="single" w:sz="4" w:space="0" w:color="auto"/>
      </w:pBdr>
      <w:spacing w:before="100" w:beforeAutospacing="1" w:after="100" w:afterAutospacing="1"/>
    </w:pPr>
  </w:style>
  <w:style w:type="paragraph" w:customStyle="1" w:styleId="xl174">
    <w:name w:val="xl174"/>
    <w:basedOn w:val="a"/>
    <w:rsid w:val="005B3CDA"/>
    <w:pPr>
      <w:pBdr>
        <w:top w:val="single" w:sz="4" w:space="0" w:color="auto"/>
        <w:bottom w:val="single" w:sz="4" w:space="0" w:color="auto"/>
        <w:right w:val="single" w:sz="4" w:space="0" w:color="auto"/>
      </w:pBdr>
      <w:spacing w:before="100" w:beforeAutospacing="1" w:after="100" w:afterAutospacing="1"/>
    </w:pPr>
  </w:style>
  <w:style w:type="paragraph" w:customStyle="1" w:styleId="xl175">
    <w:name w:val="xl175"/>
    <w:basedOn w:val="a"/>
    <w:rsid w:val="005B3CDA"/>
    <w:pPr>
      <w:pBdr>
        <w:top w:val="single" w:sz="4" w:space="0" w:color="auto"/>
        <w:bottom w:val="single" w:sz="4" w:space="0" w:color="auto"/>
        <w:right w:val="single" w:sz="4" w:space="0" w:color="auto"/>
      </w:pBdr>
      <w:shd w:val="clear" w:color="000000" w:fill="000000"/>
      <w:spacing w:before="100" w:beforeAutospacing="1" w:after="100" w:afterAutospacing="1"/>
      <w:jc w:val="center"/>
    </w:pPr>
    <w:rPr>
      <w:color w:val="FFFFFF"/>
    </w:rPr>
  </w:style>
  <w:style w:type="paragraph" w:customStyle="1" w:styleId="xl176">
    <w:name w:val="xl176"/>
    <w:basedOn w:val="a"/>
    <w:rsid w:val="005B3CDA"/>
    <w:pPr>
      <w:spacing w:before="100" w:beforeAutospacing="1" w:after="100" w:afterAutospacing="1"/>
      <w:jc w:val="center"/>
      <w:textAlignment w:val="center"/>
    </w:pPr>
    <w:rPr>
      <w:rFonts w:ascii="Arial" w:hAnsi="Arial" w:cs="Arial"/>
      <w:color w:val="000000"/>
    </w:rPr>
  </w:style>
  <w:style w:type="paragraph" w:customStyle="1" w:styleId="xl177">
    <w:name w:val="xl177"/>
    <w:basedOn w:val="a"/>
    <w:rsid w:val="005B3C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78">
    <w:name w:val="xl178"/>
    <w:basedOn w:val="a"/>
    <w:rsid w:val="005B3CDA"/>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79">
    <w:name w:val="xl179"/>
    <w:basedOn w:val="a"/>
    <w:rsid w:val="005B3CDA"/>
    <w:pPr>
      <w:pBdr>
        <w:top w:val="single" w:sz="4" w:space="0" w:color="auto"/>
        <w:right w:val="single" w:sz="4" w:space="0" w:color="auto"/>
      </w:pBdr>
      <w:spacing w:before="100" w:beforeAutospacing="1" w:after="100" w:afterAutospacing="1"/>
      <w:jc w:val="center"/>
    </w:pPr>
  </w:style>
  <w:style w:type="paragraph" w:customStyle="1" w:styleId="xl180">
    <w:name w:val="xl180"/>
    <w:basedOn w:val="a"/>
    <w:rsid w:val="005B3CDA"/>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81">
    <w:name w:val="xl181"/>
    <w:basedOn w:val="a"/>
    <w:rsid w:val="005B3CDA"/>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82">
    <w:name w:val="xl182"/>
    <w:basedOn w:val="a"/>
    <w:rsid w:val="005B3C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character" w:customStyle="1" w:styleId="ac">
    <w:name w:val="Текст примечания Знак"/>
    <w:link w:val="ab"/>
    <w:rsid w:val="00C154B4"/>
  </w:style>
  <w:style w:type="character" w:customStyle="1" w:styleId="11">
    <w:name w:val="Заголовок 1 Знак"/>
    <w:link w:val="10"/>
    <w:uiPriority w:val="99"/>
    <w:rsid w:val="00BB14F3"/>
    <w:rPr>
      <w:rFonts w:ascii="Arial" w:hAnsi="Arial" w:cs="Arial"/>
      <w:b/>
      <w:bCs/>
      <w:kern w:val="32"/>
      <w:sz w:val="32"/>
      <w:szCs w:val="32"/>
    </w:rPr>
  </w:style>
  <w:style w:type="paragraph" w:styleId="afa">
    <w:name w:val="footnote text"/>
    <w:basedOn w:val="a"/>
    <w:link w:val="afb"/>
    <w:uiPriority w:val="99"/>
    <w:rsid w:val="00655664"/>
    <w:pPr>
      <w:widowControl w:val="0"/>
      <w:suppressAutoHyphens/>
    </w:pPr>
    <w:rPr>
      <w:sz w:val="20"/>
      <w:szCs w:val="20"/>
    </w:rPr>
  </w:style>
  <w:style w:type="character" w:customStyle="1" w:styleId="afb">
    <w:name w:val="Текст сноски Знак"/>
    <w:basedOn w:val="a0"/>
    <w:link w:val="afa"/>
    <w:uiPriority w:val="99"/>
    <w:rsid w:val="00655664"/>
  </w:style>
  <w:style w:type="character" w:styleId="afc">
    <w:name w:val="footnote reference"/>
    <w:basedOn w:val="a0"/>
    <w:uiPriority w:val="99"/>
    <w:rsid w:val="00655664"/>
    <w:rPr>
      <w:rFonts w:cs="Times New Roman"/>
      <w:vertAlign w:val="superscript"/>
    </w:rPr>
  </w:style>
  <w:style w:type="table" w:styleId="afd">
    <w:name w:val="Table Grid"/>
    <w:basedOn w:val="a1"/>
    <w:uiPriority w:val="59"/>
    <w:rsid w:val="006556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e">
    <w:name w:val="Основной текст + Полужирный"/>
    <w:rsid w:val="00533213"/>
    <w:rPr>
      <w:rFonts w:ascii="Times New Roman" w:eastAsia="Times New Roman" w:hAnsi="Times New Roman" w:cs="Times New Roman"/>
      <w:b/>
      <w:bCs/>
      <w:i w:val="0"/>
      <w:iCs w:val="0"/>
      <w:smallCaps w:val="0"/>
      <w:strike w:val="0"/>
      <w:spacing w:val="0"/>
      <w:sz w:val="23"/>
      <w:szCs w:val="23"/>
      <w:shd w:val="clear" w:color="auto" w:fill="FFFFFF"/>
    </w:rPr>
  </w:style>
  <w:style w:type="paragraph" w:customStyle="1" w:styleId="50">
    <w:name w:val="Основной текст5"/>
    <w:basedOn w:val="a"/>
    <w:rsid w:val="00533213"/>
    <w:pPr>
      <w:shd w:val="clear" w:color="auto" w:fill="FFFFFF"/>
      <w:spacing w:before="180" w:line="274" w:lineRule="exact"/>
      <w:ind w:hanging="440"/>
      <w:jc w:val="both"/>
    </w:pPr>
    <w:rPr>
      <w:sz w:val="23"/>
      <w:szCs w:val="23"/>
    </w:rPr>
  </w:style>
  <w:style w:type="paragraph" w:customStyle="1" w:styleId="Text">
    <w:name w:val="Text"/>
    <w:basedOn w:val="a"/>
    <w:rsid w:val="00AC6D50"/>
    <w:pPr>
      <w:spacing w:after="240"/>
    </w:pPr>
    <w:rPr>
      <w:szCs w:val="20"/>
      <w:lang w:val="en-US" w:eastAsia="en-US"/>
    </w:rPr>
  </w:style>
  <w:style w:type="character" w:customStyle="1" w:styleId="FontStyle21">
    <w:name w:val="Font Style21"/>
    <w:uiPriority w:val="99"/>
    <w:rsid w:val="008E47DB"/>
    <w:rPr>
      <w:rFonts w:ascii="Arial" w:hAnsi="Arial" w:cs="Arial"/>
      <w:sz w:val="16"/>
      <w:szCs w:val="16"/>
    </w:rPr>
  </w:style>
  <w:style w:type="paragraph" w:customStyle="1" w:styleId="1">
    <w:name w:val="ПрилТекст1"/>
    <w:basedOn w:val="a"/>
    <w:rsid w:val="008E47DB"/>
    <w:pPr>
      <w:numPr>
        <w:numId w:val="36"/>
      </w:numPr>
      <w:overflowPunct w:val="0"/>
      <w:autoSpaceDE w:val="0"/>
      <w:autoSpaceDN w:val="0"/>
      <w:adjustRightInd w:val="0"/>
      <w:spacing w:before="60"/>
      <w:jc w:val="both"/>
      <w:textAlignment w:val="baseline"/>
    </w:pPr>
    <w:rPr>
      <w:sz w:val="26"/>
      <w:szCs w:val="20"/>
    </w:rPr>
  </w:style>
  <w:style w:type="paragraph" w:customStyle="1" w:styleId="2">
    <w:name w:val="ПрилТекст2"/>
    <w:basedOn w:val="a"/>
    <w:rsid w:val="008E47DB"/>
    <w:pPr>
      <w:numPr>
        <w:ilvl w:val="1"/>
        <w:numId w:val="36"/>
      </w:numPr>
      <w:tabs>
        <w:tab w:val="clear" w:pos="1560"/>
        <w:tab w:val="num" w:pos="1440"/>
      </w:tabs>
      <w:overflowPunct w:val="0"/>
      <w:autoSpaceDE w:val="0"/>
      <w:autoSpaceDN w:val="0"/>
      <w:adjustRightInd w:val="0"/>
      <w:spacing w:before="60"/>
      <w:ind w:left="1440" w:hanging="360"/>
      <w:jc w:val="both"/>
      <w:textAlignment w:val="baseline"/>
    </w:pPr>
    <w:rPr>
      <w:sz w:val="26"/>
      <w:szCs w:val="20"/>
    </w:rPr>
  </w:style>
  <w:style w:type="paragraph" w:customStyle="1" w:styleId="3">
    <w:name w:val="ПрилТекст3"/>
    <w:basedOn w:val="a"/>
    <w:rsid w:val="008E47DB"/>
    <w:pPr>
      <w:numPr>
        <w:ilvl w:val="2"/>
        <w:numId w:val="36"/>
      </w:numPr>
      <w:tabs>
        <w:tab w:val="clear" w:pos="2411"/>
        <w:tab w:val="num" w:pos="2160"/>
      </w:tabs>
      <w:overflowPunct w:val="0"/>
      <w:autoSpaceDE w:val="0"/>
      <w:autoSpaceDN w:val="0"/>
      <w:adjustRightInd w:val="0"/>
      <w:spacing w:before="60"/>
      <w:ind w:left="2160" w:hanging="180"/>
      <w:jc w:val="both"/>
      <w:textAlignment w:val="baseline"/>
    </w:pPr>
    <w:rPr>
      <w:sz w:val="26"/>
      <w:szCs w:val="20"/>
    </w:rPr>
  </w:style>
  <w:style w:type="character" w:customStyle="1" w:styleId="mChar">
    <w:name w:val="m_ПростойТекст Char"/>
    <w:link w:val="m"/>
    <w:locked/>
    <w:rsid w:val="004C1518"/>
    <w:rPr>
      <w:sz w:val="24"/>
      <w:szCs w:val="24"/>
    </w:rPr>
  </w:style>
  <w:style w:type="paragraph" w:customStyle="1" w:styleId="m">
    <w:name w:val="m_ПростойТекст"/>
    <w:basedOn w:val="a"/>
    <w:link w:val="mChar"/>
    <w:rsid w:val="004C1518"/>
    <w:pPr>
      <w:jc w:val="both"/>
    </w:pPr>
  </w:style>
  <w:style w:type="paragraph" w:customStyle="1" w:styleId="no1">
    <w:name w:val="no1"/>
    <w:basedOn w:val="a"/>
    <w:rsid w:val="004C1518"/>
    <w:pPr>
      <w:spacing w:after="210" w:line="264" w:lineRule="auto"/>
      <w:jc w:val="both"/>
    </w:pPr>
    <w:rPr>
      <w:rFonts w:ascii="Arial" w:hAnsi="Arial"/>
      <w:sz w:val="21"/>
      <w:szCs w:val="21"/>
      <w:lang w:val="en-GB" w:eastAsia="en-US"/>
    </w:rPr>
  </w:style>
  <w:style w:type="paragraph" w:customStyle="1" w:styleId="no2">
    <w:name w:val="no2"/>
    <w:basedOn w:val="a"/>
    <w:rsid w:val="004C1518"/>
    <w:pPr>
      <w:spacing w:after="210" w:line="264" w:lineRule="auto"/>
      <w:jc w:val="both"/>
    </w:pPr>
    <w:rPr>
      <w:rFonts w:ascii="Arial" w:hAnsi="Arial"/>
      <w:sz w:val="21"/>
      <w:szCs w:val="21"/>
      <w:lang w:val="en-GB" w:eastAsia="en-US"/>
    </w:rPr>
  </w:style>
  <w:style w:type="paragraph" w:customStyle="1" w:styleId="Level2">
    <w:name w:val="Level 2"/>
    <w:basedOn w:val="a"/>
    <w:next w:val="a"/>
    <w:uiPriority w:val="6"/>
    <w:qFormat/>
    <w:rsid w:val="004C1518"/>
    <w:pPr>
      <w:numPr>
        <w:ilvl w:val="1"/>
        <w:numId w:val="39"/>
      </w:numPr>
      <w:spacing w:after="210" w:line="264" w:lineRule="auto"/>
      <w:jc w:val="both"/>
      <w:outlineLvl w:val="1"/>
    </w:pPr>
    <w:rPr>
      <w:rFonts w:ascii="Arial" w:eastAsia="Arial Unicode MS" w:hAnsi="Arial"/>
      <w:sz w:val="21"/>
      <w:szCs w:val="21"/>
      <w:lang w:val="en-GB" w:eastAsia="en-GB"/>
    </w:rPr>
  </w:style>
  <w:style w:type="paragraph" w:customStyle="1" w:styleId="Level3">
    <w:name w:val="Level 3"/>
    <w:basedOn w:val="a"/>
    <w:next w:val="a"/>
    <w:uiPriority w:val="6"/>
    <w:qFormat/>
    <w:rsid w:val="004C1518"/>
    <w:pPr>
      <w:numPr>
        <w:ilvl w:val="2"/>
        <w:numId w:val="39"/>
      </w:numPr>
      <w:spacing w:after="210" w:line="264" w:lineRule="auto"/>
      <w:jc w:val="both"/>
      <w:outlineLvl w:val="2"/>
    </w:pPr>
    <w:rPr>
      <w:rFonts w:ascii="Arial" w:eastAsia="Arial Unicode MS" w:hAnsi="Arial"/>
      <w:sz w:val="21"/>
      <w:szCs w:val="21"/>
      <w:lang w:val="en-GB" w:eastAsia="en-GB"/>
    </w:rPr>
  </w:style>
  <w:style w:type="paragraph" w:customStyle="1" w:styleId="Level5">
    <w:name w:val="Level 5"/>
    <w:basedOn w:val="a"/>
    <w:next w:val="a"/>
    <w:uiPriority w:val="6"/>
    <w:qFormat/>
    <w:rsid w:val="004C1518"/>
    <w:pPr>
      <w:numPr>
        <w:ilvl w:val="4"/>
        <w:numId w:val="39"/>
      </w:numPr>
      <w:spacing w:after="210" w:line="264" w:lineRule="auto"/>
      <w:jc w:val="both"/>
      <w:outlineLvl w:val="4"/>
    </w:pPr>
    <w:rPr>
      <w:rFonts w:ascii="Arial" w:eastAsia="Arial Unicode MS" w:hAnsi="Arial"/>
      <w:sz w:val="21"/>
      <w:szCs w:val="21"/>
      <w:lang w:val="en-GB" w:eastAsia="en-GB"/>
    </w:rPr>
  </w:style>
  <w:style w:type="paragraph" w:customStyle="1" w:styleId="Level4">
    <w:name w:val="Level 4"/>
    <w:basedOn w:val="a"/>
    <w:next w:val="a"/>
    <w:link w:val="Level4Char"/>
    <w:uiPriority w:val="6"/>
    <w:qFormat/>
    <w:rsid w:val="004C1518"/>
    <w:pPr>
      <w:numPr>
        <w:ilvl w:val="3"/>
        <w:numId w:val="39"/>
      </w:numPr>
      <w:spacing w:after="210" w:line="264" w:lineRule="auto"/>
      <w:jc w:val="both"/>
      <w:outlineLvl w:val="3"/>
    </w:pPr>
    <w:rPr>
      <w:rFonts w:ascii="Arial" w:eastAsia="Arial Unicode MS" w:hAnsi="Arial" w:cs="Arial"/>
      <w:sz w:val="21"/>
      <w:szCs w:val="21"/>
      <w:lang w:val="en-GB" w:eastAsia="en-GB"/>
    </w:rPr>
  </w:style>
  <w:style w:type="paragraph" w:customStyle="1" w:styleId="Level1">
    <w:name w:val="Level 1"/>
    <w:basedOn w:val="a"/>
    <w:next w:val="a"/>
    <w:uiPriority w:val="6"/>
    <w:qFormat/>
    <w:rsid w:val="004C1518"/>
    <w:pPr>
      <w:numPr>
        <w:numId w:val="39"/>
      </w:numPr>
      <w:tabs>
        <w:tab w:val="clear" w:pos="709"/>
        <w:tab w:val="num" w:pos="360"/>
      </w:tabs>
      <w:spacing w:after="210" w:line="264" w:lineRule="auto"/>
      <w:ind w:left="0" w:firstLine="0"/>
      <w:jc w:val="both"/>
      <w:outlineLvl w:val="0"/>
    </w:pPr>
    <w:rPr>
      <w:rFonts w:ascii="Arial" w:eastAsia="Arial Unicode MS" w:hAnsi="Arial" w:cs="Arial"/>
      <w:sz w:val="21"/>
      <w:szCs w:val="21"/>
      <w:lang w:val="en-GB" w:eastAsia="en-GB"/>
    </w:rPr>
  </w:style>
  <w:style w:type="paragraph" w:customStyle="1" w:styleId="no3">
    <w:name w:val="no3"/>
    <w:basedOn w:val="a"/>
    <w:rsid w:val="004C1518"/>
    <w:pPr>
      <w:tabs>
        <w:tab w:val="num" w:pos="709"/>
      </w:tabs>
      <w:spacing w:after="210" w:line="264" w:lineRule="auto"/>
      <w:ind w:firstLine="709"/>
      <w:jc w:val="both"/>
    </w:pPr>
    <w:rPr>
      <w:rFonts w:ascii="Arial" w:hAnsi="Arial"/>
      <w:sz w:val="21"/>
      <w:szCs w:val="21"/>
      <w:lang w:val="en-GB" w:eastAsia="en-US"/>
    </w:rPr>
  </w:style>
  <w:style w:type="character" w:customStyle="1" w:styleId="Body3Char">
    <w:name w:val="Body 3 Char"/>
    <w:link w:val="Body3"/>
    <w:locked/>
    <w:rsid w:val="004C1518"/>
    <w:rPr>
      <w:rFonts w:ascii="Arial" w:eastAsia="Arial Unicode MS" w:hAnsi="Arial" w:cs="Arial"/>
      <w:sz w:val="21"/>
      <w:szCs w:val="21"/>
      <w:lang w:val="en-GB" w:eastAsia="en-GB"/>
    </w:rPr>
  </w:style>
  <w:style w:type="paragraph" w:customStyle="1" w:styleId="Body3">
    <w:name w:val="Body 3"/>
    <w:basedOn w:val="a"/>
    <w:link w:val="Body3Char"/>
    <w:qFormat/>
    <w:rsid w:val="004C1518"/>
    <w:pPr>
      <w:spacing w:after="210" w:line="264" w:lineRule="auto"/>
      <w:ind w:left="1418"/>
      <w:jc w:val="both"/>
    </w:pPr>
    <w:rPr>
      <w:rFonts w:ascii="Arial" w:eastAsia="Arial Unicode MS" w:hAnsi="Arial" w:cs="Arial"/>
      <w:sz w:val="21"/>
      <w:szCs w:val="21"/>
      <w:lang w:val="en-GB" w:eastAsia="en-GB"/>
    </w:rPr>
  </w:style>
  <w:style w:type="character" w:customStyle="1" w:styleId="Level4Char">
    <w:name w:val="Level 4 Char"/>
    <w:link w:val="Level4"/>
    <w:uiPriority w:val="6"/>
    <w:locked/>
    <w:rsid w:val="004C1518"/>
    <w:rPr>
      <w:rFonts w:ascii="Arial" w:eastAsia="Arial Unicode MS" w:hAnsi="Arial" w:cs="Arial"/>
      <w:sz w:val="21"/>
      <w:szCs w:val="21"/>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4828">
      <w:bodyDiv w:val="1"/>
      <w:marLeft w:val="0"/>
      <w:marRight w:val="0"/>
      <w:marTop w:val="0"/>
      <w:marBottom w:val="0"/>
      <w:divBdr>
        <w:top w:val="none" w:sz="0" w:space="0" w:color="auto"/>
        <w:left w:val="none" w:sz="0" w:space="0" w:color="auto"/>
        <w:bottom w:val="none" w:sz="0" w:space="0" w:color="auto"/>
        <w:right w:val="none" w:sz="0" w:space="0" w:color="auto"/>
      </w:divBdr>
    </w:div>
    <w:div w:id="699622893">
      <w:bodyDiv w:val="1"/>
      <w:marLeft w:val="0"/>
      <w:marRight w:val="0"/>
      <w:marTop w:val="0"/>
      <w:marBottom w:val="0"/>
      <w:divBdr>
        <w:top w:val="none" w:sz="0" w:space="0" w:color="auto"/>
        <w:left w:val="none" w:sz="0" w:space="0" w:color="auto"/>
        <w:bottom w:val="none" w:sz="0" w:space="0" w:color="auto"/>
        <w:right w:val="none" w:sz="0" w:space="0" w:color="auto"/>
      </w:divBdr>
    </w:div>
    <w:div w:id="1093547208">
      <w:bodyDiv w:val="1"/>
      <w:marLeft w:val="0"/>
      <w:marRight w:val="0"/>
      <w:marTop w:val="0"/>
      <w:marBottom w:val="0"/>
      <w:divBdr>
        <w:top w:val="none" w:sz="0" w:space="0" w:color="auto"/>
        <w:left w:val="none" w:sz="0" w:space="0" w:color="auto"/>
        <w:bottom w:val="none" w:sz="0" w:space="0" w:color="auto"/>
        <w:right w:val="none" w:sz="0" w:space="0" w:color="auto"/>
      </w:divBdr>
    </w:div>
    <w:div w:id="1199317706">
      <w:bodyDiv w:val="1"/>
      <w:marLeft w:val="0"/>
      <w:marRight w:val="0"/>
      <w:marTop w:val="0"/>
      <w:marBottom w:val="0"/>
      <w:divBdr>
        <w:top w:val="none" w:sz="0" w:space="0" w:color="auto"/>
        <w:left w:val="none" w:sz="0" w:space="0" w:color="auto"/>
        <w:bottom w:val="none" w:sz="0" w:space="0" w:color="auto"/>
        <w:right w:val="none" w:sz="0" w:space="0" w:color="auto"/>
      </w:divBdr>
    </w:div>
    <w:div w:id="1310937106">
      <w:bodyDiv w:val="1"/>
      <w:marLeft w:val="0"/>
      <w:marRight w:val="0"/>
      <w:marTop w:val="0"/>
      <w:marBottom w:val="0"/>
      <w:divBdr>
        <w:top w:val="none" w:sz="0" w:space="0" w:color="auto"/>
        <w:left w:val="none" w:sz="0" w:space="0" w:color="auto"/>
        <w:bottom w:val="none" w:sz="0" w:space="0" w:color="auto"/>
        <w:right w:val="none" w:sz="0" w:space="0" w:color="auto"/>
      </w:divBdr>
    </w:div>
    <w:div w:id="1363899007">
      <w:bodyDiv w:val="1"/>
      <w:marLeft w:val="0"/>
      <w:marRight w:val="0"/>
      <w:marTop w:val="0"/>
      <w:marBottom w:val="0"/>
      <w:divBdr>
        <w:top w:val="none" w:sz="0" w:space="0" w:color="auto"/>
        <w:left w:val="none" w:sz="0" w:space="0" w:color="auto"/>
        <w:bottom w:val="none" w:sz="0" w:space="0" w:color="auto"/>
        <w:right w:val="none" w:sz="0" w:space="0" w:color="auto"/>
      </w:divBdr>
    </w:div>
    <w:div w:id="1799906607">
      <w:bodyDiv w:val="1"/>
      <w:marLeft w:val="0"/>
      <w:marRight w:val="0"/>
      <w:marTop w:val="0"/>
      <w:marBottom w:val="0"/>
      <w:divBdr>
        <w:top w:val="none" w:sz="0" w:space="0" w:color="auto"/>
        <w:left w:val="none" w:sz="0" w:space="0" w:color="auto"/>
        <w:bottom w:val="none" w:sz="0" w:space="0" w:color="auto"/>
        <w:right w:val="none" w:sz="0" w:space="0" w:color="auto"/>
      </w:divBdr>
    </w:div>
    <w:div w:id="1829782414">
      <w:bodyDiv w:val="1"/>
      <w:marLeft w:val="0"/>
      <w:marRight w:val="0"/>
      <w:marTop w:val="0"/>
      <w:marBottom w:val="0"/>
      <w:divBdr>
        <w:top w:val="none" w:sz="0" w:space="0" w:color="auto"/>
        <w:left w:val="none" w:sz="0" w:space="0" w:color="auto"/>
        <w:bottom w:val="none" w:sz="0" w:space="0" w:color="auto"/>
        <w:right w:val="none" w:sz="0" w:space="0" w:color="auto"/>
      </w:divBdr>
    </w:div>
    <w:div w:id="2081515238">
      <w:bodyDiv w:val="1"/>
      <w:marLeft w:val="0"/>
      <w:marRight w:val="0"/>
      <w:marTop w:val="0"/>
      <w:marBottom w:val="0"/>
      <w:divBdr>
        <w:top w:val="none" w:sz="0" w:space="0" w:color="auto"/>
        <w:left w:val="none" w:sz="0" w:space="0" w:color="auto"/>
        <w:bottom w:val="none" w:sz="0" w:space="0" w:color="auto"/>
        <w:right w:val="none" w:sz="0" w:space="0" w:color="auto"/>
      </w:divBdr>
    </w:div>
    <w:div w:id="2133596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otline@interrao.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120AC1-8951-4791-93FA-695355483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12074</Words>
  <Characters>68828</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Приложение № 2</vt:lpstr>
    </vt:vector>
  </TitlesOfParts>
  <Company>Inter RAO UES</Company>
  <LinksUpToDate>false</LinksUpToDate>
  <CharactersWithSpaces>80741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subject/>
  <dc:creator>Гаманин</dc:creator>
  <cp:keywords/>
  <dc:description/>
  <cp:lastModifiedBy>msk1-roboword-stage3</cp:lastModifiedBy>
  <cp:revision>2</cp:revision>
  <cp:lastPrinted>2017-10-06T09:41:00Z</cp:lastPrinted>
  <dcterms:created xsi:type="dcterms:W3CDTF">2023-08-30T10:29:00Z</dcterms:created>
  <dcterms:modified xsi:type="dcterms:W3CDTF">2023-08-30T10:29:00Z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PSK_Knyazeva_VD</vt:lpwstr>
  </property>
  <property fmtid="{D5CDD505-2E9C-101B-9397-08002B2CF9AE}" pid="3" name="MacrosVersion">
    <vt:lpwstr>1.3</vt:lpwstr>
  </property>
  <property fmtid="{D5CDD505-2E9C-101B-9397-08002B2CF9AE}" pid="4" name="CustomObjectId">
    <vt:lpwstr/>
  </property>
  <property fmtid="{D5CDD505-2E9C-101B-9397-08002B2CF9AE}" pid="5" name="CustomServerURL">
    <vt:lpwstr/>
  </property>
  <property fmtid="{D5CDD505-2E9C-101B-9397-08002B2CF9AE}" pid="6" name="CustomUserId">
    <vt:lpwstr/>
  </property>
  <property fmtid="{D5CDD505-2E9C-101B-9397-08002B2CF9AE}" pid="7" name="CustomObjectState">
    <vt:lpwstr/>
  </property>
  <property fmtid="{D5CDD505-2E9C-101B-9397-08002B2CF9AE}" pid="8" name="MacrosDisabled">
    <vt:lpwstr/>
  </property>
  <property fmtid="{D5CDD505-2E9C-101B-9397-08002B2CF9AE}" pid="9" name="ConfirmationToolBarEnabled">
    <vt:lpwstr/>
  </property>
  <property fmtid="{D5CDD505-2E9C-101B-9397-08002B2CF9AE}" pid="10" name="localFileProperties">
    <vt:lpwstr/>
  </property>
  <property fmtid="{D5CDD505-2E9C-101B-9397-08002B2CF9AE}" pid="11" name="magic_key">
    <vt:lpwstr/>
  </property>
  <property fmtid="{D5CDD505-2E9C-101B-9397-08002B2CF9AE}" pid="12" name="serverUrlMacrosCheckIn">
    <vt:lpwstr/>
  </property>
</Properties>
</file>