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733FD" w14:textId="4C49D1D3" w:rsidR="007B2FF7" w:rsidRPr="00593AB9" w:rsidRDefault="007B2FF7" w:rsidP="007B2FF7">
      <w:pPr>
        <w:widowControl/>
        <w:autoSpaceDE/>
        <w:autoSpaceDN/>
        <w:jc w:val="right"/>
        <w:rPr>
          <w:b/>
          <w:bCs/>
          <w:sz w:val="24"/>
          <w:szCs w:val="24"/>
        </w:rPr>
      </w:pPr>
    </w:p>
    <w:p w14:paraId="20E23B51" w14:textId="77777777" w:rsidR="00A018A2" w:rsidRPr="00593AB9" w:rsidRDefault="00A018A2" w:rsidP="00A264B0">
      <w:pPr>
        <w:pStyle w:val="a3"/>
        <w:ind w:left="567"/>
        <w:rPr>
          <w:color w:val="000000"/>
        </w:rPr>
      </w:pPr>
    </w:p>
    <w:p w14:paraId="220A5411" w14:textId="77777777" w:rsidR="00A264B0" w:rsidRPr="00593AB9" w:rsidRDefault="00A264B0" w:rsidP="00A264B0">
      <w:pPr>
        <w:pStyle w:val="a3"/>
        <w:ind w:left="567"/>
        <w:rPr>
          <w:color w:val="000000"/>
        </w:rPr>
      </w:pPr>
      <w:r w:rsidRPr="00593AB9">
        <w:rPr>
          <w:color w:val="000000"/>
        </w:rPr>
        <w:t xml:space="preserve">Договор </w:t>
      </w:r>
      <w:r w:rsidR="00061AB2" w:rsidRPr="00593AB9">
        <w:rPr>
          <w:color w:val="000000"/>
        </w:rPr>
        <w:t>поставки</w:t>
      </w:r>
      <w:r w:rsidR="00084BDE" w:rsidRPr="00593AB9">
        <w:rPr>
          <w:color w:val="000000"/>
        </w:rPr>
        <w:t xml:space="preserve"> </w:t>
      </w:r>
      <w:r w:rsidRPr="00593AB9">
        <w:rPr>
          <w:color w:val="000000"/>
        </w:rPr>
        <w:t xml:space="preserve">№ </w:t>
      </w:r>
      <w:r w:rsidR="00A019BF" w:rsidRPr="00593AB9">
        <w:rPr>
          <w:color w:val="000000"/>
        </w:rPr>
        <w:t>______</w:t>
      </w:r>
    </w:p>
    <w:p w14:paraId="0147C827" w14:textId="77777777" w:rsidR="00414847" w:rsidRPr="00593AB9" w:rsidRDefault="00414847" w:rsidP="00A264B0">
      <w:pPr>
        <w:pStyle w:val="a3"/>
        <w:ind w:left="567"/>
        <w:rPr>
          <w:color w:val="000000"/>
        </w:rPr>
      </w:pPr>
    </w:p>
    <w:p w14:paraId="39D62795" w14:textId="77777777" w:rsidR="00A264B0" w:rsidRPr="00593AB9" w:rsidRDefault="005F08C5" w:rsidP="00643892">
      <w:pPr>
        <w:shd w:val="clear" w:color="auto" w:fill="FFFFFF"/>
        <w:ind w:left="180"/>
        <w:jc w:val="center"/>
        <w:rPr>
          <w:color w:val="000000"/>
          <w:sz w:val="24"/>
          <w:szCs w:val="24"/>
        </w:rPr>
      </w:pPr>
      <w:r w:rsidRPr="00593AB9">
        <w:rPr>
          <w:color w:val="000000"/>
          <w:sz w:val="24"/>
          <w:szCs w:val="24"/>
        </w:rPr>
        <w:t xml:space="preserve">г. Санкт-Петербург            </w:t>
      </w:r>
      <w:r w:rsidR="00A264B0" w:rsidRPr="00593AB9">
        <w:rPr>
          <w:color w:val="000000"/>
          <w:sz w:val="24"/>
          <w:szCs w:val="24"/>
        </w:rPr>
        <w:tab/>
      </w:r>
      <w:r w:rsidR="00A264B0" w:rsidRPr="00593AB9">
        <w:rPr>
          <w:color w:val="000000"/>
          <w:sz w:val="24"/>
          <w:szCs w:val="24"/>
        </w:rPr>
        <w:tab/>
      </w:r>
      <w:r w:rsidR="00A264B0" w:rsidRPr="00593AB9">
        <w:rPr>
          <w:color w:val="000000"/>
          <w:sz w:val="24"/>
          <w:szCs w:val="24"/>
        </w:rPr>
        <w:tab/>
      </w:r>
      <w:r w:rsidR="00A264B0" w:rsidRPr="00593AB9">
        <w:rPr>
          <w:color w:val="000000"/>
          <w:sz w:val="24"/>
          <w:szCs w:val="24"/>
        </w:rPr>
        <w:tab/>
      </w:r>
      <w:r w:rsidR="00A264B0" w:rsidRPr="00593AB9">
        <w:rPr>
          <w:color w:val="000000"/>
          <w:sz w:val="24"/>
          <w:szCs w:val="24"/>
        </w:rPr>
        <w:tab/>
      </w:r>
      <w:r w:rsidR="00643892" w:rsidRPr="00593AB9">
        <w:rPr>
          <w:color w:val="000000"/>
          <w:sz w:val="24"/>
          <w:szCs w:val="24"/>
        </w:rPr>
        <w:t xml:space="preserve">             </w:t>
      </w:r>
      <w:r w:rsidR="00A264B0" w:rsidRPr="00593AB9">
        <w:rPr>
          <w:color w:val="000000"/>
          <w:sz w:val="24"/>
          <w:szCs w:val="24"/>
        </w:rPr>
        <w:tab/>
        <w:t>«</w:t>
      </w:r>
      <w:r w:rsidR="004743EE" w:rsidRPr="00593AB9">
        <w:rPr>
          <w:color w:val="000000"/>
          <w:sz w:val="24"/>
          <w:szCs w:val="24"/>
        </w:rPr>
        <w:t>___</w:t>
      </w:r>
      <w:r w:rsidR="00A264B0" w:rsidRPr="00593AB9">
        <w:rPr>
          <w:color w:val="000000"/>
          <w:sz w:val="24"/>
          <w:szCs w:val="24"/>
        </w:rPr>
        <w:t xml:space="preserve">» </w:t>
      </w:r>
      <w:r w:rsidR="00A019BF" w:rsidRPr="00593AB9">
        <w:rPr>
          <w:color w:val="000000"/>
          <w:sz w:val="24"/>
          <w:szCs w:val="24"/>
        </w:rPr>
        <w:t>___________</w:t>
      </w:r>
    </w:p>
    <w:p w14:paraId="67B9476F" w14:textId="77777777" w:rsidR="00A264B0" w:rsidRPr="00593AB9" w:rsidRDefault="00A264B0" w:rsidP="00A264B0">
      <w:pPr>
        <w:shd w:val="clear" w:color="auto" w:fill="FFFFFF"/>
        <w:ind w:left="273"/>
        <w:jc w:val="both"/>
        <w:rPr>
          <w:color w:val="000000"/>
          <w:sz w:val="24"/>
          <w:szCs w:val="24"/>
        </w:rPr>
      </w:pPr>
    </w:p>
    <w:p w14:paraId="0309B246" w14:textId="21580951" w:rsidR="00A264B0" w:rsidRDefault="007F385D" w:rsidP="00593AB9">
      <w:pPr>
        <w:shd w:val="clear" w:color="auto" w:fill="FFFFFF"/>
        <w:ind w:firstLine="540"/>
        <w:jc w:val="both"/>
        <w:rPr>
          <w:color w:val="000000"/>
          <w:sz w:val="24"/>
          <w:szCs w:val="24"/>
        </w:rPr>
      </w:pPr>
      <w:r w:rsidRPr="00593AB9">
        <w:rPr>
          <w:b/>
          <w:color w:val="000000"/>
          <w:sz w:val="24"/>
          <w:szCs w:val="24"/>
        </w:rPr>
        <w:t>АО</w:t>
      </w:r>
      <w:r w:rsidR="00A264B0" w:rsidRPr="00593AB9">
        <w:rPr>
          <w:color w:val="000000"/>
          <w:sz w:val="24"/>
          <w:szCs w:val="24"/>
        </w:rPr>
        <w:t xml:space="preserve"> </w:t>
      </w:r>
      <w:r w:rsidR="0056617D" w:rsidRPr="00593AB9">
        <w:rPr>
          <w:b/>
          <w:color w:val="000000"/>
          <w:sz w:val="24"/>
          <w:szCs w:val="24"/>
        </w:rPr>
        <w:t>«Петербургская сбытовая компания»,</w:t>
      </w:r>
      <w:r w:rsidR="00A264B0" w:rsidRPr="00593AB9">
        <w:rPr>
          <w:color w:val="000000"/>
          <w:sz w:val="24"/>
          <w:szCs w:val="24"/>
        </w:rPr>
        <w:t xml:space="preserve"> именуемое в дальнейшем «Покупатель», </w:t>
      </w:r>
      <w:r w:rsidR="004F67A0" w:rsidRPr="00593AB9">
        <w:rPr>
          <w:color w:val="000000"/>
          <w:sz w:val="24"/>
          <w:szCs w:val="24"/>
        </w:rPr>
        <w:t xml:space="preserve">в лице </w:t>
      </w:r>
      <w:r w:rsidR="00D54945">
        <w:rPr>
          <w:color w:val="000000"/>
          <w:sz w:val="24"/>
          <w:szCs w:val="24"/>
        </w:rPr>
        <w:t>__________________________________________________________________________</w:t>
      </w:r>
      <w:r w:rsidR="004F67A0" w:rsidRPr="00593AB9">
        <w:rPr>
          <w:color w:val="000000"/>
          <w:sz w:val="24"/>
          <w:szCs w:val="24"/>
        </w:rPr>
        <w:t xml:space="preserve">, действующего </w:t>
      </w:r>
      <w:r w:rsidR="00A264B0" w:rsidRPr="00593AB9">
        <w:rPr>
          <w:color w:val="000000"/>
          <w:sz w:val="24"/>
          <w:szCs w:val="24"/>
        </w:rPr>
        <w:t>на основании</w:t>
      </w:r>
      <w:r w:rsidR="00D54945">
        <w:rPr>
          <w:color w:val="000000"/>
          <w:sz w:val="24"/>
          <w:szCs w:val="24"/>
        </w:rPr>
        <w:t>________________________________________</w:t>
      </w:r>
      <w:r w:rsidR="00ED6EA8">
        <w:rPr>
          <w:color w:val="000000"/>
          <w:sz w:val="24"/>
          <w:szCs w:val="24"/>
        </w:rPr>
        <w:t xml:space="preserve"> </w:t>
      </w:r>
      <w:r w:rsidR="00A264B0" w:rsidRPr="00593AB9">
        <w:rPr>
          <w:color w:val="000000"/>
          <w:sz w:val="24"/>
          <w:szCs w:val="24"/>
        </w:rPr>
        <w:t>с одной стороны</w:t>
      </w:r>
      <w:r w:rsidR="00E43B5E" w:rsidRPr="00593AB9">
        <w:rPr>
          <w:color w:val="000000"/>
          <w:sz w:val="24"/>
          <w:szCs w:val="24"/>
        </w:rPr>
        <w:t>,</w:t>
      </w:r>
      <w:r w:rsidR="00A264B0" w:rsidRPr="00593AB9">
        <w:rPr>
          <w:color w:val="000000"/>
          <w:sz w:val="24"/>
          <w:szCs w:val="24"/>
        </w:rPr>
        <w:t xml:space="preserve"> и</w:t>
      </w:r>
      <w:r w:rsidR="004402C1" w:rsidRPr="00593AB9">
        <w:rPr>
          <w:b/>
          <w:sz w:val="24"/>
          <w:szCs w:val="24"/>
        </w:rPr>
        <w:t>__________________________________</w:t>
      </w:r>
      <w:r w:rsidR="00E43B5E" w:rsidRPr="00593AB9">
        <w:rPr>
          <w:b/>
          <w:sz w:val="24"/>
          <w:szCs w:val="24"/>
        </w:rPr>
        <w:t>,</w:t>
      </w:r>
      <w:r w:rsidR="00C46353" w:rsidRPr="00593AB9">
        <w:rPr>
          <w:sz w:val="24"/>
          <w:szCs w:val="24"/>
        </w:rPr>
        <w:t xml:space="preserve"> </w:t>
      </w:r>
      <w:r w:rsidR="0056617D" w:rsidRPr="00593AB9">
        <w:rPr>
          <w:color w:val="000000"/>
          <w:sz w:val="24"/>
          <w:szCs w:val="24"/>
        </w:rPr>
        <w:t xml:space="preserve">именуемое в дальнейшем «Поставщик», в лице </w:t>
      </w:r>
      <w:r w:rsidR="004402C1" w:rsidRPr="00593AB9">
        <w:rPr>
          <w:color w:val="000000"/>
          <w:sz w:val="24"/>
          <w:szCs w:val="24"/>
        </w:rPr>
        <w:t>___________________________________</w:t>
      </w:r>
      <w:r w:rsidR="00BE4F10" w:rsidRPr="00593AB9">
        <w:rPr>
          <w:color w:val="000000"/>
          <w:sz w:val="24"/>
          <w:szCs w:val="24"/>
        </w:rPr>
        <w:t>, действующе</w:t>
      </w:r>
      <w:r w:rsidR="004E7912" w:rsidRPr="00593AB9">
        <w:rPr>
          <w:color w:val="000000"/>
          <w:sz w:val="24"/>
          <w:szCs w:val="24"/>
        </w:rPr>
        <w:t>й</w:t>
      </w:r>
      <w:r w:rsidR="00BE4F10" w:rsidRPr="00593AB9">
        <w:rPr>
          <w:color w:val="000000"/>
          <w:sz w:val="24"/>
          <w:szCs w:val="24"/>
        </w:rPr>
        <w:t xml:space="preserve"> на основании Устава, </w:t>
      </w:r>
      <w:r w:rsidR="0056617D" w:rsidRPr="00593AB9">
        <w:rPr>
          <w:color w:val="000000"/>
          <w:sz w:val="24"/>
          <w:szCs w:val="24"/>
        </w:rPr>
        <w:t>с другой стороны,</w:t>
      </w:r>
      <w:r w:rsidR="00A264B0" w:rsidRPr="00593AB9">
        <w:rPr>
          <w:color w:val="000000"/>
          <w:sz w:val="24"/>
          <w:szCs w:val="24"/>
        </w:rPr>
        <w:t xml:space="preserve"> </w:t>
      </w:r>
      <w:r w:rsidR="008F0A0E" w:rsidRPr="00593AB9">
        <w:rPr>
          <w:color w:val="000000"/>
          <w:sz w:val="24"/>
          <w:szCs w:val="24"/>
        </w:rPr>
        <w:t xml:space="preserve">совместно именуемые «Стороны», </w:t>
      </w:r>
      <w:r w:rsidR="00A264B0" w:rsidRPr="00593AB9">
        <w:rPr>
          <w:color w:val="000000"/>
          <w:sz w:val="24"/>
          <w:szCs w:val="24"/>
        </w:rPr>
        <w:t xml:space="preserve">заключили настоящий </w:t>
      </w:r>
      <w:r w:rsidR="004F67A0" w:rsidRPr="00593AB9">
        <w:rPr>
          <w:color w:val="000000"/>
          <w:sz w:val="24"/>
          <w:szCs w:val="24"/>
        </w:rPr>
        <w:t xml:space="preserve">Договор </w:t>
      </w:r>
      <w:r w:rsidR="00A264B0" w:rsidRPr="00593AB9">
        <w:rPr>
          <w:color w:val="000000"/>
          <w:sz w:val="24"/>
          <w:szCs w:val="24"/>
        </w:rPr>
        <w:t>о нижеследующем:</w:t>
      </w:r>
    </w:p>
    <w:p w14:paraId="06D7DE97" w14:textId="77777777" w:rsidR="00593AB9" w:rsidRPr="00593AB9" w:rsidRDefault="00593AB9" w:rsidP="00593AB9">
      <w:pPr>
        <w:shd w:val="clear" w:color="auto" w:fill="FFFFFF"/>
        <w:ind w:firstLine="540"/>
        <w:jc w:val="both"/>
        <w:rPr>
          <w:color w:val="000000"/>
          <w:sz w:val="24"/>
          <w:szCs w:val="24"/>
        </w:rPr>
      </w:pPr>
    </w:p>
    <w:p w14:paraId="2608CBD9" w14:textId="77777777" w:rsidR="00A264B0" w:rsidRPr="00593AB9" w:rsidRDefault="00A264B0" w:rsidP="003D2A0D">
      <w:pPr>
        <w:numPr>
          <w:ilvl w:val="0"/>
          <w:numId w:val="3"/>
        </w:numPr>
        <w:shd w:val="clear" w:color="auto" w:fill="FFFFFF"/>
        <w:jc w:val="center"/>
        <w:rPr>
          <w:b/>
          <w:bCs/>
          <w:color w:val="000000"/>
          <w:sz w:val="24"/>
          <w:szCs w:val="24"/>
        </w:rPr>
      </w:pPr>
      <w:r w:rsidRPr="00593AB9">
        <w:rPr>
          <w:b/>
          <w:bCs/>
          <w:color w:val="000000"/>
          <w:sz w:val="24"/>
          <w:szCs w:val="24"/>
        </w:rPr>
        <w:t>Предмет Договора</w:t>
      </w:r>
    </w:p>
    <w:p w14:paraId="3A8101F3" w14:textId="73C8581A" w:rsidR="00E03C9A" w:rsidRPr="00593AB9" w:rsidRDefault="00E03C9A" w:rsidP="006C6D85">
      <w:pPr>
        <w:numPr>
          <w:ilvl w:val="1"/>
          <w:numId w:val="3"/>
        </w:numPr>
        <w:shd w:val="clear" w:color="auto" w:fill="FFFFFF"/>
        <w:tabs>
          <w:tab w:val="left" w:pos="540"/>
        </w:tabs>
        <w:spacing w:line="250" w:lineRule="exact"/>
        <w:ind w:left="0" w:firstLine="0"/>
        <w:jc w:val="both"/>
        <w:rPr>
          <w:color w:val="000000"/>
          <w:sz w:val="24"/>
          <w:szCs w:val="24"/>
        </w:rPr>
      </w:pPr>
      <w:r w:rsidRPr="00593AB9">
        <w:rPr>
          <w:bCs/>
          <w:sz w:val="24"/>
          <w:szCs w:val="24"/>
        </w:rPr>
        <w:t xml:space="preserve">В соответствии с Договором Поставщик обязуется передать Покупателю </w:t>
      </w:r>
      <w:r w:rsidR="007D22E9">
        <w:rPr>
          <w:b/>
          <w:bCs/>
          <w:sz w:val="24"/>
          <w:szCs w:val="24"/>
        </w:rPr>
        <w:t>Товары канцелярские</w:t>
      </w:r>
      <w:r w:rsidR="00EC25EB">
        <w:rPr>
          <w:sz w:val="24"/>
          <w:szCs w:val="24"/>
        </w:rPr>
        <w:t xml:space="preserve"> (</w:t>
      </w:r>
      <w:r w:rsidRPr="00593AB9">
        <w:rPr>
          <w:bCs/>
          <w:sz w:val="24"/>
          <w:szCs w:val="24"/>
        </w:rPr>
        <w:t xml:space="preserve">далее - Товар) </w:t>
      </w:r>
      <w:r w:rsidR="003670C0" w:rsidRPr="00593AB9">
        <w:rPr>
          <w:bCs/>
          <w:sz w:val="24"/>
          <w:szCs w:val="24"/>
        </w:rPr>
        <w:t xml:space="preserve">со всей необходимой документацией </w:t>
      </w:r>
      <w:r w:rsidRPr="00593AB9">
        <w:rPr>
          <w:bCs/>
          <w:sz w:val="24"/>
          <w:szCs w:val="24"/>
        </w:rPr>
        <w:t>в порядке и на условиях, предусмотренных настоящим Договором и Приложениями к нему.</w:t>
      </w:r>
    </w:p>
    <w:p w14:paraId="0234A804" w14:textId="77777777" w:rsidR="003670C0" w:rsidRPr="00593AB9" w:rsidRDefault="003670C0" w:rsidP="00FA26DA">
      <w:pPr>
        <w:numPr>
          <w:ilvl w:val="1"/>
          <w:numId w:val="3"/>
        </w:numPr>
        <w:shd w:val="clear" w:color="auto" w:fill="FFFFFF"/>
        <w:tabs>
          <w:tab w:val="left" w:pos="540"/>
        </w:tabs>
        <w:spacing w:line="250" w:lineRule="exact"/>
        <w:ind w:left="0" w:firstLine="0"/>
        <w:jc w:val="both"/>
        <w:rPr>
          <w:bCs/>
          <w:sz w:val="24"/>
          <w:szCs w:val="24"/>
        </w:rPr>
      </w:pPr>
      <w:r w:rsidRPr="00593AB9">
        <w:rPr>
          <w:bCs/>
          <w:sz w:val="24"/>
          <w:szCs w:val="24"/>
        </w:rPr>
        <w:t xml:space="preserve">Товар на дату его </w:t>
      </w:r>
      <w:r w:rsidR="000C31BE" w:rsidRPr="00593AB9">
        <w:rPr>
          <w:bCs/>
          <w:sz w:val="24"/>
          <w:szCs w:val="24"/>
        </w:rPr>
        <w:t>доставки Покупателю</w:t>
      </w:r>
      <w:r w:rsidRPr="00593AB9">
        <w:rPr>
          <w:bCs/>
          <w:sz w:val="24"/>
          <w:szCs w:val="24"/>
        </w:rPr>
        <w:t xml:space="preserve"> дол</w:t>
      </w:r>
      <w:r w:rsidR="009C264A" w:rsidRPr="00593AB9">
        <w:rPr>
          <w:bCs/>
          <w:sz w:val="24"/>
          <w:szCs w:val="24"/>
        </w:rPr>
        <w:t>жен</w:t>
      </w:r>
      <w:r w:rsidRPr="00593AB9">
        <w:rPr>
          <w:bCs/>
          <w:sz w:val="24"/>
          <w:szCs w:val="24"/>
        </w:rPr>
        <w:t xml:space="preserve"> быть новым и не использованным ранее</w:t>
      </w:r>
      <w:r w:rsidR="00BC3641" w:rsidRPr="00593AB9">
        <w:rPr>
          <w:bCs/>
          <w:sz w:val="24"/>
          <w:szCs w:val="24"/>
        </w:rPr>
        <w:t>.</w:t>
      </w:r>
    </w:p>
    <w:p w14:paraId="391E41AC" w14:textId="77777777" w:rsidR="00CA6D49" w:rsidRPr="00593AB9" w:rsidRDefault="00CA6D49" w:rsidP="00FA26DA">
      <w:pPr>
        <w:numPr>
          <w:ilvl w:val="1"/>
          <w:numId w:val="3"/>
        </w:numPr>
        <w:shd w:val="clear" w:color="auto" w:fill="FFFFFF"/>
        <w:tabs>
          <w:tab w:val="left" w:pos="540"/>
        </w:tabs>
        <w:spacing w:line="250" w:lineRule="exact"/>
        <w:ind w:left="0" w:firstLine="0"/>
        <w:jc w:val="both"/>
        <w:rPr>
          <w:bCs/>
          <w:sz w:val="24"/>
          <w:szCs w:val="24"/>
        </w:rPr>
      </w:pPr>
      <w:r w:rsidRPr="00593AB9">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58CA415F" w14:textId="77777777" w:rsidR="00AE6E98" w:rsidRPr="00593AB9" w:rsidRDefault="00AE6E98" w:rsidP="00FA26DA">
      <w:pPr>
        <w:numPr>
          <w:ilvl w:val="1"/>
          <w:numId w:val="3"/>
        </w:numPr>
        <w:shd w:val="clear" w:color="auto" w:fill="FFFFFF"/>
        <w:tabs>
          <w:tab w:val="left" w:pos="540"/>
        </w:tabs>
        <w:spacing w:line="250" w:lineRule="exact"/>
        <w:ind w:left="0" w:firstLine="0"/>
        <w:jc w:val="both"/>
        <w:rPr>
          <w:bCs/>
          <w:sz w:val="24"/>
          <w:szCs w:val="24"/>
        </w:rPr>
      </w:pPr>
      <w:r w:rsidRPr="00593AB9">
        <w:rPr>
          <w:bCs/>
          <w:sz w:val="24"/>
          <w:szCs w:val="24"/>
        </w:rPr>
        <w:t xml:space="preserve">Объем обязательств Поставщика включает в себя, без ограничения приведенным перечнем: </w:t>
      </w:r>
    </w:p>
    <w:p w14:paraId="623ABAD8" w14:textId="13A4D63B" w:rsidR="00AE6E98" w:rsidRPr="00593AB9" w:rsidRDefault="00AE6E98" w:rsidP="003647C2">
      <w:pPr>
        <w:numPr>
          <w:ilvl w:val="0"/>
          <w:numId w:val="4"/>
        </w:numPr>
        <w:shd w:val="clear" w:color="auto" w:fill="FFFFFF"/>
        <w:tabs>
          <w:tab w:val="left" w:pos="540"/>
        </w:tabs>
        <w:spacing w:line="250" w:lineRule="exact"/>
        <w:jc w:val="both"/>
        <w:rPr>
          <w:bCs/>
          <w:sz w:val="24"/>
          <w:szCs w:val="24"/>
        </w:rPr>
      </w:pPr>
      <w:r w:rsidRPr="00593AB9">
        <w:rPr>
          <w:bCs/>
          <w:sz w:val="24"/>
          <w:szCs w:val="24"/>
        </w:rPr>
        <w:t>поставку Товара;</w:t>
      </w:r>
    </w:p>
    <w:p w14:paraId="021EC870" w14:textId="33AA2F14" w:rsidR="00AE6E98" w:rsidRPr="00593AB9" w:rsidRDefault="00F1658E" w:rsidP="003647C2">
      <w:pPr>
        <w:numPr>
          <w:ilvl w:val="0"/>
          <w:numId w:val="4"/>
        </w:numPr>
        <w:shd w:val="clear" w:color="auto" w:fill="FFFFFF"/>
        <w:tabs>
          <w:tab w:val="left" w:pos="540"/>
        </w:tabs>
        <w:spacing w:line="250" w:lineRule="exact"/>
        <w:jc w:val="both"/>
        <w:rPr>
          <w:bCs/>
          <w:sz w:val="24"/>
          <w:szCs w:val="24"/>
        </w:rPr>
      </w:pPr>
      <w:r w:rsidRPr="00593AB9">
        <w:rPr>
          <w:bCs/>
          <w:sz w:val="24"/>
          <w:szCs w:val="24"/>
        </w:rPr>
        <w:t>доставку</w:t>
      </w:r>
      <w:r w:rsidR="00AE6E98" w:rsidRPr="00593AB9">
        <w:rPr>
          <w:bCs/>
          <w:sz w:val="24"/>
          <w:szCs w:val="24"/>
        </w:rPr>
        <w:t xml:space="preserve"> Товара до склада Покупателя, включая его разгрузку, погрузку</w:t>
      </w:r>
      <w:r w:rsidR="00BC3641" w:rsidRPr="00593AB9">
        <w:rPr>
          <w:bCs/>
          <w:sz w:val="24"/>
          <w:szCs w:val="24"/>
        </w:rPr>
        <w:t>.</w:t>
      </w:r>
    </w:p>
    <w:p w14:paraId="71FC2D9A" w14:textId="77777777" w:rsidR="00E03C9A" w:rsidRPr="00593AB9" w:rsidRDefault="00E03C9A" w:rsidP="006C6D85">
      <w:pPr>
        <w:numPr>
          <w:ilvl w:val="1"/>
          <w:numId w:val="3"/>
        </w:numPr>
        <w:shd w:val="clear" w:color="auto" w:fill="FFFFFF"/>
        <w:tabs>
          <w:tab w:val="left" w:pos="540"/>
        </w:tabs>
        <w:spacing w:line="250" w:lineRule="exact"/>
        <w:ind w:left="0" w:firstLine="0"/>
        <w:jc w:val="both"/>
        <w:rPr>
          <w:color w:val="000000"/>
          <w:sz w:val="24"/>
          <w:szCs w:val="24"/>
        </w:rPr>
      </w:pPr>
      <w:r w:rsidRPr="00593AB9">
        <w:rPr>
          <w:bCs/>
          <w:sz w:val="24"/>
          <w:szCs w:val="24"/>
        </w:rPr>
        <w:t>Покупатель обязуется принять и оплатить Товар на условиях настоящего Договора.</w:t>
      </w:r>
    </w:p>
    <w:p w14:paraId="0F7E2928" w14:textId="263A0F09" w:rsidR="0026630A" w:rsidRDefault="002A62EA" w:rsidP="00A264B0">
      <w:pPr>
        <w:numPr>
          <w:ilvl w:val="1"/>
          <w:numId w:val="3"/>
        </w:numPr>
        <w:shd w:val="clear" w:color="auto" w:fill="FFFFFF"/>
        <w:tabs>
          <w:tab w:val="left" w:pos="540"/>
        </w:tabs>
        <w:spacing w:line="250" w:lineRule="exact"/>
        <w:ind w:left="0" w:firstLine="0"/>
        <w:jc w:val="both"/>
        <w:rPr>
          <w:color w:val="000000"/>
          <w:sz w:val="24"/>
          <w:szCs w:val="24"/>
        </w:rPr>
      </w:pPr>
      <w:r w:rsidRPr="00593AB9">
        <w:rPr>
          <w:color w:val="000000"/>
          <w:sz w:val="24"/>
          <w:szCs w:val="24"/>
        </w:rPr>
        <w:t>Конкретные у</w:t>
      </w:r>
      <w:r w:rsidR="00E03C9A" w:rsidRPr="00593AB9">
        <w:rPr>
          <w:color w:val="000000"/>
          <w:sz w:val="24"/>
          <w:szCs w:val="24"/>
        </w:rPr>
        <w:t xml:space="preserve">словия поставки, сроки поставки, ассортимент </w:t>
      </w:r>
      <w:r w:rsidR="005B7264" w:rsidRPr="00593AB9">
        <w:rPr>
          <w:color w:val="000000"/>
          <w:sz w:val="24"/>
          <w:szCs w:val="24"/>
        </w:rPr>
        <w:t>и количество поставляем</w:t>
      </w:r>
      <w:r w:rsidR="00320166" w:rsidRPr="00593AB9">
        <w:rPr>
          <w:color w:val="000000"/>
          <w:sz w:val="24"/>
          <w:szCs w:val="24"/>
        </w:rPr>
        <w:t>ого</w:t>
      </w:r>
      <w:r w:rsidR="005B7264" w:rsidRPr="00593AB9">
        <w:rPr>
          <w:color w:val="000000"/>
          <w:sz w:val="24"/>
          <w:szCs w:val="24"/>
        </w:rPr>
        <w:t xml:space="preserve"> Товар</w:t>
      </w:r>
      <w:r w:rsidR="00320166" w:rsidRPr="00593AB9">
        <w:rPr>
          <w:color w:val="000000"/>
          <w:sz w:val="24"/>
          <w:szCs w:val="24"/>
        </w:rPr>
        <w:t xml:space="preserve">а </w:t>
      </w:r>
      <w:r w:rsidR="005B7264" w:rsidRPr="00593AB9">
        <w:rPr>
          <w:color w:val="000000"/>
          <w:sz w:val="24"/>
          <w:szCs w:val="24"/>
        </w:rPr>
        <w:t xml:space="preserve">определяется в </w:t>
      </w:r>
      <w:r w:rsidR="006C06FD" w:rsidRPr="00593AB9">
        <w:rPr>
          <w:b/>
          <w:color w:val="000000"/>
          <w:sz w:val="24"/>
          <w:szCs w:val="24"/>
        </w:rPr>
        <w:t>Заявке на поставку.</w:t>
      </w:r>
      <w:r w:rsidR="005B7264" w:rsidRPr="00593AB9">
        <w:rPr>
          <w:color w:val="000000"/>
          <w:sz w:val="24"/>
          <w:szCs w:val="24"/>
        </w:rPr>
        <w:t xml:space="preserve"> </w:t>
      </w:r>
    </w:p>
    <w:p w14:paraId="1C5F8691" w14:textId="77777777" w:rsidR="00593AB9" w:rsidRPr="00593AB9" w:rsidRDefault="00593AB9" w:rsidP="00593AB9">
      <w:pPr>
        <w:shd w:val="clear" w:color="auto" w:fill="FFFFFF"/>
        <w:tabs>
          <w:tab w:val="left" w:pos="540"/>
        </w:tabs>
        <w:spacing w:line="250" w:lineRule="exact"/>
        <w:jc w:val="both"/>
        <w:rPr>
          <w:color w:val="000000"/>
          <w:sz w:val="24"/>
          <w:szCs w:val="24"/>
        </w:rPr>
      </w:pPr>
    </w:p>
    <w:p w14:paraId="75FD9235" w14:textId="77777777" w:rsidR="00A264B0" w:rsidRPr="00593AB9" w:rsidRDefault="00A264B0" w:rsidP="00080ACB">
      <w:pPr>
        <w:numPr>
          <w:ilvl w:val="0"/>
          <w:numId w:val="3"/>
        </w:numPr>
        <w:shd w:val="clear" w:color="auto" w:fill="FFFFFF"/>
        <w:jc w:val="center"/>
        <w:rPr>
          <w:b/>
          <w:color w:val="000000"/>
          <w:sz w:val="24"/>
          <w:szCs w:val="24"/>
        </w:rPr>
      </w:pPr>
      <w:r w:rsidRPr="00593AB9">
        <w:rPr>
          <w:b/>
          <w:color w:val="000000"/>
          <w:sz w:val="24"/>
          <w:szCs w:val="24"/>
        </w:rPr>
        <w:t>Сумма Договора и порядок оплаты</w:t>
      </w:r>
    </w:p>
    <w:p w14:paraId="1BDF01AE" w14:textId="0948BD64" w:rsidR="00ED3DF0" w:rsidRPr="00593AB9" w:rsidRDefault="00ED3DF0" w:rsidP="00ED3DF0">
      <w:pPr>
        <w:shd w:val="clear" w:color="auto" w:fill="FFFFFF"/>
        <w:spacing w:line="250" w:lineRule="exact"/>
        <w:jc w:val="both"/>
        <w:rPr>
          <w:color w:val="000000"/>
          <w:sz w:val="24"/>
          <w:szCs w:val="24"/>
        </w:rPr>
      </w:pPr>
      <w:r w:rsidRPr="00593AB9">
        <w:rPr>
          <w:color w:val="000000"/>
          <w:sz w:val="24"/>
          <w:szCs w:val="24"/>
        </w:rPr>
        <w:t>2.1.</w:t>
      </w:r>
      <w:r w:rsidR="00311D2A" w:rsidRPr="00593AB9">
        <w:rPr>
          <w:color w:val="000000"/>
          <w:sz w:val="24"/>
          <w:szCs w:val="24"/>
        </w:rPr>
        <w:t xml:space="preserve"> </w:t>
      </w:r>
      <w:r w:rsidRPr="00593AB9">
        <w:rPr>
          <w:color w:val="000000"/>
          <w:sz w:val="24"/>
          <w:szCs w:val="24"/>
        </w:rPr>
        <w:t>Предельная сумма Договора составляет</w:t>
      </w:r>
      <w:r w:rsidRPr="00593AB9">
        <w:rPr>
          <w:b/>
          <w:bCs/>
          <w:color w:val="000000"/>
          <w:sz w:val="24"/>
          <w:szCs w:val="24"/>
        </w:rPr>
        <w:t xml:space="preserve"> __________</w:t>
      </w:r>
      <w:r w:rsidRPr="00593AB9">
        <w:rPr>
          <w:color w:val="000000"/>
          <w:sz w:val="24"/>
          <w:szCs w:val="24"/>
        </w:rPr>
        <w:t xml:space="preserve"> (_________________________________ _</w:t>
      </w:r>
      <w:r w:rsidR="00763E3A" w:rsidRPr="00593AB9">
        <w:rPr>
          <w:color w:val="000000"/>
          <w:sz w:val="24"/>
          <w:szCs w:val="24"/>
        </w:rPr>
        <w:t xml:space="preserve">___________________________), </w:t>
      </w:r>
      <w:r w:rsidRPr="00593AB9">
        <w:rPr>
          <w:color w:val="000000"/>
          <w:sz w:val="24"/>
          <w:szCs w:val="24"/>
        </w:rPr>
        <w:t xml:space="preserve">в том числе НДС </w:t>
      </w:r>
      <w:r w:rsidR="00BC5870" w:rsidRPr="00593AB9">
        <w:rPr>
          <w:color w:val="000000"/>
          <w:sz w:val="24"/>
          <w:szCs w:val="24"/>
        </w:rPr>
        <w:t>20</w:t>
      </w:r>
      <w:r w:rsidR="00763E3A" w:rsidRPr="00593AB9">
        <w:rPr>
          <w:color w:val="000000"/>
          <w:sz w:val="24"/>
          <w:szCs w:val="24"/>
        </w:rPr>
        <w:t>%, в размере</w:t>
      </w:r>
      <w:r w:rsidRPr="00593AB9">
        <w:rPr>
          <w:color w:val="000000"/>
          <w:sz w:val="24"/>
          <w:szCs w:val="24"/>
        </w:rPr>
        <w:t xml:space="preserve"> </w:t>
      </w:r>
      <w:r w:rsidRPr="00593AB9">
        <w:rPr>
          <w:b/>
          <w:color w:val="000000"/>
          <w:sz w:val="24"/>
          <w:szCs w:val="24"/>
        </w:rPr>
        <w:t>_________________</w:t>
      </w:r>
      <w:r w:rsidRPr="00593AB9">
        <w:rPr>
          <w:color w:val="000000"/>
          <w:sz w:val="24"/>
          <w:szCs w:val="24"/>
        </w:rPr>
        <w:t xml:space="preserve"> (____________________________________).</w:t>
      </w:r>
    </w:p>
    <w:p w14:paraId="55501E97" w14:textId="77777777" w:rsidR="00267347" w:rsidRPr="00593AB9" w:rsidRDefault="00267347" w:rsidP="00267347">
      <w:pPr>
        <w:shd w:val="clear" w:color="auto" w:fill="FFFFFF"/>
        <w:spacing w:line="250" w:lineRule="exact"/>
        <w:jc w:val="both"/>
        <w:rPr>
          <w:color w:val="000000"/>
          <w:sz w:val="24"/>
          <w:szCs w:val="24"/>
        </w:rPr>
      </w:pPr>
    </w:p>
    <w:p w14:paraId="41B5617F" w14:textId="02E25FF6" w:rsidR="005B7264" w:rsidRPr="00593AB9" w:rsidRDefault="007942EC" w:rsidP="005B7264">
      <w:pPr>
        <w:shd w:val="clear" w:color="auto" w:fill="FFFFFF"/>
        <w:spacing w:line="250" w:lineRule="exact"/>
        <w:jc w:val="both"/>
        <w:rPr>
          <w:color w:val="000000"/>
          <w:sz w:val="24"/>
          <w:szCs w:val="24"/>
        </w:rPr>
      </w:pPr>
      <w:r w:rsidRPr="00593AB9">
        <w:rPr>
          <w:color w:val="000000"/>
          <w:sz w:val="24"/>
          <w:szCs w:val="24"/>
        </w:rPr>
        <w:t>2.2.</w:t>
      </w:r>
      <w:r w:rsidR="00311D2A" w:rsidRPr="00593AB9">
        <w:rPr>
          <w:color w:val="000000"/>
          <w:sz w:val="24"/>
          <w:szCs w:val="24"/>
        </w:rPr>
        <w:t xml:space="preserve"> </w:t>
      </w:r>
      <w:r w:rsidR="00B20C34" w:rsidRPr="00593AB9">
        <w:rPr>
          <w:color w:val="000000"/>
          <w:sz w:val="24"/>
          <w:szCs w:val="24"/>
        </w:rPr>
        <w:t>Сумма Договора</w:t>
      </w:r>
      <w:r w:rsidR="00CD55EC" w:rsidRPr="00593AB9">
        <w:rPr>
          <w:color w:val="000000"/>
          <w:sz w:val="24"/>
          <w:szCs w:val="24"/>
        </w:rPr>
        <w:t xml:space="preserve"> устанавливается в рублях</w:t>
      </w:r>
      <w:r w:rsidR="00A264B0" w:rsidRPr="00593AB9">
        <w:rPr>
          <w:color w:val="000000"/>
          <w:sz w:val="24"/>
          <w:szCs w:val="24"/>
        </w:rPr>
        <w:t xml:space="preserve"> Российской Федерации.</w:t>
      </w:r>
      <w:r w:rsidR="005B7264" w:rsidRPr="00593AB9">
        <w:rPr>
          <w:color w:val="000000"/>
          <w:sz w:val="24"/>
          <w:szCs w:val="24"/>
        </w:rPr>
        <w:t xml:space="preserve"> Оплата по настоящему Договору производится в рублях. Днем оплаты признается дата списания денежных средств с расчетного счета Покупателя.</w:t>
      </w:r>
    </w:p>
    <w:p w14:paraId="666A2053" w14:textId="038A429F" w:rsidR="00080ACB" w:rsidRPr="00593AB9" w:rsidRDefault="007942EC" w:rsidP="00EE4E72">
      <w:pPr>
        <w:shd w:val="clear" w:color="auto" w:fill="FFFFFF"/>
        <w:spacing w:line="250" w:lineRule="exact"/>
        <w:jc w:val="both"/>
        <w:rPr>
          <w:color w:val="000000"/>
          <w:sz w:val="24"/>
          <w:szCs w:val="24"/>
        </w:rPr>
      </w:pPr>
      <w:r w:rsidRPr="00593AB9">
        <w:rPr>
          <w:color w:val="000000"/>
          <w:sz w:val="24"/>
          <w:szCs w:val="24"/>
        </w:rPr>
        <w:t>2.3.</w:t>
      </w:r>
      <w:r w:rsidR="00311D2A" w:rsidRPr="00593AB9">
        <w:rPr>
          <w:color w:val="000000"/>
          <w:sz w:val="24"/>
          <w:szCs w:val="24"/>
        </w:rPr>
        <w:t xml:space="preserve"> </w:t>
      </w:r>
      <w:r w:rsidR="00B20C34" w:rsidRPr="00593AB9">
        <w:rPr>
          <w:color w:val="000000"/>
          <w:sz w:val="24"/>
          <w:szCs w:val="24"/>
        </w:rPr>
        <w:t xml:space="preserve">Сумма </w:t>
      </w:r>
      <w:r w:rsidR="000C31BE" w:rsidRPr="00593AB9">
        <w:rPr>
          <w:color w:val="000000"/>
          <w:sz w:val="24"/>
          <w:szCs w:val="24"/>
        </w:rPr>
        <w:t>Договора включает</w:t>
      </w:r>
      <w:r w:rsidR="00A264B0" w:rsidRPr="00593AB9">
        <w:rPr>
          <w:color w:val="000000"/>
          <w:sz w:val="24"/>
          <w:szCs w:val="24"/>
        </w:rPr>
        <w:t xml:space="preserve"> </w:t>
      </w:r>
      <w:r w:rsidR="00080ACB" w:rsidRPr="00593AB9">
        <w:rPr>
          <w:color w:val="000000"/>
          <w:sz w:val="24"/>
          <w:szCs w:val="24"/>
        </w:rPr>
        <w:t>в себя стоимость Товара</w:t>
      </w:r>
      <w:r w:rsidR="009514DB" w:rsidRPr="00593AB9">
        <w:rPr>
          <w:color w:val="000000"/>
          <w:sz w:val="24"/>
          <w:szCs w:val="24"/>
        </w:rPr>
        <w:t xml:space="preserve">, </w:t>
      </w:r>
      <w:r w:rsidR="009514DB" w:rsidRPr="00593AB9">
        <w:rPr>
          <w:sz w:val="24"/>
          <w:szCs w:val="24"/>
        </w:rPr>
        <w:t>затраты Поставщика по доставке Товара в адрес Покупателя</w:t>
      </w:r>
      <w:r w:rsidR="00A12A51" w:rsidRPr="00593AB9">
        <w:rPr>
          <w:sz w:val="24"/>
          <w:szCs w:val="24"/>
        </w:rPr>
        <w:t xml:space="preserve"> </w:t>
      </w:r>
      <w:r w:rsidR="00CD55EC" w:rsidRPr="00593AB9">
        <w:rPr>
          <w:sz w:val="24"/>
          <w:szCs w:val="24"/>
        </w:rPr>
        <w:t xml:space="preserve">(до </w:t>
      </w:r>
      <w:r w:rsidR="00EF4500" w:rsidRPr="00593AB9">
        <w:rPr>
          <w:sz w:val="24"/>
          <w:szCs w:val="24"/>
        </w:rPr>
        <w:t>склада</w:t>
      </w:r>
      <w:r w:rsidR="00CD55EC" w:rsidRPr="00593AB9">
        <w:rPr>
          <w:sz w:val="24"/>
          <w:szCs w:val="24"/>
        </w:rPr>
        <w:t xml:space="preserve"> Покупателя) </w:t>
      </w:r>
      <w:r w:rsidR="00764B47" w:rsidRPr="00593AB9">
        <w:rPr>
          <w:color w:val="000000"/>
          <w:sz w:val="24"/>
          <w:szCs w:val="24"/>
        </w:rPr>
        <w:t>все налоги, сборы и пошлины</w:t>
      </w:r>
      <w:r w:rsidR="005B7264" w:rsidRPr="00593AB9">
        <w:rPr>
          <w:color w:val="000000"/>
          <w:sz w:val="24"/>
          <w:szCs w:val="24"/>
        </w:rPr>
        <w:t xml:space="preserve">, расходы по </w:t>
      </w:r>
      <w:r w:rsidR="00080ACB" w:rsidRPr="00593AB9">
        <w:rPr>
          <w:color w:val="000000"/>
          <w:sz w:val="24"/>
          <w:szCs w:val="24"/>
        </w:rPr>
        <w:t>погрузке</w:t>
      </w:r>
      <w:r w:rsidR="005B7264" w:rsidRPr="00593AB9">
        <w:rPr>
          <w:color w:val="000000"/>
          <w:sz w:val="24"/>
          <w:szCs w:val="24"/>
        </w:rPr>
        <w:t xml:space="preserve">, </w:t>
      </w:r>
      <w:r w:rsidR="00080ACB" w:rsidRPr="00593AB9">
        <w:rPr>
          <w:color w:val="000000"/>
          <w:sz w:val="24"/>
          <w:szCs w:val="24"/>
        </w:rPr>
        <w:t>выгрузке</w:t>
      </w:r>
      <w:r w:rsidR="005B7264" w:rsidRPr="00593AB9">
        <w:rPr>
          <w:color w:val="000000"/>
          <w:sz w:val="24"/>
          <w:szCs w:val="24"/>
        </w:rPr>
        <w:t xml:space="preserve">, </w:t>
      </w:r>
      <w:r w:rsidR="00080ACB" w:rsidRPr="00593AB9">
        <w:rPr>
          <w:color w:val="000000"/>
          <w:sz w:val="24"/>
          <w:szCs w:val="24"/>
        </w:rPr>
        <w:t>упаковке, таре</w:t>
      </w:r>
      <w:r w:rsidR="009514DB" w:rsidRPr="00593AB9">
        <w:rPr>
          <w:color w:val="000000"/>
          <w:sz w:val="24"/>
          <w:szCs w:val="24"/>
        </w:rPr>
        <w:t>, а также</w:t>
      </w:r>
      <w:r w:rsidR="00080ACB" w:rsidRPr="00593AB9">
        <w:rPr>
          <w:color w:val="000000"/>
          <w:sz w:val="24"/>
          <w:szCs w:val="24"/>
        </w:rPr>
        <w:t xml:space="preserve"> иные расходы, связанные с осуществлением поставки по настоящему Договору</w:t>
      </w:r>
      <w:r w:rsidR="009514DB" w:rsidRPr="00593AB9">
        <w:rPr>
          <w:color w:val="000000"/>
          <w:sz w:val="24"/>
          <w:szCs w:val="24"/>
        </w:rPr>
        <w:t xml:space="preserve">. </w:t>
      </w:r>
      <w:r w:rsidR="009514DB" w:rsidRPr="00593AB9">
        <w:rPr>
          <w:sz w:val="24"/>
          <w:szCs w:val="24"/>
        </w:rPr>
        <w:t>В случае поставки Товара иностранного производст</w:t>
      </w:r>
      <w:r w:rsidR="00E43B5E" w:rsidRPr="00593AB9">
        <w:rPr>
          <w:sz w:val="24"/>
          <w:szCs w:val="24"/>
        </w:rPr>
        <w:t>ва цена соответствующего Товара</w:t>
      </w:r>
      <w:r w:rsidR="009514DB" w:rsidRPr="00593AB9">
        <w:rPr>
          <w:sz w:val="24"/>
          <w:szCs w:val="24"/>
        </w:rPr>
        <w:t xml:space="preserve">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009514DB" w:rsidRPr="00593AB9">
        <w:rPr>
          <w:color w:val="000000"/>
          <w:sz w:val="24"/>
          <w:szCs w:val="24"/>
        </w:rPr>
        <w:t xml:space="preserve">Сумма Договора </w:t>
      </w:r>
      <w:r w:rsidR="00A264B0" w:rsidRPr="00593AB9">
        <w:rPr>
          <w:color w:val="000000"/>
          <w:sz w:val="24"/>
          <w:szCs w:val="24"/>
        </w:rPr>
        <w:t>является фиксированной и не подлежит изменению в течение срока действия настоящего Договора.</w:t>
      </w:r>
    </w:p>
    <w:p w14:paraId="1066EC2B" w14:textId="77777777" w:rsidR="007619A1" w:rsidRPr="00593AB9" w:rsidRDefault="007942EC" w:rsidP="007942EC">
      <w:pPr>
        <w:shd w:val="clear" w:color="auto" w:fill="FFFFFF"/>
        <w:spacing w:line="250" w:lineRule="exact"/>
        <w:jc w:val="both"/>
        <w:rPr>
          <w:color w:val="000000"/>
          <w:sz w:val="24"/>
          <w:szCs w:val="24"/>
        </w:rPr>
      </w:pPr>
      <w:r w:rsidRPr="00593AB9">
        <w:rPr>
          <w:color w:val="000000"/>
          <w:sz w:val="24"/>
          <w:szCs w:val="24"/>
        </w:rPr>
        <w:t>2.4.</w:t>
      </w:r>
      <w:r w:rsidR="00311D2A" w:rsidRPr="00593AB9">
        <w:rPr>
          <w:color w:val="000000"/>
          <w:sz w:val="24"/>
          <w:szCs w:val="24"/>
        </w:rPr>
        <w:t xml:space="preserve"> </w:t>
      </w:r>
      <w:r w:rsidR="004C0DF5" w:rsidRPr="00593AB9">
        <w:rPr>
          <w:color w:val="000000"/>
          <w:sz w:val="24"/>
          <w:szCs w:val="24"/>
        </w:rPr>
        <w:t xml:space="preserve">Расчеты по настоящему Договору </w:t>
      </w:r>
      <w:r w:rsidR="007619A1" w:rsidRPr="00593AB9">
        <w:rPr>
          <w:color w:val="000000"/>
          <w:sz w:val="24"/>
          <w:szCs w:val="24"/>
        </w:rPr>
        <w:t>осуществляются в следующем порядке</w:t>
      </w:r>
      <w:r w:rsidR="004C0DF5" w:rsidRPr="00593AB9">
        <w:rPr>
          <w:color w:val="000000"/>
          <w:sz w:val="24"/>
          <w:szCs w:val="24"/>
        </w:rPr>
        <w:t>:</w:t>
      </w:r>
    </w:p>
    <w:p w14:paraId="577EE332" w14:textId="1F5804E2" w:rsidR="009514DB" w:rsidRPr="00593AB9" w:rsidRDefault="00B60DD0" w:rsidP="007942EC">
      <w:pPr>
        <w:shd w:val="clear" w:color="auto" w:fill="FFFFFF"/>
        <w:spacing w:line="250" w:lineRule="exact"/>
        <w:jc w:val="both"/>
        <w:rPr>
          <w:color w:val="000000"/>
          <w:sz w:val="24"/>
          <w:szCs w:val="24"/>
        </w:rPr>
      </w:pPr>
      <w:r w:rsidRPr="00593AB9">
        <w:rPr>
          <w:sz w:val="24"/>
          <w:szCs w:val="24"/>
        </w:rPr>
        <w:t>2.4.1.</w:t>
      </w:r>
      <w:r w:rsidR="00051050" w:rsidRPr="00593AB9">
        <w:rPr>
          <w:sz w:val="24"/>
          <w:szCs w:val="24"/>
        </w:rPr>
        <w:t xml:space="preserve"> </w:t>
      </w:r>
      <w:r w:rsidR="009514DB" w:rsidRPr="00593AB9">
        <w:rPr>
          <w:sz w:val="24"/>
          <w:szCs w:val="24"/>
        </w:rPr>
        <w:t xml:space="preserve">100 % (сто процентов) Суммы </w:t>
      </w:r>
      <w:r w:rsidR="0057139C" w:rsidRPr="00593AB9">
        <w:rPr>
          <w:sz w:val="24"/>
          <w:szCs w:val="24"/>
        </w:rPr>
        <w:t>Заявки на поставку</w:t>
      </w:r>
      <w:r w:rsidR="00E43B5E" w:rsidRPr="00593AB9">
        <w:rPr>
          <w:sz w:val="24"/>
          <w:szCs w:val="24"/>
        </w:rPr>
        <w:t>, оплачиваются</w:t>
      </w:r>
      <w:r w:rsidR="009514DB" w:rsidRPr="00593AB9">
        <w:rPr>
          <w:sz w:val="24"/>
          <w:szCs w:val="24"/>
        </w:rPr>
        <w:t xml:space="preserve"> в течение</w:t>
      </w:r>
      <w:r w:rsidR="00FC4DC1" w:rsidRPr="00593AB9">
        <w:rPr>
          <w:sz w:val="24"/>
          <w:szCs w:val="24"/>
        </w:rPr>
        <w:t xml:space="preserve"> </w:t>
      </w:r>
      <w:r w:rsidR="00CE6A44">
        <w:rPr>
          <w:b/>
          <w:sz w:val="24"/>
          <w:szCs w:val="24"/>
        </w:rPr>
        <w:t>7</w:t>
      </w:r>
      <w:r w:rsidR="009514DB" w:rsidRPr="00ED6EA8">
        <w:rPr>
          <w:b/>
          <w:sz w:val="24"/>
          <w:szCs w:val="24"/>
        </w:rPr>
        <w:t xml:space="preserve"> (</w:t>
      </w:r>
      <w:r w:rsidR="00CE6A44">
        <w:rPr>
          <w:b/>
          <w:sz w:val="24"/>
          <w:szCs w:val="24"/>
        </w:rPr>
        <w:t>сем</w:t>
      </w:r>
      <w:r w:rsidR="007B788B" w:rsidRPr="00ED6EA8">
        <w:rPr>
          <w:b/>
          <w:sz w:val="24"/>
          <w:szCs w:val="24"/>
        </w:rPr>
        <w:t>и) рабочих</w:t>
      </w:r>
      <w:r w:rsidR="009514DB" w:rsidRPr="00ED6EA8">
        <w:rPr>
          <w:b/>
          <w:sz w:val="24"/>
          <w:szCs w:val="24"/>
        </w:rPr>
        <w:t xml:space="preserve"> дней</w:t>
      </w:r>
      <w:r w:rsidR="009514DB" w:rsidRPr="00593AB9">
        <w:rPr>
          <w:sz w:val="24"/>
          <w:szCs w:val="24"/>
        </w:rPr>
        <w:t xml:space="preserve"> от даты поставки Товара и его принятия Покупателем с подписанием </w:t>
      </w:r>
      <w:r w:rsidR="00372040" w:rsidRPr="00593AB9">
        <w:rPr>
          <w:sz w:val="24"/>
          <w:szCs w:val="24"/>
        </w:rPr>
        <w:t xml:space="preserve">Товарной накладной </w:t>
      </w:r>
      <w:r w:rsidR="007D7F34" w:rsidRPr="00593AB9">
        <w:rPr>
          <w:color w:val="000000"/>
          <w:sz w:val="24"/>
          <w:szCs w:val="24"/>
        </w:rPr>
        <w:t>унифицированной</w:t>
      </w:r>
      <w:r w:rsidR="007D7F34" w:rsidRPr="00593AB9">
        <w:rPr>
          <w:sz w:val="24"/>
          <w:szCs w:val="24"/>
        </w:rPr>
        <w:t xml:space="preserve"> формы</w:t>
      </w:r>
      <w:r w:rsidR="00372040" w:rsidRPr="00593AB9">
        <w:rPr>
          <w:sz w:val="24"/>
          <w:szCs w:val="24"/>
        </w:rPr>
        <w:t xml:space="preserve"> ТОРГ-12</w:t>
      </w:r>
      <w:r w:rsidR="009514DB" w:rsidRPr="00593AB9">
        <w:rPr>
          <w:sz w:val="24"/>
          <w:szCs w:val="24"/>
        </w:rPr>
        <w:t xml:space="preserve"> и при условии предоставления Поставщиком Покупателю всех следующих надлежаще оформленных документов:</w:t>
      </w:r>
    </w:p>
    <w:p w14:paraId="39DECA22" w14:textId="77777777" w:rsidR="009514DB" w:rsidRPr="00593AB9" w:rsidRDefault="0039499A" w:rsidP="009514DB">
      <w:pPr>
        <w:tabs>
          <w:tab w:val="left" w:pos="90"/>
        </w:tabs>
        <w:adjustRightInd w:val="0"/>
        <w:ind w:firstLine="567"/>
        <w:jc w:val="both"/>
        <w:rPr>
          <w:sz w:val="24"/>
          <w:szCs w:val="24"/>
        </w:rPr>
      </w:pPr>
      <w:r w:rsidRPr="00593AB9">
        <w:rPr>
          <w:sz w:val="24"/>
          <w:szCs w:val="24"/>
        </w:rPr>
        <w:t>• Счетов</w:t>
      </w:r>
      <w:r w:rsidR="009514DB" w:rsidRPr="00593AB9">
        <w:rPr>
          <w:sz w:val="24"/>
          <w:szCs w:val="24"/>
        </w:rPr>
        <w:t>-фактуры;</w:t>
      </w:r>
    </w:p>
    <w:p w14:paraId="32FD5371" w14:textId="77777777" w:rsidR="00372040" w:rsidRPr="00593AB9" w:rsidRDefault="00372040" w:rsidP="00372040">
      <w:pPr>
        <w:tabs>
          <w:tab w:val="left" w:pos="90"/>
        </w:tabs>
        <w:adjustRightInd w:val="0"/>
        <w:ind w:firstLine="567"/>
        <w:jc w:val="both"/>
        <w:rPr>
          <w:sz w:val="24"/>
          <w:szCs w:val="24"/>
        </w:rPr>
      </w:pPr>
      <w:r w:rsidRPr="00593AB9">
        <w:rPr>
          <w:sz w:val="24"/>
          <w:szCs w:val="24"/>
        </w:rPr>
        <w:t>• Счет</w:t>
      </w:r>
      <w:r w:rsidR="0039499A" w:rsidRPr="00593AB9">
        <w:rPr>
          <w:sz w:val="24"/>
          <w:szCs w:val="24"/>
        </w:rPr>
        <w:t>ов</w:t>
      </w:r>
      <w:r w:rsidR="005B6ED4" w:rsidRPr="00593AB9">
        <w:rPr>
          <w:sz w:val="24"/>
          <w:szCs w:val="24"/>
        </w:rPr>
        <w:t>;</w:t>
      </w:r>
    </w:p>
    <w:p w14:paraId="3B76EEC4" w14:textId="77777777" w:rsidR="009514DB" w:rsidRPr="00593AB9" w:rsidRDefault="009514DB" w:rsidP="0039499A">
      <w:pPr>
        <w:tabs>
          <w:tab w:val="left" w:pos="90"/>
        </w:tabs>
        <w:adjustRightInd w:val="0"/>
        <w:ind w:firstLine="567"/>
        <w:jc w:val="both"/>
        <w:rPr>
          <w:sz w:val="24"/>
          <w:szCs w:val="24"/>
        </w:rPr>
      </w:pPr>
      <w:r w:rsidRPr="00593AB9">
        <w:rPr>
          <w:sz w:val="24"/>
          <w:szCs w:val="24"/>
        </w:rPr>
        <w:t>• Товарн</w:t>
      </w:r>
      <w:r w:rsidR="0039499A" w:rsidRPr="00593AB9">
        <w:rPr>
          <w:sz w:val="24"/>
          <w:szCs w:val="24"/>
        </w:rPr>
        <w:t>ых</w:t>
      </w:r>
      <w:r w:rsidRPr="00593AB9">
        <w:rPr>
          <w:sz w:val="24"/>
          <w:szCs w:val="24"/>
        </w:rPr>
        <w:t xml:space="preserve"> накладных </w:t>
      </w:r>
      <w:r w:rsidR="007D7F34" w:rsidRPr="00593AB9">
        <w:rPr>
          <w:color w:val="000000"/>
          <w:sz w:val="24"/>
          <w:szCs w:val="24"/>
        </w:rPr>
        <w:t>унифицированной</w:t>
      </w:r>
      <w:r w:rsidRPr="00593AB9">
        <w:rPr>
          <w:sz w:val="24"/>
          <w:szCs w:val="24"/>
        </w:rPr>
        <w:t xml:space="preserve"> форм</w:t>
      </w:r>
      <w:r w:rsidR="007D7F34" w:rsidRPr="00593AB9">
        <w:rPr>
          <w:sz w:val="24"/>
          <w:szCs w:val="24"/>
        </w:rPr>
        <w:t>ы</w:t>
      </w:r>
      <w:r w:rsidRPr="00593AB9">
        <w:rPr>
          <w:sz w:val="24"/>
          <w:szCs w:val="24"/>
        </w:rPr>
        <w:t xml:space="preserve"> ТОРГ-12</w:t>
      </w:r>
      <w:r w:rsidR="00F41EA2" w:rsidRPr="00593AB9">
        <w:rPr>
          <w:sz w:val="24"/>
          <w:szCs w:val="24"/>
        </w:rPr>
        <w:t>.</w:t>
      </w:r>
    </w:p>
    <w:p w14:paraId="4E4E0687" w14:textId="59E48B7C" w:rsidR="002E39A8" w:rsidRPr="00593AB9" w:rsidRDefault="009514DB" w:rsidP="0056586C">
      <w:pPr>
        <w:tabs>
          <w:tab w:val="left" w:pos="90"/>
          <w:tab w:val="left" w:pos="8535"/>
        </w:tabs>
        <w:adjustRightInd w:val="0"/>
        <w:jc w:val="both"/>
        <w:rPr>
          <w:sz w:val="24"/>
          <w:szCs w:val="24"/>
        </w:rPr>
      </w:pPr>
      <w:r w:rsidRPr="00593AB9">
        <w:rPr>
          <w:sz w:val="24"/>
          <w:szCs w:val="24"/>
        </w:rPr>
        <w:t>Счета, не подтвержденные документами, не оплачиваются.</w:t>
      </w:r>
    </w:p>
    <w:p w14:paraId="225D5804" w14:textId="001FF650" w:rsidR="00E332B7" w:rsidRPr="00593AB9" w:rsidRDefault="00EE4E72" w:rsidP="00D56A08">
      <w:pPr>
        <w:shd w:val="clear" w:color="auto" w:fill="FFFFFF"/>
        <w:spacing w:line="250" w:lineRule="exact"/>
        <w:jc w:val="both"/>
        <w:rPr>
          <w:color w:val="000000"/>
          <w:sz w:val="24"/>
          <w:szCs w:val="24"/>
        </w:rPr>
      </w:pPr>
      <w:r w:rsidRPr="00593AB9">
        <w:rPr>
          <w:color w:val="000000"/>
          <w:sz w:val="24"/>
          <w:szCs w:val="24"/>
        </w:rPr>
        <w:t>2.5</w:t>
      </w:r>
      <w:r w:rsidR="00D56A08" w:rsidRPr="00593AB9">
        <w:rPr>
          <w:color w:val="000000"/>
          <w:sz w:val="24"/>
          <w:szCs w:val="24"/>
        </w:rPr>
        <w:t xml:space="preserve">.   </w:t>
      </w:r>
      <w:r w:rsidR="00080ACB" w:rsidRPr="00593AB9">
        <w:rPr>
          <w:color w:val="000000"/>
          <w:sz w:val="24"/>
          <w:szCs w:val="24"/>
        </w:rPr>
        <w:t>В случае возникновения претензий Покупателя в отношении качества</w:t>
      </w:r>
      <w:r w:rsidR="00B978BC" w:rsidRPr="00593AB9">
        <w:rPr>
          <w:color w:val="000000"/>
          <w:sz w:val="24"/>
          <w:szCs w:val="24"/>
        </w:rPr>
        <w:t>, комплектности, количества и/или ассортимента</w:t>
      </w:r>
      <w:r w:rsidR="00E43B5E" w:rsidRPr="00593AB9">
        <w:rPr>
          <w:color w:val="000000"/>
          <w:sz w:val="24"/>
          <w:szCs w:val="24"/>
        </w:rPr>
        <w:t xml:space="preserve"> поставленного Товара</w:t>
      </w:r>
      <w:r w:rsidR="00080ACB" w:rsidRPr="00593AB9">
        <w:rPr>
          <w:color w:val="000000"/>
          <w:sz w:val="24"/>
          <w:szCs w:val="24"/>
        </w:rPr>
        <w:t xml:space="preserve"> Покупатель вправе </w:t>
      </w:r>
      <w:r w:rsidR="003B4882" w:rsidRPr="00593AB9">
        <w:rPr>
          <w:color w:val="000000"/>
          <w:sz w:val="24"/>
          <w:szCs w:val="24"/>
        </w:rPr>
        <w:t xml:space="preserve">после письменного уведомления Поставщика </w:t>
      </w:r>
      <w:r w:rsidR="00080ACB" w:rsidRPr="00593AB9">
        <w:rPr>
          <w:color w:val="000000"/>
          <w:sz w:val="24"/>
          <w:szCs w:val="24"/>
        </w:rPr>
        <w:t>приостановить исполнение обязательства по оплате на период с момента обнаружения нарушения условий о качестве</w:t>
      </w:r>
      <w:r w:rsidR="00B978BC" w:rsidRPr="00593AB9">
        <w:rPr>
          <w:color w:val="000000"/>
          <w:sz w:val="24"/>
          <w:szCs w:val="24"/>
        </w:rPr>
        <w:t>,</w:t>
      </w:r>
      <w:r w:rsidR="00080ACB" w:rsidRPr="00593AB9">
        <w:rPr>
          <w:color w:val="000000"/>
          <w:sz w:val="24"/>
          <w:szCs w:val="24"/>
        </w:rPr>
        <w:t xml:space="preserve"> </w:t>
      </w:r>
      <w:r w:rsidR="00B978BC" w:rsidRPr="00593AB9">
        <w:rPr>
          <w:color w:val="000000"/>
          <w:sz w:val="24"/>
          <w:szCs w:val="24"/>
        </w:rPr>
        <w:t xml:space="preserve">комплектности, количестве и/или ассортименте </w:t>
      </w:r>
      <w:r w:rsidR="00080ACB" w:rsidRPr="00593AB9">
        <w:rPr>
          <w:color w:val="000000"/>
          <w:sz w:val="24"/>
          <w:szCs w:val="24"/>
        </w:rPr>
        <w:t xml:space="preserve">и до момента устранения выявленных нарушений Поставщиком. При этом </w:t>
      </w:r>
      <w:r w:rsidR="00B978BC" w:rsidRPr="00593AB9">
        <w:rPr>
          <w:color w:val="000000"/>
          <w:sz w:val="24"/>
          <w:szCs w:val="24"/>
        </w:rPr>
        <w:lastRenderedPageBreak/>
        <w:t>П</w:t>
      </w:r>
      <w:r w:rsidR="00080ACB" w:rsidRPr="00593AB9">
        <w:rPr>
          <w:color w:val="000000"/>
          <w:sz w:val="24"/>
          <w:szCs w:val="24"/>
        </w:rPr>
        <w:t>окупатель не несет ответственности за задержку оп</w:t>
      </w:r>
      <w:r w:rsidR="00B978BC" w:rsidRPr="00593AB9">
        <w:rPr>
          <w:color w:val="000000"/>
          <w:sz w:val="24"/>
          <w:szCs w:val="24"/>
        </w:rPr>
        <w:t>л</w:t>
      </w:r>
      <w:r w:rsidR="00080ACB" w:rsidRPr="00593AB9">
        <w:rPr>
          <w:color w:val="000000"/>
          <w:sz w:val="24"/>
          <w:szCs w:val="24"/>
        </w:rPr>
        <w:t>аты за поставленный Товар.</w:t>
      </w:r>
    </w:p>
    <w:p w14:paraId="7206454D" w14:textId="77777777" w:rsidR="00E332B7" w:rsidRPr="00593AB9" w:rsidRDefault="00EE4E72" w:rsidP="00311D2A">
      <w:pPr>
        <w:shd w:val="clear" w:color="auto" w:fill="FFFFFF"/>
        <w:spacing w:line="250" w:lineRule="exact"/>
        <w:jc w:val="both"/>
        <w:rPr>
          <w:color w:val="000000"/>
          <w:sz w:val="24"/>
          <w:szCs w:val="24"/>
        </w:rPr>
      </w:pPr>
      <w:r w:rsidRPr="00593AB9">
        <w:rPr>
          <w:color w:val="000000"/>
          <w:sz w:val="24"/>
          <w:szCs w:val="24"/>
        </w:rPr>
        <w:t>2.6</w:t>
      </w:r>
      <w:r w:rsidR="00D56A08" w:rsidRPr="00593AB9">
        <w:rPr>
          <w:color w:val="000000"/>
          <w:sz w:val="24"/>
          <w:szCs w:val="24"/>
        </w:rPr>
        <w:t xml:space="preserve">.   </w:t>
      </w:r>
      <w:r w:rsidR="00F52581" w:rsidRPr="00593AB9">
        <w:rPr>
          <w:color w:val="000000"/>
          <w:sz w:val="24"/>
          <w:szCs w:val="24"/>
        </w:rPr>
        <w:t>Поставщик</w:t>
      </w:r>
      <w:r w:rsidR="00E332B7" w:rsidRPr="00593AB9">
        <w:rPr>
          <w:color w:val="000000"/>
          <w:sz w:val="24"/>
          <w:szCs w:val="24"/>
        </w:rPr>
        <w:t xml:space="preserve"> не позднее 5 числа месяца, следующего за отчетным кварталом, н</w:t>
      </w:r>
      <w:r w:rsidR="00F52581" w:rsidRPr="00593AB9">
        <w:rPr>
          <w:color w:val="000000"/>
          <w:sz w:val="24"/>
          <w:szCs w:val="24"/>
        </w:rPr>
        <w:t>аправляет в адрес Покупателя</w:t>
      </w:r>
      <w:r w:rsidR="00E332B7" w:rsidRPr="00593AB9">
        <w:rPr>
          <w:color w:val="000000"/>
          <w:sz w:val="24"/>
          <w:szCs w:val="24"/>
        </w:rPr>
        <w:t xml:space="preserve">, оформленный со своей стороны акт сверки. </w:t>
      </w:r>
      <w:r w:rsidR="00F52581" w:rsidRPr="00593AB9">
        <w:rPr>
          <w:color w:val="000000"/>
          <w:sz w:val="24"/>
          <w:szCs w:val="24"/>
        </w:rPr>
        <w:t>Покупатель</w:t>
      </w:r>
      <w:r w:rsidR="00E332B7" w:rsidRPr="00593AB9">
        <w:rPr>
          <w:color w:val="000000"/>
          <w:sz w:val="24"/>
          <w:szCs w:val="24"/>
        </w:rPr>
        <w:t xml:space="preserve">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00F52581" w:rsidRPr="00593AB9">
        <w:rPr>
          <w:color w:val="000000"/>
          <w:sz w:val="24"/>
          <w:szCs w:val="24"/>
        </w:rPr>
        <w:t>Поставщику</w:t>
      </w:r>
      <w:r w:rsidR="00E332B7" w:rsidRPr="00593AB9">
        <w:rPr>
          <w:color w:val="000000"/>
          <w:sz w:val="24"/>
          <w:szCs w:val="24"/>
        </w:rPr>
        <w:t xml:space="preserve"> один экземпляр надлежаще оформленного акта.</w:t>
      </w:r>
    </w:p>
    <w:p w14:paraId="759D8F7C" w14:textId="77777777" w:rsidR="00372040" w:rsidRPr="00593AB9" w:rsidRDefault="00372040" w:rsidP="00372040">
      <w:pPr>
        <w:shd w:val="clear" w:color="auto" w:fill="FFFFFF"/>
        <w:spacing w:line="250" w:lineRule="exact"/>
        <w:jc w:val="both"/>
        <w:rPr>
          <w:color w:val="000000"/>
          <w:sz w:val="24"/>
          <w:szCs w:val="24"/>
        </w:rPr>
      </w:pPr>
    </w:p>
    <w:p w14:paraId="38967345" w14:textId="3999B9B4" w:rsidR="00A264B0" w:rsidRPr="00593AB9" w:rsidRDefault="00D56A08" w:rsidP="00053193">
      <w:pPr>
        <w:ind w:left="360"/>
        <w:jc w:val="center"/>
        <w:rPr>
          <w:b/>
          <w:color w:val="000000"/>
          <w:sz w:val="24"/>
          <w:szCs w:val="24"/>
        </w:rPr>
      </w:pPr>
      <w:r w:rsidRPr="00593AB9">
        <w:rPr>
          <w:b/>
          <w:color w:val="000000"/>
          <w:sz w:val="24"/>
          <w:szCs w:val="24"/>
        </w:rPr>
        <w:t xml:space="preserve">3. </w:t>
      </w:r>
      <w:r w:rsidR="00A264B0" w:rsidRPr="00593AB9">
        <w:rPr>
          <w:b/>
          <w:color w:val="000000"/>
          <w:sz w:val="24"/>
          <w:szCs w:val="24"/>
        </w:rPr>
        <w:t>Качество и комплектность</w:t>
      </w:r>
    </w:p>
    <w:p w14:paraId="7ED0F534" w14:textId="77777777" w:rsidR="00D56A08" w:rsidRPr="00593AB9" w:rsidRDefault="00D56A08" w:rsidP="003647C2">
      <w:pPr>
        <w:numPr>
          <w:ilvl w:val="1"/>
          <w:numId w:val="6"/>
        </w:numPr>
        <w:shd w:val="clear" w:color="auto" w:fill="FFFFFF"/>
        <w:tabs>
          <w:tab w:val="left" w:pos="720"/>
        </w:tabs>
        <w:spacing w:line="250" w:lineRule="exact"/>
        <w:jc w:val="both"/>
        <w:rPr>
          <w:color w:val="000000"/>
          <w:sz w:val="24"/>
          <w:szCs w:val="24"/>
        </w:rPr>
      </w:pPr>
      <w:r w:rsidRPr="00593AB9">
        <w:rPr>
          <w:color w:val="000000"/>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315BD59C" w14:textId="77777777" w:rsidR="00D56A08" w:rsidRPr="00593AB9" w:rsidRDefault="00D56A08" w:rsidP="003647C2">
      <w:pPr>
        <w:numPr>
          <w:ilvl w:val="1"/>
          <w:numId w:val="6"/>
        </w:numPr>
        <w:shd w:val="clear" w:color="auto" w:fill="FFFFFF"/>
        <w:tabs>
          <w:tab w:val="left" w:pos="720"/>
        </w:tabs>
        <w:spacing w:line="250" w:lineRule="exact"/>
        <w:jc w:val="both"/>
        <w:rPr>
          <w:color w:val="000000"/>
          <w:sz w:val="24"/>
          <w:szCs w:val="24"/>
        </w:rPr>
      </w:pPr>
      <w:r w:rsidRPr="00593AB9">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2B1E961E" w14:textId="77777777" w:rsidR="00D56A08" w:rsidRPr="00593AB9" w:rsidRDefault="00D56A08" w:rsidP="00D56A0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sidRPr="00593AB9">
        <w:rPr>
          <w:color w:val="000000"/>
          <w:sz w:val="24"/>
          <w:szCs w:val="24"/>
        </w:rPr>
        <w:t>Сертификат качества (технический паспорт);</w:t>
      </w:r>
    </w:p>
    <w:p w14:paraId="4F71CB93" w14:textId="77777777" w:rsidR="00D56A08" w:rsidRPr="00593AB9" w:rsidRDefault="00D56A08" w:rsidP="00D56A0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sidRPr="00593AB9">
        <w:rPr>
          <w:color w:val="000000"/>
          <w:sz w:val="24"/>
          <w:szCs w:val="24"/>
        </w:rPr>
        <w:t>Инструкция по эксплуатации</w:t>
      </w:r>
      <w:r w:rsidR="001027A5" w:rsidRPr="00593AB9">
        <w:rPr>
          <w:color w:val="000000"/>
          <w:sz w:val="24"/>
          <w:szCs w:val="24"/>
        </w:rPr>
        <w:t>;</w:t>
      </w:r>
    </w:p>
    <w:p w14:paraId="5B9B959A" w14:textId="77777777" w:rsidR="00B813D9" w:rsidRPr="00593AB9" w:rsidRDefault="00D56A08" w:rsidP="00D56A0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sidRPr="00593AB9">
        <w:rPr>
          <w:color w:val="000000"/>
          <w:sz w:val="24"/>
          <w:szCs w:val="24"/>
        </w:rPr>
        <w:t>Упаковочный лист на каждую партию отгруженного Товара;</w:t>
      </w:r>
      <w:r w:rsidR="00B813D9" w:rsidRPr="00593AB9">
        <w:rPr>
          <w:color w:val="000000"/>
          <w:sz w:val="24"/>
          <w:szCs w:val="24"/>
        </w:rPr>
        <w:t xml:space="preserve"> </w:t>
      </w:r>
    </w:p>
    <w:p w14:paraId="7AC70E8E" w14:textId="20D30959" w:rsidR="00D56A08" w:rsidRPr="00593AB9" w:rsidRDefault="009B7DE7" w:rsidP="00D56A0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sidRPr="00593AB9">
        <w:rPr>
          <w:color w:val="000000"/>
          <w:sz w:val="24"/>
          <w:szCs w:val="24"/>
        </w:rPr>
        <w:t>Товарная накладная унифицированной формы ТОРГ-12.</w:t>
      </w:r>
      <w:r w:rsidR="00B813D9" w:rsidRPr="00593AB9">
        <w:rPr>
          <w:color w:val="000000"/>
          <w:sz w:val="24"/>
          <w:szCs w:val="24"/>
        </w:rPr>
        <w:t xml:space="preserve"> </w:t>
      </w:r>
    </w:p>
    <w:p w14:paraId="41866714" w14:textId="77777777" w:rsidR="00D56A08" w:rsidRPr="00593AB9" w:rsidRDefault="00D56A08" w:rsidP="003647C2">
      <w:pPr>
        <w:numPr>
          <w:ilvl w:val="1"/>
          <w:numId w:val="6"/>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5C2D5017" w14:textId="77777777" w:rsidR="00D56A08" w:rsidRPr="00593AB9" w:rsidRDefault="00D56A08" w:rsidP="003647C2">
      <w:pPr>
        <w:numPr>
          <w:ilvl w:val="1"/>
          <w:numId w:val="6"/>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w:t>
      </w:r>
      <w:r w:rsidR="001027A5" w:rsidRPr="00593AB9">
        <w:rPr>
          <w:color w:val="000000"/>
          <w:sz w:val="24"/>
          <w:szCs w:val="24"/>
        </w:rPr>
        <w:t>ель вправе отказаться от Товара</w:t>
      </w:r>
    </w:p>
    <w:p w14:paraId="51667CCA" w14:textId="77777777" w:rsidR="00D56A08" w:rsidRPr="00593AB9" w:rsidRDefault="00D56A08" w:rsidP="003647C2">
      <w:pPr>
        <w:numPr>
          <w:ilvl w:val="1"/>
          <w:numId w:val="6"/>
        </w:numPr>
        <w:shd w:val="clear" w:color="auto" w:fill="FFFFFF"/>
        <w:tabs>
          <w:tab w:val="left" w:pos="720"/>
        </w:tabs>
        <w:spacing w:line="250" w:lineRule="exact"/>
        <w:ind w:left="0" w:firstLine="0"/>
        <w:jc w:val="both"/>
        <w:rPr>
          <w:i/>
          <w:color w:val="000000"/>
          <w:sz w:val="24"/>
          <w:szCs w:val="24"/>
        </w:rPr>
      </w:pPr>
      <w:r w:rsidRPr="00593AB9">
        <w:rPr>
          <w:color w:val="000000"/>
          <w:sz w:val="24"/>
          <w:szCs w:val="24"/>
        </w:rPr>
        <w:t>На Товар устанавливается гарантийный срок, равный 12 месяцев и исчисляемый с даты подписания Сторонами Товарной накладной унифицированной формы ТОРГ-12</w:t>
      </w:r>
      <w:r w:rsidR="00BD0476" w:rsidRPr="00593AB9">
        <w:rPr>
          <w:color w:val="000000"/>
          <w:sz w:val="24"/>
          <w:szCs w:val="24"/>
        </w:rPr>
        <w:t>.</w:t>
      </w:r>
      <w:r w:rsidRPr="00593AB9">
        <w:rPr>
          <w:color w:val="000000"/>
          <w:sz w:val="24"/>
          <w:szCs w:val="24"/>
        </w:rPr>
        <w:t xml:space="preserve">  </w:t>
      </w:r>
    </w:p>
    <w:p w14:paraId="63CE2394" w14:textId="77777777" w:rsidR="00D56A08" w:rsidRPr="00593AB9" w:rsidRDefault="00D56A08" w:rsidP="003647C2">
      <w:pPr>
        <w:numPr>
          <w:ilvl w:val="1"/>
          <w:numId w:val="6"/>
        </w:numPr>
        <w:shd w:val="clear" w:color="auto" w:fill="FFFFFF"/>
        <w:tabs>
          <w:tab w:val="left" w:pos="720"/>
        </w:tabs>
        <w:spacing w:line="250" w:lineRule="exact"/>
        <w:ind w:left="0" w:firstLine="0"/>
        <w:jc w:val="both"/>
        <w:rPr>
          <w:color w:val="000000"/>
          <w:sz w:val="24"/>
          <w:szCs w:val="24"/>
        </w:rPr>
      </w:pPr>
      <w:r w:rsidRPr="00593AB9">
        <w:rPr>
          <w:sz w:val="24"/>
          <w:szCs w:val="24"/>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7637C891" w14:textId="20589A7D" w:rsidR="00D56A08" w:rsidRPr="00593AB9" w:rsidRDefault="00D56A08" w:rsidP="003647C2">
      <w:pPr>
        <w:numPr>
          <w:ilvl w:val="1"/>
          <w:numId w:val="6"/>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 сл</w:t>
      </w:r>
      <w:r w:rsidR="00E43B5E" w:rsidRPr="00593AB9">
        <w:rPr>
          <w:color w:val="000000"/>
          <w:sz w:val="24"/>
          <w:szCs w:val="24"/>
        </w:rPr>
        <w:t>учае</w:t>
      </w:r>
      <w:r w:rsidRPr="00593AB9">
        <w:rPr>
          <w:color w:val="000000"/>
          <w:sz w:val="24"/>
          <w:szCs w:val="24"/>
        </w:rPr>
        <w:t xml:space="preserve">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5D6734E2" w14:textId="77777777" w:rsidR="00487289" w:rsidRPr="00593AB9" w:rsidRDefault="00487289" w:rsidP="00487289">
      <w:pPr>
        <w:shd w:val="clear" w:color="auto" w:fill="FFFFFF"/>
        <w:tabs>
          <w:tab w:val="left" w:pos="720"/>
        </w:tabs>
        <w:spacing w:line="250" w:lineRule="exact"/>
        <w:jc w:val="both"/>
        <w:rPr>
          <w:color w:val="000000"/>
          <w:sz w:val="24"/>
          <w:szCs w:val="24"/>
        </w:rPr>
      </w:pPr>
    </w:p>
    <w:p w14:paraId="551660C7" w14:textId="77777777" w:rsidR="00A264B0" w:rsidRPr="00593AB9" w:rsidRDefault="00A264B0" w:rsidP="003647C2">
      <w:pPr>
        <w:numPr>
          <w:ilvl w:val="0"/>
          <w:numId w:val="5"/>
        </w:numPr>
        <w:jc w:val="center"/>
        <w:rPr>
          <w:b/>
          <w:color w:val="000000"/>
          <w:sz w:val="24"/>
          <w:szCs w:val="24"/>
        </w:rPr>
      </w:pPr>
      <w:r w:rsidRPr="00593AB9">
        <w:rPr>
          <w:b/>
          <w:color w:val="000000"/>
          <w:sz w:val="24"/>
          <w:szCs w:val="24"/>
        </w:rPr>
        <w:t>Количество и ассортимент</w:t>
      </w:r>
    </w:p>
    <w:p w14:paraId="568BA71B" w14:textId="77777777" w:rsidR="00A264B0"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Количество, цена, единица измерения и ассортимент поставляемого Товара указываются </w:t>
      </w:r>
      <w:r w:rsidR="00CE6F2E" w:rsidRPr="00593AB9">
        <w:rPr>
          <w:color w:val="000000"/>
          <w:sz w:val="24"/>
          <w:szCs w:val="24"/>
        </w:rPr>
        <w:t>С</w:t>
      </w:r>
      <w:r w:rsidRPr="00593AB9">
        <w:rPr>
          <w:color w:val="000000"/>
          <w:sz w:val="24"/>
          <w:szCs w:val="24"/>
        </w:rPr>
        <w:t>торонами в Спецификации (</w:t>
      </w:r>
      <w:r w:rsidRPr="00593AB9">
        <w:rPr>
          <w:b/>
          <w:color w:val="000000"/>
          <w:sz w:val="24"/>
          <w:szCs w:val="24"/>
        </w:rPr>
        <w:t xml:space="preserve">Приложение </w:t>
      </w:r>
      <w:r w:rsidR="00F44885" w:rsidRPr="00593AB9">
        <w:rPr>
          <w:b/>
          <w:color w:val="000000"/>
          <w:sz w:val="24"/>
          <w:szCs w:val="24"/>
        </w:rPr>
        <w:t>№ 1</w:t>
      </w:r>
      <w:r w:rsidR="002B1FB8" w:rsidRPr="00593AB9">
        <w:rPr>
          <w:color w:val="000000"/>
          <w:sz w:val="24"/>
          <w:szCs w:val="24"/>
        </w:rPr>
        <w:t xml:space="preserve"> к настоящему Договору</w:t>
      </w:r>
      <w:r w:rsidR="00F44885" w:rsidRPr="00593AB9">
        <w:rPr>
          <w:color w:val="000000"/>
          <w:sz w:val="24"/>
          <w:szCs w:val="24"/>
        </w:rPr>
        <w:t>).</w:t>
      </w:r>
    </w:p>
    <w:p w14:paraId="46969777" w14:textId="77777777" w:rsidR="00A264B0" w:rsidRPr="00593AB9" w:rsidRDefault="00A264B0" w:rsidP="00A264B0">
      <w:pPr>
        <w:rPr>
          <w:color w:val="000000"/>
          <w:sz w:val="24"/>
          <w:szCs w:val="24"/>
        </w:rPr>
      </w:pPr>
    </w:p>
    <w:p w14:paraId="1A3D9636" w14:textId="77777777" w:rsidR="00A264B0" w:rsidRPr="00593AB9" w:rsidRDefault="00A264B0" w:rsidP="003647C2">
      <w:pPr>
        <w:numPr>
          <w:ilvl w:val="0"/>
          <w:numId w:val="5"/>
        </w:numPr>
        <w:jc w:val="center"/>
        <w:rPr>
          <w:b/>
          <w:color w:val="000000"/>
          <w:sz w:val="24"/>
          <w:szCs w:val="24"/>
        </w:rPr>
      </w:pPr>
      <w:r w:rsidRPr="00593AB9">
        <w:rPr>
          <w:b/>
          <w:color w:val="000000"/>
          <w:sz w:val="24"/>
          <w:szCs w:val="24"/>
        </w:rPr>
        <w:t>Тара, упаковка, маркировка</w:t>
      </w:r>
    </w:p>
    <w:p w14:paraId="47B85143" w14:textId="77777777" w:rsidR="00A264B0"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w:t>
      </w:r>
      <w:r w:rsidR="001469D5" w:rsidRPr="00593AB9">
        <w:rPr>
          <w:color w:val="000000"/>
          <w:sz w:val="24"/>
          <w:szCs w:val="24"/>
        </w:rPr>
        <w:t xml:space="preserve">Товара </w:t>
      </w:r>
      <w:r w:rsidRPr="00593AB9">
        <w:rPr>
          <w:color w:val="000000"/>
          <w:sz w:val="24"/>
          <w:szCs w:val="24"/>
        </w:rPr>
        <w:t>от всякого рода повреждений и порчи при его перевозке с учетом возможных перегрузок и длительного хранения.</w:t>
      </w:r>
    </w:p>
    <w:p w14:paraId="0512414C" w14:textId="77777777" w:rsidR="001469D5"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285FBECD" w14:textId="77777777" w:rsidR="00A264B0"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w:t>
      </w:r>
      <w:r w:rsidR="00CE6F2E" w:rsidRPr="00593AB9">
        <w:rPr>
          <w:color w:val="000000"/>
          <w:sz w:val="24"/>
          <w:szCs w:val="24"/>
        </w:rPr>
        <w:t>С</w:t>
      </w:r>
      <w:r w:rsidRPr="00593AB9">
        <w:rPr>
          <w:color w:val="000000"/>
          <w:sz w:val="24"/>
          <w:szCs w:val="24"/>
        </w:rPr>
        <w:t>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7C278F2B" w14:textId="77777777" w:rsidR="001469D5"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Товар, упаковка, тара должны быть надлежащим образом промаркированы</w:t>
      </w:r>
      <w:r w:rsidR="001469D5" w:rsidRPr="00593AB9">
        <w:rPr>
          <w:color w:val="000000"/>
          <w:sz w:val="24"/>
          <w:szCs w:val="24"/>
        </w:rPr>
        <w:t xml:space="preserve">. </w:t>
      </w:r>
      <w:r w:rsidR="00E84EA6" w:rsidRPr="00593AB9">
        <w:rPr>
          <w:color w:val="000000"/>
          <w:sz w:val="24"/>
          <w:szCs w:val="24"/>
        </w:rPr>
        <w:t>При</w:t>
      </w:r>
      <w:r w:rsidRPr="00593AB9">
        <w:rPr>
          <w:color w:val="000000"/>
          <w:sz w:val="24"/>
          <w:szCs w:val="24"/>
        </w:rPr>
        <w:t xml:space="preserve"> </w:t>
      </w:r>
      <w:r w:rsidRPr="00593AB9">
        <w:rPr>
          <w:color w:val="000000"/>
          <w:sz w:val="24"/>
          <w:szCs w:val="24"/>
        </w:rPr>
        <w:lastRenderedPageBreak/>
        <w:t>необходимости в Спецификации указывается содержание, способ и места нанесения маркировки.</w:t>
      </w:r>
    </w:p>
    <w:p w14:paraId="14AC5684" w14:textId="33BE9481" w:rsidR="00A264B0" w:rsidRPr="00593AB9" w:rsidRDefault="00A264B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Стоимость тары, упаковки </w:t>
      </w:r>
      <w:r w:rsidR="006B3CBC" w:rsidRPr="00593AB9">
        <w:rPr>
          <w:color w:val="000000"/>
          <w:sz w:val="24"/>
          <w:szCs w:val="24"/>
        </w:rPr>
        <w:t>включена в цену Товар</w:t>
      </w:r>
      <w:r w:rsidR="00320166" w:rsidRPr="00593AB9">
        <w:rPr>
          <w:color w:val="000000"/>
          <w:sz w:val="24"/>
          <w:szCs w:val="24"/>
        </w:rPr>
        <w:t>а</w:t>
      </w:r>
      <w:r w:rsidR="006B3CBC" w:rsidRPr="00593AB9">
        <w:rPr>
          <w:i/>
          <w:color w:val="000000"/>
          <w:sz w:val="24"/>
          <w:szCs w:val="24"/>
        </w:rPr>
        <w:t xml:space="preserve">. </w:t>
      </w:r>
      <w:r w:rsidRPr="00593AB9">
        <w:rPr>
          <w:color w:val="000000"/>
          <w:sz w:val="24"/>
          <w:szCs w:val="24"/>
        </w:rPr>
        <w:t>Тара</w:t>
      </w:r>
      <w:r w:rsidR="001469D5" w:rsidRPr="00593AB9">
        <w:rPr>
          <w:color w:val="000000"/>
          <w:sz w:val="24"/>
          <w:szCs w:val="24"/>
        </w:rPr>
        <w:t>, упаковка</w:t>
      </w:r>
      <w:r w:rsidR="00E43B5E" w:rsidRPr="00593AB9">
        <w:rPr>
          <w:color w:val="000000"/>
          <w:sz w:val="24"/>
          <w:szCs w:val="24"/>
        </w:rPr>
        <w:t xml:space="preserve"> возврату не подлежа</w:t>
      </w:r>
      <w:r w:rsidRPr="00593AB9">
        <w:rPr>
          <w:color w:val="000000"/>
          <w:sz w:val="24"/>
          <w:szCs w:val="24"/>
        </w:rPr>
        <w:t>т.</w:t>
      </w:r>
    </w:p>
    <w:p w14:paraId="327FBD07" w14:textId="77777777" w:rsidR="00A264B0" w:rsidRPr="00593AB9" w:rsidRDefault="00A264B0" w:rsidP="00A264B0">
      <w:pPr>
        <w:shd w:val="clear" w:color="auto" w:fill="FFFFFF"/>
        <w:tabs>
          <w:tab w:val="left" w:pos="1190"/>
        </w:tabs>
        <w:spacing w:line="250" w:lineRule="exact"/>
        <w:ind w:firstLine="567"/>
        <w:jc w:val="both"/>
        <w:rPr>
          <w:color w:val="000000"/>
          <w:sz w:val="24"/>
          <w:szCs w:val="24"/>
        </w:rPr>
      </w:pPr>
    </w:p>
    <w:p w14:paraId="69837C6C" w14:textId="77777777" w:rsidR="001469D5" w:rsidRPr="00593AB9" w:rsidRDefault="00A264B0" w:rsidP="003647C2">
      <w:pPr>
        <w:numPr>
          <w:ilvl w:val="0"/>
          <w:numId w:val="5"/>
        </w:numPr>
        <w:shd w:val="clear" w:color="auto" w:fill="FFFFFF"/>
        <w:tabs>
          <w:tab w:val="left" w:pos="1190"/>
        </w:tabs>
        <w:spacing w:line="250" w:lineRule="exact"/>
        <w:jc w:val="center"/>
        <w:rPr>
          <w:color w:val="000000"/>
          <w:sz w:val="24"/>
          <w:szCs w:val="24"/>
        </w:rPr>
      </w:pPr>
      <w:r w:rsidRPr="00593AB9">
        <w:rPr>
          <w:b/>
          <w:color w:val="000000"/>
          <w:sz w:val="24"/>
          <w:szCs w:val="24"/>
        </w:rPr>
        <w:t>Сроки, порядок и условия поставки</w:t>
      </w:r>
    </w:p>
    <w:p w14:paraId="10D14B6F" w14:textId="77777777" w:rsidR="00D17DCF" w:rsidRPr="00593AB9" w:rsidRDefault="00A264B0" w:rsidP="003647C2">
      <w:pPr>
        <w:numPr>
          <w:ilvl w:val="1"/>
          <w:numId w:val="5"/>
        </w:numPr>
        <w:shd w:val="clear" w:color="auto" w:fill="FFFFFF"/>
        <w:tabs>
          <w:tab w:val="left" w:pos="720"/>
        </w:tabs>
        <w:spacing w:line="250" w:lineRule="exact"/>
        <w:ind w:left="0" w:firstLine="0"/>
        <w:jc w:val="both"/>
        <w:rPr>
          <w:b/>
          <w:color w:val="000000"/>
          <w:sz w:val="24"/>
          <w:szCs w:val="24"/>
        </w:rPr>
      </w:pPr>
      <w:r w:rsidRPr="00593AB9">
        <w:rPr>
          <w:color w:val="000000"/>
          <w:sz w:val="24"/>
          <w:szCs w:val="24"/>
        </w:rPr>
        <w:t xml:space="preserve">Срок </w:t>
      </w:r>
      <w:r w:rsidR="00D17DCF" w:rsidRPr="00593AB9">
        <w:rPr>
          <w:color w:val="000000"/>
          <w:sz w:val="24"/>
          <w:szCs w:val="24"/>
        </w:rPr>
        <w:t xml:space="preserve">поставки Товара составляет 7 (семь) календарных дней с даты подачи Заявки.  С согласия Покупателя допускается досрочная поставка Товара. </w:t>
      </w:r>
    </w:p>
    <w:p w14:paraId="744934FD" w14:textId="20EE2384" w:rsidR="00875E7C" w:rsidRPr="00593AB9" w:rsidRDefault="0050272A" w:rsidP="00D17DCF">
      <w:pPr>
        <w:shd w:val="clear" w:color="auto" w:fill="FFFFFF"/>
        <w:tabs>
          <w:tab w:val="left" w:pos="720"/>
        </w:tabs>
        <w:spacing w:line="250" w:lineRule="exact"/>
        <w:jc w:val="both"/>
        <w:rPr>
          <w:b/>
          <w:color w:val="000000"/>
          <w:sz w:val="24"/>
          <w:szCs w:val="24"/>
        </w:rPr>
      </w:pPr>
      <w:r>
        <w:rPr>
          <w:color w:val="000000"/>
          <w:sz w:val="24"/>
          <w:szCs w:val="24"/>
        </w:rPr>
        <w:tab/>
      </w:r>
      <w:r w:rsidR="00D17DCF" w:rsidRPr="00E53B7C">
        <w:rPr>
          <w:color w:val="000000"/>
          <w:sz w:val="24"/>
          <w:szCs w:val="24"/>
        </w:rPr>
        <w:t>Поставщик в счет цены Договора должен осуществить</w:t>
      </w:r>
      <w:r w:rsidR="00D17DCF">
        <w:rPr>
          <w:color w:val="000000"/>
          <w:sz w:val="24"/>
          <w:szCs w:val="24"/>
        </w:rPr>
        <w:t xml:space="preserve"> </w:t>
      </w:r>
      <w:r w:rsidR="00D17DCF">
        <w:rPr>
          <w:b/>
          <w:color w:val="000000"/>
          <w:sz w:val="24"/>
          <w:szCs w:val="24"/>
        </w:rPr>
        <w:t>доставку</w:t>
      </w:r>
      <w:r w:rsidR="00B24BCA">
        <w:rPr>
          <w:b/>
          <w:color w:val="000000"/>
          <w:sz w:val="24"/>
          <w:szCs w:val="24"/>
        </w:rPr>
        <w:t xml:space="preserve"> и</w:t>
      </w:r>
      <w:r w:rsidR="00D17DCF">
        <w:rPr>
          <w:b/>
          <w:color w:val="000000"/>
          <w:sz w:val="24"/>
          <w:szCs w:val="24"/>
        </w:rPr>
        <w:t xml:space="preserve"> разгрузку</w:t>
      </w:r>
      <w:r w:rsidR="00D17DCF" w:rsidRPr="00E53B7C">
        <w:rPr>
          <w:color w:val="000000"/>
          <w:sz w:val="24"/>
          <w:szCs w:val="24"/>
        </w:rPr>
        <w:t xml:space="preserve"> Товара в главный офис Покупателя, расположенный по адресу: Санкт-Петербург, ул. Михайлова, д. 11</w:t>
      </w:r>
      <w:r w:rsidR="00D17DCF">
        <w:rPr>
          <w:color w:val="000000"/>
          <w:sz w:val="24"/>
          <w:szCs w:val="24"/>
        </w:rPr>
        <w:t xml:space="preserve">. </w:t>
      </w:r>
    </w:p>
    <w:p w14:paraId="311E5537" w14:textId="77777777" w:rsidR="00372040" w:rsidRPr="00593AB9" w:rsidRDefault="00372040"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w:t>
      </w:r>
      <w:r w:rsidR="004D3A88" w:rsidRPr="00593AB9">
        <w:rPr>
          <w:color w:val="000000"/>
          <w:sz w:val="24"/>
          <w:szCs w:val="24"/>
        </w:rPr>
        <w:t xml:space="preserve"> поставки Товара</w:t>
      </w:r>
      <w:r w:rsidR="00B35DB3" w:rsidRPr="00593AB9">
        <w:rPr>
          <w:color w:val="000000"/>
          <w:sz w:val="24"/>
          <w:szCs w:val="24"/>
        </w:rPr>
        <w:t xml:space="preserve"> </w:t>
      </w:r>
      <w:r w:rsidR="004D3A88" w:rsidRPr="00593AB9">
        <w:rPr>
          <w:color w:val="000000"/>
          <w:sz w:val="24"/>
          <w:szCs w:val="24"/>
        </w:rPr>
        <w:t xml:space="preserve">на </w:t>
      </w:r>
      <w:r w:rsidR="00B35DB3" w:rsidRPr="00593AB9">
        <w:rPr>
          <w:color w:val="000000"/>
          <w:sz w:val="24"/>
          <w:szCs w:val="24"/>
        </w:rPr>
        <w:t>склад</w:t>
      </w:r>
      <w:r w:rsidR="004D3A88" w:rsidRPr="00593AB9">
        <w:rPr>
          <w:color w:val="000000"/>
          <w:sz w:val="24"/>
          <w:szCs w:val="24"/>
        </w:rPr>
        <w:t xml:space="preserve"> </w:t>
      </w:r>
      <w:r w:rsidR="00530323" w:rsidRPr="00593AB9">
        <w:rPr>
          <w:color w:val="000000"/>
          <w:sz w:val="24"/>
          <w:szCs w:val="24"/>
        </w:rPr>
        <w:t xml:space="preserve">Покупателя </w:t>
      </w:r>
      <w:r w:rsidR="00EF4500" w:rsidRPr="00593AB9">
        <w:rPr>
          <w:color w:val="000000"/>
          <w:sz w:val="24"/>
          <w:szCs w:val="24"/>
        </w:rPr>
        <w:t>не</w:t>
      </w:r>
      <w:r w:rsidRPr="00593AB9">
        <w:rPr>
          <w:color w:val="000000"/>
          <w:sz w:val="24"/>
          <w:szCs w:val="24"/>
        </w:rPr>
        <w:t xml:space="preserve"> позднее, чем за </w:t>
      </w:r>
      <w:r w:rsidR="00A13745" w:rsidRPr="00593AB9">
        <w:rPr>
          <w:color w:val="000000"/>
          <w:sz w:val="24"/>
          <w:szCs w:val="24"/>
        </w:rPr>
        <w:t>3</w:t>
      </w:r>
      <w:r w:rsidRPr="00593AB9">
        <w:rPr>
          <w:color w:val="000000"/>
          <w:sz w:val="24"/>
          <w:szCs w:val="24"/>
        </w:rPr>
        <w:t xml:space="preserve"> (</w:t>
      </w:r>
      <w:r w:rsidR="00A13745" w:rsidRPr="00593AB9">
        <w:rPr>
          <w:color w:val="000000"/>
          <w:sz w:val="24"/>
          <w:szCs w:val="24"/>
        </w:rPr>
        <w:t>три</w:t>
      </w:r>
      <w:r w:rsidRPr="00593AB9">
        <w:rPr>
          <w:color w:val="000000"/>
          <w:sz w:val="24"/>
          <w:szCs w:val="24"/>
        </w:rPr>
        <w:t xml:space="preserve">) </w:t>
      </w:r>
      <w:r w:rsidR="00593A68" w:rsidRPr="00593AB9">
        <w:rPr>
          <w:color w:val="000000"/>
          <w:sz w:val="24"/>
          <w:szCs w:val="24"/>
        </w:rPr>
        <w:t xml:space="preserve">рабочих </w:t>
      </w:r>
      <w:r w:rsidRPr="00593AB9">
        <w:rPr>
          <w:color w:val="000000"/>
          <w:sz w:val="24"/>
          <w:szCs w:val="24"/>
        </w:rPr>
        <w:t>дня</w:t>
      </w:r>
      <w:r w:rsidR="00A13745" w:rsidRPr="00593AB9">
        <w:rPr>
          <w:color w:val="000000"/>
          <w:sz w:val="24"/>
          <w:szCs w:val="24"/>
        </w:rPr>
        <w:t xml:space="preserve"> </w:t>
      </w:r>
      <w:r w:rsidRPr="00593AB9">
        <w:rPr>
          <w:color w:val="000000"/>
          <w:sz w:val="24"/>
          <w:szCs w:val="24"/>
        </w:rPr>
        <w:t xml:space="preserve">до даты </w:t>
      </w:r>
      <w:r w:rsidR="006A3B01" w:rsidRPr="00593AB9">
        <w:rPr>
          <w:color w:val="000000"/>
          <w:sz w:val="24"/>
          <w:szCs w:val="24"/>
        </w:rPr>
        <w:t>такой поставки</w:t>
      </w:r>
      <w:r w:rsidRPr="00593AB9">
        <w:rPr>
          <w:color w:val="000000"/>
          <w:sz w:val="24"/>
          <w:szCs w:val="24"/>
        </w:rPr>
        <w:t>.</w:t>
      </w:r>
    </w:p>
    <w:p w14:paraId="73B7F359" w14:textId="77777777" w:rsidR="006A3B01" w:rsidRPr="00593AB9" w:rsidRDefault="006A3B01"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72FF8B66" w14:textId="77777777" w:rsidR="008B02A1" w:rsidRPr="00593AB9" w:rsidRDefault="00ED0973" w:rsidP="003647C2">
      <w:pPr>
        <w:numPr>
          <w:ilvl w:val="1"/>
          <w:numId w:val="5"/>
        </w:numPr>
        <w:shd w:val="clear" w:color="auto" w:fill="FFFFFF"/>
        <w:tabs>
          <w:tab w:val="left" w:pos="720"/>
        </w:tabs>
        <w:spacing w:line="250" w:lineRule="exact"/>
        <w:ind w:left="0" w:firstLine="0"/>
        <w:jc w:val="both"/>
        <w:rPr>
          <w:i/>
          <w:color w:val="000000"/>
          <w:sz w:val="24"/>
          <w:szCs w:val="24"/>
        </w:rPr>
      </w:pPr>
      <w:r w:rsidRPr="00593AB9">
        <w:rPr>
          <w:color w:val="000000"/>
          <w:sz w:val="24"/>
          <w:szCs w:val="24"/>
        </w:rPr>
        <w:t>Поставщик в течение суток с даты отгрузки Товара, обязан уведомить об этом Покупателя средствами факсимильной/электронной связи. При этом Поставщик обязан указать № партии, № контейнера (вагона, транспортного средства), пункт назначения, дату отправки, предположительное время прибытия Товара в место назначения, наименование и количество Товара, наименование грузоотправителя и грузополучателя</w:t>
      </w:r>
      <w:r w:rsidR="00D56A08" w:rsidRPr="00593AB9">
        <w:rPr>
          <w:color w:val="000000"/>
          <w:sz w:val="24"/>
          <w:szCs w:val="24"/>
        </w:rPr>
        <w:t>.</w:t>
      </w:r>
      <w:r w:rsidRPr="00593AB9">
        <w:rPr>
          <w:color w:val="000000"/>
          <w:sz w:val="24"/>
          <w:szCs w:val="24"/>
        </w:rPr>
        <w:t xml:space="preserve"> </w:t>
      </w:r>
    </w:p>
    <w:p w14:paraId="5093C1D0" w14:textId="53D8918B" w:rsidR="009127E0" w:rsidRPr="00593AB9" w:rsidRDefault="00ED0973" w:rsidP="003647C2">
      <w:pPr>
        <w:numPr>
          <w:ilvl w:val="1"/>
          <w:numId w:val="5"/>
        </w:numPr>
        <w:shd w:val="clear" w:color="auto" w:fill="FFFFFF"/>
        <w:tabs>
          <w:tab w:val="left" w:pos="720"/>
        </w:tabs>
        <w:spacing w:line="250" w:lineRule="exact"/>
        <w:ind w:left="0" w:firstLine="0"/>
        <w:jc w:val="both"/>
        <w:rPr>
          <w:i/>
          <w:color w:val="000000"/>
          <w:sz w:val="24"/>
          <w:szCs w:val="24"/>
        </w:rPr>
      </w:pPr>
      <w:r w:rsidRPr="00593AB9">
        <w:rPr>
          <w:color w:val="000000"/>
          <w:sz w:val="24"/>
          <w:szCs w:val="24"/>
        </w:rPr>
        <w:t xml:space="preserve">В случае неприбытия Товара в пункт назначения в течение </w:t>
      </w:r>
      <w:r w:rsidR="003571CC" w:rsidRPr="00593AB9">
        <w:rPr>
          <w:color w:val="000000"/>
          <w:sz w:val="24"/>
          <w:szCs w:val="24"/>
        </w:rPr>
        <w:t>7</w:t>
      </w:r>
      <w:r w:rsidRPr="00593AB9">
        <w:rPr>
          <w:color w:val="000000"/>
          <w:sz w:val="24"/>
          <w:szCs w:val="24"/>
        </w:rPr>
        <w:t xml:space="preserve"> (</w:t>
      </w:r>
      <w:r w:rsidR="003571CC" w:rsidRPr="00593AB9">
        <w:rPr>
          <w:color w:val="000000"/>
          <w:sz w:val="24"/>
          <w:szCs w:val="24"/>
        </w:rPr>
        <w:t>семи</w:t>
      </w:r>
      <w:r w:rsidRPr="00593AB9">
        <w:rPr>
          <w:color w:val="000000"/>
          <w:sz w:val="24"/>
          <w:szCs w:val="24"/>
        </w:rPr>
        <w:t>) дней с</w:t>
      </w:r>
      <w:r w:rsidR="00BD0476" w:rsidRPr="00593AB9">
        <w:rPr>
          <w:color w:val="000000"/>
          <w:sz w:val="24"/>
          <w:szCs w:val="24"/>
        </w:rPr>
        <w:t xml:space="preserve"> </w:t>
      </w:r>
      <w:r w:rsidR="00E43B5E" w:rsidRPr="00593AB9">
        <w:rPr>
          <w:color w:val="000000"/>
          <w:sz w:val="24"/>
          <w:szCs w:val="24"/>
        </w:rPr>
        <w:t xml:space="preserve">даты уведомления об отгрузке </w:t>
      </w:r>
      <w:r w:rsidRPr="00593AB9">
        <w:rPr>
          <w:color w:val="000000"/>
          <w:sz w:val="24"/>
          <w:szCs w:val="24"/>
        </w:rPr>
        <w:t xml:space="preserve">Поставщик за свой счет принимает меры по его </w:t>
      </w:r>
      <w:r w:rsidR="00EF4500" w:rsidRPr="00593AB9">
        <w:rPr>
          <w:color w:val="000000"/>
          <w:sz w:val="24"/>
          <w:szCs w:val="24"/>
        </w:rPr>
        <w:t>розыску</w:t>
      </w:r>
      <w:r w:rsidR="003571CC" w:rsidRPr="00593AB9">
        <w:rPr>
          <w:i/>
          <w:color w:val="000000"/>
          <w:sz w:val="24"/>
          <w:szCs w:val="24"/>
        </w:rPr>
        <w:t xml:space="preserve">. </w:t>
      </w:r>
    </w:p>
    <w:p w14:paraId="4F7F28D8" w14:textId="77777777" w:rsidR="006A3B01" w:rsidRPr="00593AB9" w:rsidRDefault="006A3B01"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w:t>
      </w:r>
      <w:r w:rsidR="00BD0476" w:rsidRPr="00593AB9">
        <w:rPr>
          <w:color w:val="000000"/>
          <w:sz w:val="24"/>
          <w:szCs w:val="24"/>
        </w:rPr>
        <w:t xml:space="preserve"> </w:t>
      </w:r>
      <w:r w:rsidRPr="00593AB9">
        <w:rPr>
          <w:color w:val="000000"/>
          <w:sz w:val="24"/>
          <w:szCs w:val="24"/>
        </w:rPr>
        <w:t>Поставщиком таких документов, что не освобождает Поставщика от ответственности за просрочку срока поставки Товара.</w:t>
      </w:r>
    </w:p>
    <w:p w14:paraId="5C4ECFF7" w14:textId="77777777" w:rsidR="000750C8" w:rsidRPr="00593AB9" w:rsidRDefault="000750C8"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568D2D57" w14:textId="77777777" w:rsidR="00D10E1E" w:rsidRPr="00593AB9" w:rsidRDefault="000750C8"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Покупатель вправе, уведомив Поставщика, отказаться от принятия Товара, поставка которого просрочена.</w:t>
      </w:r>
    </w:p>
    <w:p w14:paraId="0111510E" w14:textId="77777777" w:rsidR="00A264B0" w:rsidRPr="00593AB9" w:rsidRDefault="00A264B0" w:rsidP="006257F9">
      <w:pPr>
        <w:shd w:val="clear" w:color="auto" w:fill="FFFFFF"/>
        <w:tabs>
          <w:tab w:val="left" w:pos="1190"/>
        </w:tabs>
        <w:spacing w:line="250" w:lineRule="exact"/>
        <w:jc w:val="both"/>
        <w:rPr>
          <w:color w:val="000000"/>
          <w:sz w:val="24"/>
          <w:szCs w:val="24"/>
        </w:rPr>
      </w:pPr>
    </w:p>
    <w:p w14:paraId="2EAEEC51" w14:textId="4E5703F6" w:rsidR="007977DC" w:rsidRPr="00593AB9" w:rsidRDefault="00A264B0" w:rsidP="003647C2">
      <w:pPr>
        <w:numPr>
          <w:ilvl w:val="0"/>
          <w:numId w:val="5"/>
        </w:numPr>
        <w:shd w:val="clear" w:color="auto" w:fill="FFFFFF"/>
        <w:tabs>
          <w:tab w:val="left" w:pos="1190"/>
        </w:tabs>
        <w:spacing w:line="250" w:lineRule="exact"/>
        <w:jc w:val="center"/>
        <w:rPr>
          <w:b/>
          <w:color w:val="000000"/>
          <w:sz w:val="24"/>
          <w:szCs w:val="24"/>
        </w:rPr>
      </w:pPr>
      <w:r w:rsidRPr="00593AB9">
        <w:rPr>
          <w:b/>
          <w:color w:val="000000"/>
          <w:sz w:val="24"/>
          <w:szCs w:val="24"/>
        </w:rPr>
        <w:t>Приемка по количеству и качеству</w:t>
      </w:r>
    </w:p>
    <w:p w14:paraId="07ACAD18" w14:textId="77777777" w:rsidR="000656F3" w:rsidRPr="00593AB9" w:rsidRDefault="008977C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Приемка Товара осуществляется Покупателем совместно с представителями Поставщика в следующем порядке</w:t>
      </w:r>
      <w:r w:rsidR="000656F3" w:rsidRPr="00593AB9">
        <w:rPr>
          <w:color w:val="000000"/>
          <w:sz w:val="24"/>
          <w:szCs w:val="24"/>
        </w:rPr>
        <w:t>.</w:t>
      </w:r>
    </w:p>
    <w:p w14:paraId="06791C65" w14:textId="77777777" w:rsidR="008977C7" w:rsidRPr="00593AB9" w:rsidRDefault="008977C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w:t>
      </w:r>
      <w:r w:rsidR="000656F3" w:rsidRPr="00593AB9">
        <w:rPr>
          <w:color w:val="000000"/>
          <w:sz w:val="24"/>
          <w:szCs w:val="24"/>
        </w:rPr>
        <w:t>с</w:t>
      </w:r>
      <w:r w:rsidRPr="00593AB9">
        <w:rPr>
          <w:color w:val="000000"/>
          <w:sz w:val="24"/>
          <w:szCs w:val="24"/>
        </w:rPr>
        <w:t>клад Покупателя поставочных партий</w:t>
      </w:r>
      <w:r w:rsidR="000656F3" w:rsidRPr="00593AB9">
        <w:rPr>
          <w:color w:val="000000"/>
          <w:sz w:val="24"/>
          <w:szCs w:val="24"/>
        </w:rPr>
        <w:t xml:space="preserve"> </w:t>
      </w:r>
      <w:r w:rsidRPr="00593AB9">
        <w:rPr>
          <w:color w:val="000000"/>
          <w:sz w:val="24"/>
          <w:szCs w:val="24"/>
        </w:rPr>
        <w:t>выполняется Покупателем совместно с Поставщиком без нарушения целостности тары, упаковки</w:t>
      </w:r>
      <w:r w:rsidR="00D56A08" w:rsidRPr="00593AB9">
        <w:rPr>
          <w:color w:val="000000"/>
          <w:sz w:val="24"/>
          <w:szCs w:val="24"/>
        </w:rPr>
        <w:t>.</w:t>
      </w:r>
    </w:p>
    <w:p w14:paraId="6F430007" w14:textId="097973CD" w:rsidR="00343FB8" w:rsidRPr="00593AB9" w:rsidRDefault="00343FB8" w:rsidP="003647C2">
      <w:pPr>
        <w:numPr>
          <w:ilvl w:val="1"/>
          <w:numId w:val="5"/>
        </w:numPr>
        <w:shd w:val="clear" w:color="auto" w:fill="FFFFFF"/>
        <w:tabs>
          <w:tab w:val="left" w:pos="720"/>
        </w:tabs>
        <w:spacing w:line="250" w:lineRule="exact"/>
        <w:ind w:left="0" w:firstLine="0"/>
        <w:jc w:val="both"/>
        <w:rPr>
          <w:i/>
          <w:color w:val="000000"/>
          <w:sz w:val="24"/>
          <w:szCs w:val="24"/>
        </w:rPr>
      </w:pPr>
      <w:r w:rsidRPr="00593AB9">
        <w:rPr>
          <w:color w:val="000000"/>
          <w:sz w:val="24"/>
          <w:szCs w:val="24"/>
        </w:rPr>
        <w:t xml:space="preserve">Поставщик в дату, следующую за датой </w:t>
      </w:r>
      <w:r w:rsidR="003365C1" w:rsidRPr="00593AB9">
        <w:rPr>
          <w:color w:val="000000"/>
          <w:sz w:val="24"/>
          <w:szCs w:val="24"/>
        </w:rPr>
        <w:t>доставки Товара</w:t>
      </w:r>
      <w:r w:rsidR="00135FA3" w:rsidRPr="00593AB9">
        <w:rPr>
          <w:color w:val="000000"/>
          <w:sz w:val="24"/>
          <w:szCs w:val="24"/>
        </w:rPr>
        <w:t xml:space="preserve"> </w:t>
      </w:r>
      <w:r w:rsidR="003365C1" w:rsidRPr="00593AB9">
        <w:rPr>
          <w:color w:val="000000"/>
          <w:sz w:val="24"/>
          <w:szCs w:val="24"/>
        </w:rPr>
        <w:t>на склад Покупателя</w:t>
      </w:r>
      <w:r w:rsidR="00B739B0" w:rsidRPr="00593AB9">
        <w:rPr>
          <w:color w:val="000000"/>
          <w:sz w:val="24"/>
          <w:szCs w:val="24"/>
        </w:rPr>
        <w:t xml:space="preserve"> </w:t>
      </w:r>
      <w:r w:rsidR="002E39A8" w:rsidRPr="00593AB9">
        <w:rPr>
          <w:color w:val="000000"/>
          <w:sz w:val="24"/>
          <w:szCs w:val="24"/>
        </w:rPr>
        <w:t>(</w:t>
      </w:r>
      <w:r w:rsidRPr="00593AB9">
        <w:rPr>
          <w:color w:val="000000"/>
          <w:sz w:val="24"/>
          <w:szCs w:val="24"/>
        </w:rPr>
        <w:t>до 12:00 п</w:t>
      </w:r>
      <w:r w:rsidR="00311D2A" w:rsidRPr="00593AB9">
        <w:rPr>
          <w:color w:val="000000"/>
          <w:sz w:val="24"/>
          <w:szCs w:val="24"/>
        </w:rPr>
        <w:t xml:space="preserve">о московскому времени), обязан </w:t>
      </w:r>
      <w:r w:rsidRPr="00593AB9">
        <w:rPr>
          <w:color w:val="000000"/>
          <w:sz w:val="24"/>
          <w:szCs w:val="24"/>
        </w:rPr>
        <w:t>передать сканированные копии документов, подтверждающих факт поставки</w:t>
      </w:r>
      <w:r w:rsidR="003365C1" w:rsidRPr="00593AB9">
        <w:rPr>
          <w:color w:val="000000"/>
          <w:sz w:val="24"/>
          <w:szCs w:val="24"/>
        </w:rPr>
        <w:t>, Покупателю</w:t>
      </w:r>
      <w:r w:rsidRPr="00593AB9">
        <w:rPr>
          <w:color w:val="000000"/>
          <w:sz w:val="24"/>
          <w:szCs w:val="24"/>
        </w:rPr>
        <w:t xml:space="preserve"> средствами факсимильной/электронной связи по номеру факса/адресу электронной почты, указанному в </w:t>
      </w:r>
      <w:r w:rsidR="00413F10" w:rsidRPr="00593AB9">
        <w:rPr>
          <w:color w:val="000000"/>
          <w:sz w:val="24"/>
          <w:szCs w:val="24"/>
        </w:rPr>
        <w:t xml:space="preserve">разделе </w:t>
      </w:r>
      <w:r w:rsidR="00EF5913">
        <w:rPr>
          <w:color w:val="000000"/>
          <w:sz w:val="24"/>
          <w:szCs w:val="24"/>
        </w:rPr>
        <w:t>20</w:t>
      </w:r>
      <w:r w:rsidRPr="00593AB9">
        <w:rPr>
          <w:color w:val="000000"/>
          <w:sz w:val="24"/>
          <w:szCs w:val="24"/>
        </w:rPr>
        <w:t xml:space="preserve"> настоящего Договора. Оригиналы документов, подтверждающих факт поставки (подписанные Поставщиком </w:t>
      </w:r>
      <w:r w:rsidR="00167620" w:rsidRPr="00593AB9">
        <w:rPr>
          <w:color w:val="000000"/>
          <w:sz w:val="24"/>
          <w:szCs w:val="24"/>
        </w:rPr>
        <w:t>счета,</w:t>
      </w:r>
      <w:r w:rsidRPr="00593AB9">
        <w:rPr>
          <w:color w:val="000000"/>
          <w:sz w:val="24"/>
          <w:szCs w:val="24"/>
        </w:rPr>
        <w:t xml:space="preserve"> товарн</w:t>
      </w:r>
      <w:r w:rsidR="00167620" w:rsidRPr="00593AB9">
        <w:rPr>
          <w:color w:val="000000"/>
          <w:sz w:val="24"/>
          <w:szCs w:val="24"/>
        </w:rPr>
        <w:t>ые</w:t>
      </w:r>
      <w:r w:rsidRPr="00593AB9">
        <w:rPr>
          <w:color w:val="000000"/>
          <w:sz w:val="24"/>
          <w:szCs w:val="24"/>
        </w:rPr>
        <w:t xml:space="preserve"> накладн</w:t>
      </w:r>
      <w:r w:rsidR="00167620" w:rsidRPr="00593AB9">
        <w:rPr>
          <w:color w:val="000000"/>
          <w:sz w:val="24"/>
          <w:szCs w:val="24"/>
        </w:rPr>
        <w:t>ые</w:t>
      </w:r>
      <w:r w:rsidRPr="00593AB9">
        <w:rPr>
          <w:color w:val="000000"/>
          <w:sz w:val="24"/>
          <w:szCs w:val="24"/>
        </w:rPr>
        <w:t xml:space="preserve"> по форме ТОРГ-</w:t>
      </w:r>
      <w:r w:rsidR="00530323" w:rsidRPr="00593AB9">
        <w:rPr>
          <w:color w:val="000000"/>
          <w:sz w:val="24"/>
          <w:szCs w:val="24"/>
        </w:rPr>
        <w:t>12 и</w:t>
      </w:r>
      <w:r w:rsidRPr="00593AB9">
        <w:rPr>
          <w:color w:val="000000"/>
          <w:sz w:val="24"/>
          <w:szCs w:val="24"/>
        </w:rPr>
        <w:t xml:space="preserve"> счета–фактуры), должны быть направлены Покупателю не позднее 5 (пяти) </w:t>
      </w:r>
      <w:r w:rsidR="003365C1" w:rsidRPr="00593AB9">
        <w:rPr>
          <w:color w:val="000000"/>
          <w:sz w:val="24"/>
          <w:szCs w:val="24"/>
        </w:rPr>
        <w:t xml:space="preserve">календарных дней с даты </w:t>
      </w:r>
      <w:r w:rsidR="00135FA3" w:rsidRPr="00593AB9">
        <w:rPr>
          <w:color w:val="000000"/>
          <w:sz w:val="24"/>
          <w:szCs w:val="24"/>
        </w:rPr>
        <w:t>доставки Товара на склад Покупателя</w:t>
      </w:r>
      <w:r w:rsidRPr="00593AB9">
        <w:rPr>
          <w:color w:val="000000"/>
          <w:sz w:val="24"/>
          <w:szCs w:val="24"/>
        </w:rPr>
        <w:t>.</w:t>
      </w:r>
      <w:r w:rsidR="007E73F8" w:rsidRPr="00593AB9">
        <w:rPr>
          <w:color w:val="000000"/>
          <w:sz w:val="24"/>
          <w:szCs w:val="24"/>
        </w:rPr>
        <w:t xml:space="preserve"> </w:t>
      </w:r>
    </w:p>
    <w:p w14:paraId="786510FA" w14:textId="7F809565" w:rsidR="00343FB8" w:rsidRPr="00593AB9" w:rsidRDefault="00343FB8"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Документы, </w:t>
      </w:r>
      <w:r w:rsidR="00135FA3" w:rsidRPr="00593AB9">
        <w:rPr>
          <w:color w:val="000000"/>
          <w:sz w:val="24"/>
          <w:szCs w:val="24"/>
        </w:rPr>
        <w:t xml:space="preserve">указанные в пункте </w:t>
      </w:r>
      <w:r w:rsidR="00A40F03" w:rsidRPr="00593AB9">
        <w:rPr>
          <w:color w:val="000000"/>
          <w:sz w:val="24"/>
          <w:szCs w:val="24"/>
        </w:rPr>
        <w:t>7.3.</w:t>
      </w:r>
      <w:r w:rsidR="00135FA3" w:rsidRPr="00593AB9">
        <w:rPr>
          <w:color w:val="000000"/>
          <w:sz w:val="24"/>
          <w:szCs w:val="24"/>
        </w:rPr>
        <w:t xml:space="preserve"> Договора, должны</w:t>
      </w:r>
      <w:r w:rsidRPr="00593AB9">
        <w:rPr>
          <w:color w:val="000000"/>
          <w:sz w:val="24"/>
          <w:szCs w:val="24"/>
        </w:rPr>
        <w:t xml:space="preserve"> быть оформлены на имя </w:t>
      </w:r>
      <w:r w:rsidR="00135FA3" w:rsidRPr="00593AB9">
        <w:rPr>
          <w:color w:val="000000"/>
          <w:sz w:val="24"/>
          <w:szCs w:val="24"/>
        </w:rPr>
        <w:t>Покупателя</w:t>
      </w:r>
      <w:r w:rsidRPr="00593AB9">
        <w:rPr>
          <w:color w:val="000000"/>
          <w:sz w:val="24"/>
          <w:szCs w:val="24"/>
        </w:rPr>
        <w:t>. В случае непредставления необходимых</w:t>
      </w:r>
      <w:r w:rsidR="007E73F8" w:rsidRPr="00593AB9">
        <w:rPr>
          <w:color w:val="000000"/>
          <w:sz w:val="24"/>
          <w:szCs w:val="24"/>
        </w:rPr>
        <w:t xml:space="preserve"> копий</w:t>
      </w:r>
      <w:r w:rsidRPr="00593AB9">
        <w:rPr>
          <w:color w:val="000000"/>
          <w:sz w:val="24"/>
          <w:szCs w:val="24"/>
        </w:rPr>
        <w:t xml:space="preserve"> документов </w:t>
      </w:r>
      <w:r w:rsidR="00135FA3" w:rsidRPr="00593AB9">
        <w:rPr>
          <w:color w:val="000000"/>
          <w:sz w:val="24"/>
          <w:szCs w:val="24"/>
        </w:rPr>
        <w:t xml:space="preserve">Покупатель </w:t>
      </w:r>
      <w:r w:rsidRPr="00593AB9">
        <w:rPr>
          <w:color w:val="000000"/>
          <w:sz w:val="24"/>
          <w:szCs w:val="24"/>
        </w:rPr>
        <w:t xml:space="preserve">уведомляет об этом </w:t>
      </w:r>
      <w:r w:rsidR="00135FA3" w:rsidRPr="00593AB9">
        <w:rPr>
          <w:color w:val="000000"/>
          <w:sz w:val="24"/>
          <w:szCs w:val="24"/>
        </w:rPr>
        <w:t>Поставщика</w:t>
      </w:r>
      <w:r w:rsidRPr="00593AB9">
        <w:rPr>
          <w:color w:val="000000"/>
          <w:sz w:val="24"/>
          <w:szCs w:val="24"/>
        </w:rPr>
        <w:t xml:space="preserve">. </w:t>
      </w:r>
      <w:r w:rsidR="00135FA3" w:rsidRPr="00593AB9">
        <w:rPr>
          <w:color w:val="000000"/>
          <w:sz w:val="24"/>
          <w:szCs w:val="24"/>
        </w:rPr>
        <w:t>Поставщик</w:t>
      </w:r>
      <w:r w:rsidRPr="00593AB9">
        <w:rPr>
          <w:color w:val="000000"/>
          <w:sz w:val="24"/>
          <w:szCs w:val="24"/>
        </w:rPr>
        <w:t xml:space="preserve"> обязан в 2 (двух) календарных дней с момента получения данного уведомления </w:t>
      </w:r>
      <w:r w:rsidR="00135FA3" w:rsidRPr="00593AB9">
        <w:rPr>
          <w:color w:val="000000"/>
          <w:sz w:val="24"/>
          <w:szCs w:val="24"/>
        </w:rPr>
        <w:t>Покупателя</w:t>
      </w:r>
      <w:r w:rsidRPr="00593AB9">
        <w:rPr>
          <w:color w:val="000000"/>
          <w:sz w:val="24"/>
          <w:szCs w:val="24"/>
        </w:rPr>
        <w:t>, но не позднее 7-</w:t>
      </w:r>
      <w:r w:rsidR="004A2660" w:rsidRPr="00593AB9">
        <w:rPr>
          <w:color w:val="000000"/>
          <w:sz w:val="24"/>
          <w:szCs w:val="24"/>
        </w:rPr>
        <w:t xml:space="preserve"> </w:t>
      </w:r>
      <w:proofErr w:type="spellStart"/>
      <w:r w:rsidRPr="00593AB9">
        <w:rPr>
          <w:color w:val="000000"/>
          <w:sz w:val="24"/>
          <w:szCs w:val="24"/>
        </w:rPr>
        <w:t>го</w:t>
      </w:r>
      <w:proofErr w:type="spellEnd"/>
      <w:r w:rsidRPr="00593AB9">
        <w:rPr>
          <w:color w:val="000000"/>
          <w:sz w:val="24"/>
          <w:szCs w:val="24"/>
        </w:rPr>
        <w:t xml:space="preserve"> числа месяца, следующего за месяцем, в котором </w:t>
      </w:r>
      <w:r w:rsidR="00135FA3" w:rsidRPr="00593AB9">
        <w:rPr>
          <w:color w:val="000000"/>
          <w:sz w:val="24"/>
          <w:szCs w:val="24"/>
        </w:rPr>
        <w:t>была осуществлена поставка</w:t>
      </w:r>
      <w:r w:rsidRPr="00593AB9">
        <w:rPr>
          <w:color w:val="000000"/>
          <w:sz w:val="24"/>
          <w:szCs w:val="24"/>
        </w:rPr>
        <w:t>, представить недостающие документ</w:t>
      </w:r>
      <w:r w:rsidR="00135FA3" w:rsidRPr="00593AB9">
        <w:rPr>
          <w:color w:val="000000"/>
          <w:sz w:val="24"/>
          <w:szCs w:val="24"/>
        </w:rPr>
        <w:t>ы</w:t>
      </w:r>
      <w:r w:rsidRPr="00593AB9">
        <w:rPr>
          <w:color w:val="000000"/>
          <w:sz w:val="24"/>
          <w:szCs w:val="24"/>
        </w:rPr>
        <w:t xml:space="preserve"> </w:t>
      </w:r>
      <w:r w:rsidR="00135FA3" w:rsidRPr="00593AB9">
        <w:rPr>
          <w:color w:val="000000"/>
          <w:sz w:val="24"/>
          <w:szCs w:val="24"/>
        </w:rPr>
        <w:t>Покупателю</w:t>
      </w:r>
      <w:r w:rsidRPr="00593AB9">
        <w:rPr>
          <w:color w:val="000000"/>
          <w:sz w:val="24"/>
          <w:szCs w:val="24"/>
        </w:rPr>
        <w:t xml:space="preserve">, что не освобождает </w:t>
      </w:r>
      <w:r w:rsidR="00135FA3" w:rsidRPr="00593AB9">
        <w:rPr>
          <w:color w:val="000000"/>
          <w:sz w:val="24"/>
          <w:szCs w:val="24"/>
        </w:rPr>
        <w:t>Поставщика</w:t>
      </w:r>
      <w:r w:rsidRPr="00593AB9">
        <w:rPr>
          <w:color w:val="000000"/>
          <w:sz w:val="24"/>
          <w:szCs w:val="24"/>
        </w:rPr>
        <w:t xml:space="preserve"> от ответственности, предусмотренной в пункте </w:t>
      </w:r>
      <w:r w:rsidR="00A40F03" w:rsidRPr="00593AB9">
        <w:rPr>
          <w:sz w:val="24"/>
          <w:szCs w:val="24"/>
        </w:rPr>
        <w:t>8</w:t>
      </w:r>
      <w:r w:rsidR="001E46D2" w:rsidRPr="00593AB9">
        <w:rPr>
          <w:sz w:val="24"/>
          <w:szCs w:val="24"/>
        </w:rPr>
        <w:t>.</w:t>
      </w:r>
      <w:r w:rsidR="00C811CD" w:rsidRPr="00593AB9">
        <w:rPr>
          <w:sz w:val="24"/>
          <w:szCs w:val="24"/>
        </w:rPr>
        <w:t>6.</w:t>
      </w:r>
      <w:r w:rsidR="001E46D2" w:rsidRPr="00593AB9">
        <w:rPr>
          <w:color w:val="000000"/>
          <w:sz w:val="24"/>
          <w:szCs w:val="24"/>
        </w:rPr>
        <w:t xml:space="preserve"> </w:t>
      </w:r>
      <w:r w:rsidR="002E39A8" w:rsidRPr="00593AB9">
        <w:rPr>
          <w:color w:val="000000"/>
          <w:sz w:val="24"/>
          <w:szCs w:val="24"/>
        </w:rPr>
        <w:t>настоящего</w:t>
      </w:r>
      <w:r w:rsidRPr="00593AB9">
        <w:rPr>
          <w:color w:val="000000"/>
          <w:sz w:val="24"/>
          <w:szCs w:val="24"/>
        </w:rPr>
        <w:t xml:space="preserve"> Договора. В случае наличия ошибок и иных неточностей в указанных копиях документов </w:t>
      </w:r>
      <w:r w:rsidR="00135FA3" w:rsidRPr="00593AB9">
        <w:rPr>
          <w:color w:val="000000"/>
          <w:sz w:val="24"/>
          <w:szCs w:val="24"/>
        </w:rPr>
        <w:t>Покупатель</w:t>
      </w:r>
      <w:r w:rsidRPr="00593AB9">
        <w:rPr>
          <w:color w:val="000000"/>
          <w:sz w:val="24"/>
          <w:szCs w:val="24"/>
        </w:rPr>
        <w:t xml:space="preserve"> уведомляет об этом </w:t>
      </w:r>
      <w:r w:rsidR="00135FA3" w:rsidRPr="00593AB9">
        <w:rPr>
          <w:color w:val="000000"/>
          <w:sz w:val="24"/>
          <w:szCs w:val="24"/>
        </w:rPr>
        <w:t>Поставщика</w:t>
      </w:r>
      <w:r w:rsidRPr="00593AB9">
        <w:rPr>
          <w:color w:val="000000"/>
          <w:sz w:val="24"/>
          <w:szCs w:val="24"/>
        </w:rPr>
        <w:t xml:space="preserve"> в течение 2 (двух) календарных дней с даты получения от </w:t>
      </w:r>
      <w:r w:rsidR="00135FA3" w:rsidRPr="00593AB9">
        <w:rPr>
          <w:color w:val="000000"/>
          <w:sz w:val="24"/>
          <w:szCs w:val="24"/>
        </w:rPr>
        <w:t>Поставщика копий документов</w:t>
      </w:r>
      <w:r w:rsidRPr="00593AB9">
        <w:rPr>
          <w:color w:val="000000"/>
          <w:sz w:val="24"/>
          <w:szCs w:val="24"/>
        </w:rPr>
        <w:t xml:space="preserve">. В таком уведомлении </w:t>
      </w:r>
      <w:r w:rsidR="00135FA3" w:rsidRPr="00593AB9">
        <w:rPr>
          <w:color w:val="000000"/>
          <w:sz w:val="24"/>
          <w:szCs w:val="24"/>
        </w:rPr>
        <w:t>Покупатель</w:t>
      </w:r>
      <w:r w:rsidRPr="00593AB9">
        <w:rPr>
          <w:color w:val="000000"/>
          <w:sz w:val="24"/>
          <w:szCs w:val="24"/>
        </w:rPr>
        <w:t xml:space="preserve"> должен указать способ устранения ошибок и иных неточностей </w:t>
      </w:r>
      <w:r w:rsidR="00135FA3" w:rsidRPr="00593AB9">
        <w:rPr>
          <w:color w:val="000000"/>
          <w:sz w:val="24"/>
          <w:szCs w:val="24"/>
        </w:rPr>
        <w:t>в указанных документах</w:t>
      </w:r>
      <w:r w:rsidRPr="00593AB9">
        <w:rPr>
          <w:color w:val="000000"/>
          <w:sz w:val="24"/>
          <w:szCs w:val="24"/>
        </w:rPr>
        <w:t xml:space="preserve">. </w:t>
      </w:r>
      <w:r w:rsidR="00135FA3" w:rsidRPr="00593AB9">
        <w:rPr>
          <w:color w:val="000000"/>
          <w:sz w:val="24"/>
          <w:szCs w:val="24"/>
        </w:rPr>
        <w:t>Поставщик</w:t>
      </w:r>
      <w:r w:rsidRPr="00593AB9">
        <w:rPr>
          <w:color w:val="000000"/>
          <w:sz w:val="24"/>
          <w:szCs w:val="24"/>
        </w:rPr>
        <w:t xml:space="preserve"> обязан в течение 2 (двух) календарных дней с момента получения данно</w:t>
      </w:r>
      <w:r w:rsidR="00135FA3" w:rsidRPr="00593AB9">
        <w:rPr>
          <w:color w:val="000000"/>
          <w:sz w:val="24"/>
          <w:szCs w:val="24"/>
        </w:rPr>
        <w:t>го уведомления от Покупателя</w:t>
      </w:r>
      <w:r w:rsidRPr="00593AB9">
        <w:rPr>
          <w:color w:val="000000"/>
          <w:sz w:val="24"/>
          <w:szCs w:val="24"/>
        </w:rPr>
        <w:t xml:space="preserve"> устранить ошибки и иные неточности в таких документах и представить копии таких </w:t>
      </w:r>
      <w:r w:rsidRPr="00593AB9">
        <w:rPr>
          <w:color w:val="000000"/>
          <w:sz w:val="24"/>
          <w:szCs w:val="24"/>
        </w:rPr>
        <w:lastRenderedPageBreak/>
        <w:t xml:space="preserve">исправленных документов </w:t>
      </w:r>
      <w:r w:rsidR="00135FA3" w:rsidRPr="00593AB9">
        <w:rPr>
          <w:color w:val="000000"/>
          <w:sz w:val="24"/>
          <w:szCs w:val="24"/>
        </w:rPr>
        <w:t>Покупателю</w:t>
      </w:r>
      <w:r w:rsidRPr="00593AB9">
        <w:rPr>
          <w:color w:val="000000"/>
          <w:sz w:val="24"/>
          <w:szCs w:val="24"/>
        </w:rPr>
        <w:t xml:space="preserve">, что не освобождает </w:t>
      </w:r>
      <w:r w:rsidR="00135FA3" w:rsidRPr="00593AB9">
        <w:rPr>
          <w:color w:val="000000"/>
          <w:sz w:val="24"/>
          <w:szCs w:val="24"/>
        </w:rPr>
        <w:t>Поставщика</w:t>
      </w:r>
      <w:r w:rsidRPr="00593AB9">
        <w:rPr>
          <w:color w:val="000000"/>
          <w:sz w:val="24"/>
          <w:szCs w:val="24"/>
        </w:rPr>
        <w:t xml:space="preserve"> от ответственности, предусмотренной пунктом </w:t>
      </w:r>
      <w:r w:rsidR="00A40F03" w:rsidRPr="00593AB9">
        <w:rPr>
          <w:sz w:val="24"/>
          <w:szCs w:val="24"/>
        </w:rPr>
        <w:t>8.</w:t>
      </w:r>
      <w:r w:rsidR="00C811CD" w:rsidRPr="00593AB9">
        <w:rPr>
          <w:sz w:val="24"/>
          <w:szCs w:val="24"/>
        </w:rPr>
        <w:t>6</w:t>
      </w:r>
      <w:r w:rsidR="00A40F03" w:rsidRPr="00593AB9">
        <w:rPr>
          <w:sz w:val="24"/>
          <w:szCs w:val="24"/>
        </w:rPr>
        <w:t>.</w:t>
      </w:r>
      <w:r w:rsidR="00530323" w:rsidRPr="00593AB9">
        <w:rPr>
          <w:color w:val="FF0000"/>
          <w:sz w:val="24"/>
          <w:szCs w:val="24"/>
        </w:rPr>
        <w:t xml:space="preserve"> </w:t>
      </w:r>
      <w:r w:rsidR="00530323" w:rsidRPr="00593AB9">
        <w:rPr>
          <w:color w:val="000000"/>
          <w:sz w:val="24"/>
          <w:szCs w:val="24"/>
        </w:rPr>
        <w:t xml:space="preserve">настоящего </w:t>
      </w:r>
      <w:r w:rsidRPr="00593AB9">
        <w:rPr>
          <w:color w:val="000000"/>
          <w:sz w:val="24"/>
          <w:szCs w:val="24"/>
        </w:rPr>
        <w:t>Договора.</w:t>
      </w:r>
    </w:p>
    <w:p w14:paraId="584935CA" w14:textId="77777777" w:rsidR="00343FB8" w:rsidRPr="00593AB9" w:rsidRDefault="00135FA3" w:rsidP="001E46D2">
      <w:pPr>
        <w:shd w:val="clear" w:color="auto" w:fill="FFFFFF"/>
        <w:tabs>
          <w:tab w:val="left" w:pos="720"/>
        </w:tabs>
        <w:spacing w:line="250" w:lineRule="exact"/>
        <w:jc w:val="both"/>
        <w:rPr>
          <w:color w:val="000000"/>
          <w:sz w:val="24"/>
          <w:szCs w:val="24"/>
        </w:rPr>
      </w:pPr>
      <w:r w:rsidRPr="00593AB9">
        <w:rPr>
          <w:color w:val="000000"/>
          <w:sz w:val="24"/>
          <w:szCs w:val="24"/>
        </w:rPr>
        <w:t xml:space="preserve">В течение </w:t>
      </w:r>
      <w:r w:rsidR="00B45507" w:rsidRPr="00593AB9">
        <w:rPr>
          <w:color w:val="000000"/>
          <w:sz w:val="24"/>
          <w:szCs w:val="24"/>
        </w:rPr>
        <w:t>двух</w:t>
      </w:r>
      <w:r w:rsidRPr="00593AB9">
        <w:rPr>
          <w:color w:val="000000"/>
          <w:sz w:val="24"/>
          <w:szCs w:val="24"/>
        </w:rPr>
        <w:t xml:space="preserve"> календарных дней с даты получения </w:t>
      </w:r>
      <w:r w:rsidR="00033DB5" w:rsidRPr="00593AB9">
        <w:rPr>
          <w:color w:val="000000"/>
          <w:sz w:val="24"/>
          <w:szCs w:val="24"/>
        </w:rPr>
        <w:t xml:space="preserve">подписанного со стороны Поставщика оригинала товарной накладной по форме ТОРГ-12 </w:t>
      </w:r>
      <w:r w:rsidRPr="00593AB9">
        <w:rPr>
          <w:color w:val="000000"/>
          <w:sz w:val="24"/>
          <w:szCs w:val="24"/>
        </w:rPr>
        <w:t>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w:t>
      </w:r>
      <w:r w:rsidR="00D56A08" w:rsidRPr="00593AB9">
        <w:rPr>
          <w:color w:val="000000"/>
          <w:sz w:val="24"/>
          <w:szCs w:val="24"/>
        </w:rPr>
        <w:t xml:space="preserve"> </w:t>
      </w:r>
      <w:r w:rsidRPr="00593AB9">
        <w:rPr>
          <w:color w:val="000000"/>
          <w:sz w:val="24"/>
          <w:szCs w:val="24"/>
        </w:rPr>
        <w:t>с указанием дефектов и недостатков, выявленных в процессе приемки, а также с</w:t>
      </w:r>
      <w:r w:rsidR="007E73F8" w:rsidRPr="00593AB9">
        <w:rPr>
          <w:color w:val="000000"/>
          <w:sz w:val="24"/>
          <w:szCs w:val="24"/>
        </w:rPr>
        <w:t xml:space="preserve"> требованием </w:t>
      </w:r>
      <w:r w:rsidRPr="00593AB9">
        <w:rPr>
          <w:color w:val="000000"/>
          <w:sz w:val="24"/>
          <w:szCs w:val="24"/>
        </w:rPr>
        <w:t>об устранении Поставщиком указанных дефектов и неточностей</w:t>
      </w:r>
      <w:r w:rsidR="007E73F8" w:rsidRPr="00593AB9">
        <w:rPr>
          <w:color w:val="000000"/>
          <w:sz w:val="24"/>
          <w:szCs w:val="24"/>
        </w:rPr>
        <w:t xml:space="preserve"> в приемлемой для Покупателя форме</w:t>
      </w:r>
      <w:r w:rsidR="008E798A" w:rsidRPr="00593AB9">
        <w:rPr>
          <w:color w:val="000000"/>
          <w:sz w:val="24"/>
          <w:szCs w:val="24"/>
        </w:rPr>
        <w:t xml:space="preserve"> и сроки</w:t>
      </w:r>
      <w:r w:rsidRPr="00593AB9">
        <w:rPr>
          <w:color w:val="000000"/>
          <w:sz w:val="24"/>
          <w:szCs w:val="24"/>
        </w:rPr>
        <w:t xml:space="preserve">. </w:t>
      </w:r>
    </w:p>
    <w:p w14:paraId="0BA160AD" w14:textId="77777777" w:rsidR="00FE6B13" w:rsidRPr="00593AB9" w:rsidRDefault="00FE6B13"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Внутритарная прием</w:t>
      </w:r>
      <w:r w:rsidR="005479E9" w:rsidRPr="00593AB9">
        <w:rPr>
          <w:color w:val="000000"/>
          <w:sz w:val="24"/>
          <w:szCs w:val="24"/>
        </w:rPr>
        <w:t xml:space="preserve">ка Товара будет производиться на </w:t>
      </w:r>
      <w:r w:rsidR="000656F3" w:rsidRPr="00593AB9">
        <w:rPr>
          <w:color w:val="000000"/>
          <w:sz w:val="24"/>
          <w:szCs w:val="24"/>
        </w:rPr>
        <w:t>складе</w:t>
      </w:r>
      <w:r w:rsidR="005479E9" w:rsidRPr="00593AB9">
        <w:rPr>
          <w:color w:val="000000"/>
          <w:sz w:val="24"/>
          <w:szCs w:val="24"/>
        </w:rPr>
        <w:t xml:space="preserve"> </w:t>
      </w:r>
      <w:r w:rsidRPr="00593AB9">
        <w:rPr>
          <w:color w:val="000000"/>
          <w:sz w:val="24"/>
          <w:szCs w:val="24"/>
        </w:rPr>
        <w:t>Покупателя с участием представителей Покупателя, Поставщика с вскрытием ящиков (упаковки) Товара.</w:t>
      </w:r>
    </w:p>
    <w:p w14:paraId="49067B9A" w14:textId="77777777" w:rsidR="00FE6B13" w:rsidRPr="00593AB9" w:rsidRDefault="00FE6B13"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w:t>
      </w:r>
      <w:r w:rsidR="00B167A3" w:rsidRPr="00593AB9">
        <w:rPr>
          <w:color w:val="000000"/>
          <w:sz w:val="24"/>
          <w:szCs w:val="24"/>
        </w:rPr>
        <w:t>5</w:t>
      </w:r>
      <w:r w:rsidRPr="00593AB9">
        <w:rPr>
          <w:color w:val="000000"/>
          <w:sz w:val="24"/>
          <w:szCs w:val="24"/>
        </w:rPr>
        <w:t xml:space="preserve"> (</w:t>
      </w:r>
      <w:r w:rsidR="00B167A3" w:rsidRPr="00593AB9">
        <w:rPr>
          <w:color w:val="000000"/>
          <w:sz w:val="24"/>
          <w:szCs w:val="24"/>
        </w:rPr>
        <w:t>пять</w:t>
      </w:r>
      <w:r w:rsidRPr="00593AB9">
        <w:rPr>
          <w:color w:val="000000"/>
          <w:sz w:val="24"/>
          <w:szCs w:val="24"/>
        </w:rPr>
        <w:t xml:space="preserve">) рабочих дней до начала их вскрытия. По результатам проверки внутритарной приемки Сторонами составляются и подписываются </w:t>
      </w:r>
      <w:r w:rsidR="00343FB8" w:rsidRPr="00593AB9">
        <w:rPr>
          <w:color w:val="000000"/>
          <w:sz w:val="24"/>
          <w:szCs w:val="24"/>
        </w:rPr>
        <w:t>а</w:t>
      </w:r>
      <w:r w:rsidRPr="00593AB9">
        <w:rPr>
          <w:color w:val="000000"/>
          <w:sz w:val="24"/>
          <w:szCs w:val="24"/>
        </w:rPr>
        <w:t xml:space="preserve">кты </w:t>
      </w:r>
      <w:r w:rsidR="009C5C17" w:rsidRPr="00593AB9">
        <w:rPr>
          <w:color w:val="000000"/>
          <w:sz w:val="24"/>
          <w:szCs w:val="24"/>
        </w:rPr>
        <w:t xml:space="preserve">проверки или </w:t>
      </w:r>
      <w:r w:rsidR="00343FB8" w:rsidRPr="00593AB9">
        <w:rPr>
          <w:color w:val="000000"/>
          <w:sz w:val="24"/>
          <w:szCs w:val="24"/>
        </w:rPr>
        <w:t>а</w:t>
      </w:r>
      <w:r w:rsidR="009C5C17" w:rsidRPr="00593AB9">
        <w:rPr>
          <w:color w:val="000000"/>
          <w:sz w:val="24"/>
          <w:szCs w:val="24"/>
        </w:rPr>
        <w:t xml:space="preserve">кты </w:t>
      </w:r>
      <w:r w:rsidR="00343FB8" w:rsidRPr="00593AB9">
        <w:rPr>
          <w:color w:val="000000"/>
          <w:sz w:val="24"/>
          <w:szCs w:val="24"/>
        </w:rPr>
        <w:t>выявленных дефектов</w:t>
      </w:r>
      <w:r w:rsidR="009C5C17" w:rsidRPr="00593AB9">
        <w:rPr>
          <w:color w:val="000000"/>
          <w:sz w:val="24"/>
          <w:szCs w:val="24"/>
        </w:rPr>
        <w:t xml:space="preserve"> (если таковые будут составлены), в которых указывается:</w:t>
      </w:r>
    </w:p>
    <w:p w14:paraId="18C0A9F9"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xml:space="preserve">- дата и место составления </w:t>
      </w:r>
      <w:r w:rsidR="00343FB8" w:rsidRPr="00593AB9">
        <w:rPr>
          <w:color w:val="000000"/>
          <w:sz w:val="24"/>
          <w:szCs w:val="24"/>
        </w:rPr>
        <w:t>а</w:t>
      </w:r>
      <w:r w:rsidRPr="00593AB9">
        <w:rPr>
          <w:color w:val="000000"/>
          <w:sz w:val="24"/>
          <w:szCs w:val="24"/>
        </w:rPr>
        <w:t>кта;</w:t>
      </w:r>
    </w:p>
    <w:p w14:paraId="324585EE"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номер и дата Договора;</w:t>
      </w:r>
    </w:p>
    <w:p w14:paraId="302FD873"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наименование Товара (</w:t>
      </w:r>
      <w:proofErr w:type="spellStart"/>
      <w:r w:rsidRPr="00593AB9">
        <w:rPr>
          <w:color w:val="000000"/>
          <w:sz w:val="24"/>
          <w:szCs w:val="24"/>
        </w:rPr>
        <w:t>ов</w:t>
      </w:r>
      <w:proofErr w:type="spellEnd"/>
      <w:r w:rsidRPr="00593AB9">
        <w:rPr>
          <w:color w:val="000000"/>
          <w:sz w:val="24"/>
          <w:szCs w:val="24"/>
        </w:rPr>
        <w:t>);</w:t>
      </w:r>
    </w:p>
    <w:p w14:paraId="368F7737"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состояние тары и консервации;</w:t>
      </w:r>
    </w:p>
    <w:p w14:paraId="38DD3EBD"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номера мест, в которых обнаружены недостатки, недостача и/или дефект;</w:t>
      </w:r>
    </w:p>
    <w:p w14:paraId="1ABCB69F" w14:textId="77777777" w:rsidR="009C5C17" w:rsidRPr="00593AB9" w:rsidRDefault="009C5C17" w:rsidP="009C5C17">
      <w:pPr>
        <w:shd w:val="clear" w:color="auto" w:fill="FFFFFF"/>
        <w:spacing w:line="250" w:lineRule="exact"/>
        <w:jc w:val="both"/>
        <w:rPr>
          <w:color w:val="000000"/>
          <w:sz w:val="24"/>
          <w:szCs w:val="24"/>
        </w:rPr>
      </w:pPr>
      <w:r w:rsidRPr="00593AB9">
        <w:rPr>
          <w:color w:val="000000"/>
          <w:sz w:val="24"/>
          <w:szCs w:val="24"/>
        </w:rPr>
        <w:t>- количество мест всей партии Товара;</w:t>
      </w:r>
    </w:p>
    <w:p w14:paraId="54B6C30F" w14:textId="77777777" w:rsidR="00343FB8" w:rsidRPr="00593AB9" w:rsidRDefault="009C5C17" w:rsidP="009C5C17">
      <w:pPr>
        <w:shd w:val="clear" w:color="auto" w:fill="FFFFFF"/>
        <w:spacing w:line="250" w:lineRule="exact"/>
        <w:jc w:val="both"/>
        <w:rPr>
          <w:color w:val="000000"/>
          <w:sz w:val="24"/>
          <w:szCs w:val="24"/>
        </w:rPr>
      </w:pPr>
      <w:r w:rsidRPr="00593AB9">
        <w:rPr>
          <w:color w:val="000000"/>
          <w:sz w:val="24"/>
          <w:szCs w:val="24"/>
        </w:rPr>
        <w:t xml:space="preserve">- описание обнаруженных дефектов, замечаний, повреждений, дефектов и недостатков с приложением фотографий дефектов (для </w:t>
      </w:r>
      <w:r w:rsidR="00343FB8" w:rsidRPr="00593AB9">
        <w:rPr>
          <w:color w:val="000000"/>
          <w:sz w:val="24"/>
          <w:szCs w:val="24"/>
        </w:rPr>
        <w:t>а</w:t>
      </w:r>
      <w:r w:rsidRPr="00593AB9">
        <w:rPr>
          <w:color w:val="000000"/>
          <w:sz w:val="24"/>
          <w:szCs w:val="24"/>
        </w:rPr>
        <w:t xml:space="preserve">ктов </w:t>
      </w:r>
      <w:r w:rsidR="00343FB8" w:rsidRPr="00593AB9">
        <w:rPr>
          <w:color w:val="000000"/>
          <w:sz w:val="24"/>
          <w:szCs w:val="24"/>
        </w:rPr>
        <w:t>выявленных дефектов</w:t>
      </w:r>
      <w:r w:rsidRPr="00593AB9">
        <w:rPr>
          <w:color w:val="000000"/>
          <w:sz w:val="24"/>
          <w:szCs w:val="24"/>
        </w:rPr>
        <w:t>).</w:t>
      </w:r>
    </w:p>
    <w:p w14:paraId="0265F35D" w14:textId="77777777" w:rsidR="009C5C17" w:rsidRPr="00593AB9" w:rsidRDefault="009C5C1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w:t>
      </w:r>
      <w:r w:rsidR="00343FB8" w:rsidRPr="00593AB9">
        <w:rPr>
          <w:color w:val="000000"/>
          <w:sz w:val="24"/>
          <w:szCs w:val="24"/>
        </w:rPr>
        <w:t>выставления претензий</w:t>
      </w:r>
      <w:r w:rsidRPr="00593AB9">
        <w:rPr>
          <w:color w:val="000000"/>
          <w:sz w:val="24"/>
          <w:szCs w:val="24"/>
        </w:rPr>
        <w:t>. Затраты по проведению экспертизы относятся на виновную Сторону.</w:t>
      </w:r>
    </w:p>
    <w:p w14:paraId="5CC1CE7E" w14:textId="63733264" w:rsidR="008977C7" w:rsidRDefault="009C5C1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В случае невозможности прибытия Поставщика к дате, определяемой в соответствии </w:t>
      </w:r>
      <w:r w:rsidR="003C165C" w:rsidRPr="00593AB9">
        <w:rPr>
          <w:color w:val="000000"/>
          <w:sz w:val="24"/>
          <w:szCs w:val="24"/>
        </w:rPr>
        <w:t xml:space="preserve">с п. </w:t>
      </w:r>
      <w:r w:rsidR="00B167A3" w:rsidRPr="00593AB9">
        <w:rPr>
          <w:color w:val="000000"/>
          <w:sz w:val="24"/>
          <w:szCs w:val="24"/>
        </w:rPr>
        <w:t>7.6</w:t>
      </w:r>
      <w:r w:rsidR="00343FB8" w:rsidRPr="00593AB9">
        <w:rPr>
          <w:color w:val="000000"/>
          <w:sz w:val="24"/>
          <w:szCs w:val="24"/>
        </w:rPr>
        <w:t>.</w:t>
      </w:r>
      <w:r w:rsidR="003C165C" w:rsidRPr="00593AB9">
        <w:rPr>
          <w:color w:val="000000"/>
          <w:sz w:val="24"/>
          <w:szCs w:val="24"/>
        </w:rPr>
        <w:t xml:space="preserve"> настоящего Договора, на внутритарную приемку Товара Покупатель в одностороннем порядке проведет приемку Товара, составит </w:t>
      </w:r>
      <w:r w:rsidR="00343FB8" w:rsidRPr="00593AB9">
        <w:rPr>
          <w:color w:val="000000"/>
          <w:sz w:val="24"/>
          <w:szCs w:val="24"/>
        </w:rPr>
        <w:t>а</w:t>
      </w:r>
      <w:r w:rsidR="003C165C" w:rsidRPr="00593AB9">
        <w:rPr>
          <w:color w:val="000000"/>
          <w:sz w:val="24"/>
          <w:szCs w:val="24"/>
        </w:rPr>
        <w:t xml:space="preserve">кт проверки и направит его почтовым сообщением в адрес Поставщика, указанный в разделе </w:t>
      </w:r>
      <w:r w:rsidR="00EF5913">
        <w:rPr>
          <w:color w:val="000000"/>
          <w:sz w:val="24"/>
          <w:szCs w:val="24"/>
        </w:rPr>
        <w:t>20</w:t>
      </w:r>
      <w:r w:rsidR="003C165C" w:rsidRPr="00593AB9">
        <w:rPr>
          <w:color w:val="000000"/>
          <w:sz w:val="24"/>
          <w:szCs w:val="24"/>
        </w:rPr>
        <w:t xml:space="preserve"> настоящего Договора. В случае обнаружения дефектов, замечаний, повреждений и т.д. будет составлен </w:t>
      </w:r>
      <w:r w:rsidR="00343FB8" w:rsidRPr="00593AB9">
        <w:rPr>
          <w:color w:val="000000"/>
          <w:sz w:val="24"/>
          <w:szCs w:val="24"/>
        </w:rPr>
        <w:t>а</w:t>
      </w:r>
      <w:r w:rsidR="003C165C" w:rsidRPr="00593AB9">
        <w:rPr>
          <w:color w:val="000000"/>
          <w:sz w:val="24"/>
          <w:szCs w:val="24"/>
        </w:rPr>
        <w:t xml:space="preserve">кт </w:t>
      </w:r>
      <w:r w:rsidR="00343FB8" w:rsidRPr="00593AB9">
        <w:rPr>
          <w:color w:val="000000"/>
          <w:sz w:val="24"/>
          <w:szCs w:val="24"/>
        </w:rPr>
        <w:t>выявленных дефектов</w:t>
      </w:r>
      <w:r w:rsidR="003C165C" w:rsidRPr="00593AB9">
        <w:rPr>
          <w:color w:val="000000"/>
          <w:sz w:val="24"/>
          <w:szCs w:val="24"/>
        </w:rPr>
        <w:t xml:space="preserve"> и также направлен в адрес Поставщика.</w:t>
      </w:r>
    </w:p>
    <w:p w14:paraId="589FE055" w14:textId="77777777" w:rsidR="00C93C99" w:rsidRPr="00DF6F23" w:rsidRDefault="00C93C99" w:rsidP="00C93C99">
      <w:pPr>
        <w:shd w:val="clear" w:color="auto" w:fill="FFFFFF"/>
        <w:tabs>
          <w:tab w:val="left" w:pos="720"/>
        </w:tabs>
        <w:spacing w:line="250" w:lineRule="exact"/>
        <w:jc w:val="both"/>
        <w:rPr>
          <w:color w:val="000000"/>
          <w:sz w:val="24"/>
          <w:szCs w:val="24"/>
        </w:rPr>
      </w:pPr>
    </w:p>
    <w:p w14:paraId="4AB0378A" w14:textId="74961942" w:rsidR="00343FB8" w:rsidRPr="00593AB9" w:rsidRDefault="00A264B0" w:rsidP="003647C2">
      <w:pPr>
        <w:numPr>
          <w:ilvl w:val="0"/>
          <w:numId w:val="5"/>
        </w:numPr>
        <w:shd w:val="clear" w:color="auto" w:fill="FFFFFF"/>
        <w:tabs>
          <w:tab w:val="left" w:pos="1190"/>
        </w:tabs>
        <w:spacing w:line="250" w:lineRule="exact"/>
        <w:jc w:val="center"/>
        <w:rPr>
          <w:b/>
          <w:color w:val="000000"/>
          <w:sz w:val="24"/>
          <w:szCs w:val="24"/>
        </w:rPr>
      </w:pPr>
      <w:r w:rsidRPr="00593AB9">
        <w:rPr>
          <w:b/>
          <w:color w:val="000000"/>
          <w:sz w:val="24"/>
          <w:szCs w:val="24"/>
        </w:rPr>
        <w:t xml:space="preserve">Ответственность по </w:t>
      </w:r>
      <w:r w:rsidR="003272BE" w:rsidRPr="00593AB9">
        <w:rPr>
          <w:b/>
          <w:color w:val="000000"/>
          <w:sz w:val="24"/>
          <w:szCs w:val="24"/>
        </w:rPr>
        <w:t>Договору</w:t>
      </w:r>
    </w:p>
    <w:p w14:paraId="654F751C" w14:textId="77777777" w:rsidR="006257F9" w:rsidRPr="00593AB9" w:rsidRDefault="00A264B0" w:rsidP="003647C2">
      <w:pPr>
        <w:numPr>
          <w:ilvl w:val="1"/>
          <w:numId w:val="5"/>
        </w:numPr>
        <w:shd w:val="clear" w:color="auto" w:fill="FFFFFF"/>
        <w:tabs>
          <w:tab w:val="num" w:pos="720"/>
        </w:tabs>
        <w:spacing w:line="250" w:lineRule="exact"/>
        <w:ind w:left="0" w:firstLine="0"/>
        <w:jc w:val="both"/>
        <w:rPr>
          <w:color w:val="000000"/>
          <w:sz w:val="24"/>
          <w:szCs w:val="24"/>
        </w:rPr>
      </w:pPr>
      <w:r w:rsidRPr="00593AB9">
        <w:rPr>
          <w:color w:val="000000"/>
          <w:sz w:val="24"/>
          <w:szCs w:val="24"/>
        </w:rPr>
        <w:t xml:space="preserve">За неисполнение или ненадлежащее исполнение обязательств по настоящему </w:t>
      </w:r>
      <w:r w:rsidR="006257F9" w:rsidRPr="00593AB9">
        <w:rPr>
          <w:color w:val="000000"/>
          <w:sz w:val="24"/>
          <w:szCs w:val="24"/>
        </w:rPr>
        <w:t xml:space="preserve">Договору Стороны </w:t>
      </w:r>
      <w:r w:rsidRPr="00593AB9">
        <w:rPr>
          <w:color w:val="000000"/>
          <w:sz w:val="24"/>
          <w:szCs w:val="24"/>
        </w:rPr>
        <w:t>несут ответственность в соответствии с действующим законодательством РФ.</w:t>
      </w:r>
    </w:p>
    <w:p w14:paraId="344C940E" w14:textId="1658F6E8" w:rsidR="006257F9" w:rsidRPr="00593AB9" w:rsidRDefault="006257F9"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w:t>
      </w:r>
      <w:r w:rsidR="007E73F8" w:rsidRPr="00593AB9">
        <w:rPr>
          <w:color w:val="000000"/>
          <w:sz w:val="24"/>
          <w:szCs w:val="24"/>
        </w:rPr>
        <w:t>неустойку</w:t>
      </w:r>
      <w:r w:rsidRPr="00593AB9">
        <w:rPr>
          <w:color w:val="000000"/>
          <w:sz w:val="24"/>
          <w:szCs w:val="24"/>
        </w:rPr>
        <w:t xml:space="preserve"> в размере </w:t>
      </w:r>
      <w:r w:rsidR="00FE43A0" w:rsidRPr="00593AB9">
        <w:rPr>
          <w:color w:val="000000"/>
          <w:sz w:val="24"/>
          <w:szCs w:val="24"/>
        </w:rPr>
        <w:t>0,5</w:t>
      </w:r>
      <w:r w:rsidRPr="00593AB9">
        <w:rPr>
          <w:color w:val="000000"/>
          <w:sz w:val="24"/>
          <w:szCs w:val="24"/>
        </w:rPr>
        <w:t xml:space="preserve">% от просроченной суммы за каждый день просрочки, но не более </w:t>
      </w:r>
      <w:r w:rsidR="00DF6F23">
        <w:rPr>
          <w:color w:val="000000"/>
          <w:sz w:val="24"/>
          <w:szCs w:val="24"/>
        </w:rPr>
        <w:t>10</w:t>
      </w:r>
      <w:r w:rsidRPr="00593AB9">
        <w:rPr>
          <w:color w:val="000000"/>
          <w:sz w:val="24"/>
          <w:szCs w:val="24"/>
        </w:rPr>
        <w:t>% от суммы задолженности.</w:t>
      </w:r>
    </w:p>
    <w:p w14:paraId="78D8B19A" w14:textId="02F04E03" w:rsidR="00CF3F69" w:rsidRPr="00593AB9" w:rsidRDefault="00CF3F69"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За нарушение сроков поставки</w:t>
      </w:r>
      <w:r w:rsidR="00871414" w:rsidRPr="00593AB9">
        <w:rPr>
          <w:color w:val="000000"/>
          <w:sz w:val="24"/>
          <w:szCs w:val="24"/>
        </w:rPr>
        <w:t>, ассортимента и количества поставляемого</w:t>
      </w:r>
      <w:r w:rsidRPr="00593AB9">
        <w:rPr>
          <w:color w:val="000000"/>
          <w:sz w:val="24"/>
          <w:szCs w:val="24"/>
        </w:rPr>
        <w:t xml:space="preserve"> </w:t>
      </w:r>
      <w:r w:rsidR="00871414" w:rsidRPr="00593AB9">
        <w:rPr>
          <w:color w:val="000000"/>
          <w:sz w:val="24"/>
          <w:szCs w:val="24"/>
        </w:rPr>
        <w:t xml:space="preserve">Товара </w:t>
      </w:r>
      <w:r w:rsidRPr="00593AB9">
        <w:rPr>
          <w:color w:val="000000"/>
          <w:sz w:val="24"/>
          <w:szCs w:val="24"/>
        </w:rPr>
        <w:t xml:space="preserve">Поставщик выплатит по письменному требованию Покупателя </w:t>
      </w:r>
      <w:r w:rsidR="007E73F8" w:rsidRPr="00593AB9">
        <w:rPr>
          <w:color w:val="000000"/>
          <w:sz w:val="24"/>
          <w:szCs w:val="24"/>
        </w:rPr>
        <w:t>неустойку</w:t>
      </w:r>
      <w:r w:rsidRPr="00593AB9">
        <w:rPr>
          <w:color w:val="000000"/>
          <w:sz w:val="24"/>
          <w:szCs w:val="24"/>
        </w:rPr>
        <w:t xml:space="preserve"> в размере </w:t>
      </w:r>
      <w:r w:rsidR="00FE43A0" w:rsidRPr="00593AB9">
        <w:rPr>
          <w:color w:val="000000"/>
          <w:sz w:val="24"/>
          <w:szCs w:val="24"/>
        </w:rPr>
        <w:t>0,5</w:t>
      </w:r>
      <w:r w:rsidRPr="00593AB9">
        <w:rPr>
          <w:color w:val="000000"/>
          <w:sz w:val="24"/>
          <w:szCs w:val="24"/>
        </w:rPr>
        <w:t xml:space="preserve"> % от </w:t>
      </w:r>
      <w:r w:rsidR="007E73F8" w:rsidRPr="00593AB9">
        <w:rPr>
          <w:color w:val="000000"/>
          <w:sz w:val="24"/>
          <w:szCs w:val="24"/>
        </w:rPr>
        <w:t>цены Договора</w:t>
      </w:r>
      <w:r w:rsidRPr="00593AB9">
        <w:rPr>
          <w:color w:val="000000"/>
          <w:sz w:val="24"/>
          <w:szCs w:val="24"/>
        </w:rPr>
        <w:t xml:space="preserve"> за каждый день просрочки</w:t>
      </w:r>
      <w:r w:rsidR="007E73F8" w:rsidRPr="00593AB9">
        <w:rPr>
          <w:color w:val="000000"/>
          <w:sz w:val="24"/>
          <w:szCs w:val="24"/>
        </w:rPr>
        <w:t>.</w:t>
      </w:r>
    </w:p>
    <w:p w14:paraId="3D54C7CB" w14:textId="77777777" w:rsidR="00871414" w:rsidRPr="00593AB9" w:rsidRDefault="00871414"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788197B3" w14:textId="77777777" w:rsidR="00871414" w:rsidRPr="00593AB9" w:rsidRDefault="00871414"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1EA5AFE1" w14:textId="5F89696F" w:rsidR="007E73F8" w:rsidRPr="00593AB9" w:rsidRDefault="007E73F8"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За нарушение </w:t>
      </w:r>
      <w:r w:rsidR="00530323" w:rsidRPr="00593AB9">
        <w:rPr>
          <w:color w:val="000000"/>
          <w:sz w:val="24"/>
          <w:szCs w:val="24"/>
        </w:rPr>
        <w:t>Поставщиком сроков</w:t>
      </w:r>
      <w:r w:rsidRPr="00593AB9">
        <w:rPr>
          <w:color w:val="000000"/>
          <w:sz w:val="24"/>
          <w:szCs w:val="24"/>
        </w:rPr>
        <w:t xml:space="preserve"> исполнения обязательств по предоставлению документов в соответствии пунктами </w:t>
      </w:r>
      <w:r w:rsidR="005D6D4F" w:rsidRPr="00593AB9">
        <w:rPr>
          <w:color w:val="000000"/>
          <w:sz w:val="24"/>
          <w:szCs w:val="24"/>
        </w:rPr>
        <w:t>2.</w:t>
      </w:r>
      <w:r w:rsidR="00CF498F" w:rsidRPr="00593AB9">
        <w:rPr>
          <w:color w:val="000000"/>
          <w:sz w:val="24"/>
          <w:szCs w:val="24"/>
        </w:rPr>
        <w:t>6</w:t>
      </w:r>
      <w:r w:rsidR="00F1658E" w:rsidRPr="00593AB9">
        <w:rPr>
          <w:color w:val="000000"/>
          <w:sz w:val="24"/>
          <w:szCs w:val="24"/>
        </w:rPr>
        <w:t>, 7.3, 7.4</w:t>
      </w:r>
      <w:r w:rsidRPr="00593AB9">
        <w:rPr>
          <w:color w:val="000000"/>
          <w:sz w:val="24"/>
          <w:szCs w:val="24"/>
        </w:rPr>
        <w:t xml:space="preserve"> настоящего Договора Покупатель имеет право потребовать от Поставщика уплаты неустойки в размере 1/360 </w:t>
      </w:r>
      <w:r w:rsidR="001C117A" w:rsidRPr="00593AB9">
        <w:rPr>
          <w:color w:val="000000"/>
          <w:sz w:val="24"/>
          <w:szCs w:val="24"/>
        </w:rPr>
        <w:t xml:space="preserve">ключевой </w:t>
      </w:r>
      <w:r w:rsidRPr="00593AB9">
        <w:rPr>
          <w:color w:val="000000"/>
          <w:sz w:val="24"/>
          <w:szCs w:val="24"/>
        </w:rPr>
        <w:t>став</w:t>
      </w:r>
      <w:r w:rsidR="00FC10AA" w:rsidRPr="00593AB9">
        <w:rPr>
          <w:color w:val="000000"/>
          <w:sz w:val="24"/>
          <w:szCs w:val="24"/>
        </w:rPr>
        <w:t xml:space="preserve">ки ЦБ РФ от суммы неисполненного обязательства </w:t>
      </w:r>
      <w:r w:rsidRPr="00593AB9">
        <w:rPr>
          <w:color w:val="000000"/>
          <w:sz w:val="24"/>
          <w:szCs w:val="24"/>
        </w:rPr>
        <w:t xml:space="preserve">за каждый день просрочки. Стороны договорились, что в случае нарушения </w:t>
      </w:r>
      <w:r w:rsidR="00FC10AA" w:rsidRPr="00593AB9">
        <w:rPr>
          <w:color w:val="000000"/>
          <w:sz w:val="24"/>
          <w:szCs w:val="24"/>
        </w:rPr>
        <w:t>Поставщиком</w:t>
      </w:r>
      <w:r w:rsidRPr="00593AB9">
        <w:rPr>
          <w:color w:val="000000"/>
          <w:sz w:val="24"/>
          <w:szCs w:val="24"/>
        </w:rPr>
        <w:t xml:space="preserve"> сроков исполнения обязательств по предоставлению документов в соответствии с пунктами</w:t>
      </w:r>
      <w:r w:rsidR="00530323" w:rsidRPr="00593AB9">
        <w:rPr>
          <w:color w:val="000000"/>
          <w:sz w:val="24"/>
          <w:szCs w:val="24"/>
        </w:rPr>
        <w:t xml:space="preserve"> </w:t>
      </w:r>
      <w:r w:rsidR="005D6D4F" w:rsidRPr="00593AB9">
        <w:rPr>
          <w:color w:val="000000"/>
          <w:sz w:val="24"/>
          <w:szCs w:val="24"/>
        </w:rPr>
        <w:t>2.</w:t>
      </w:r>
      <w:r w:rsidR="00CF498F" w:rsidRPr="00593AB9">
        <w:rPr>
          <w:color w:val="000000"/>
          <w:sz w:val="24"/>
          <w:szCs w:val="24"/>
        </w:rPr>
        <w:t>6</w:t>
      </w:r>
      <w:r w:rsidR="00F1658E" w:rsidRPr="00593AB9">
        <w:rPr>
          <w:color w:val="000000"/>
          <w:sz w:val="24"/>
          <w:szCs w:val="24"/>
        </w:rPr>
        <w:t>, 7.3, 7.4</w:t>
      </w:r>
      <w:r w:rsidR="005D6D4F" w:rsidRPr="00593AB9">
        <w:rPr>
          <w:color w:val="000000"/>
          <w:sz w:val="24"/>
          <w:szCs w:val="24"/>
        </w:rPr>
        <w:t xml:space="preserve"> </w:t>
      </w:r>
      <w:r w:rsidRPr="00593AB9">
        <w:rPr>
          <w:color w:val="000000"/>
          <w:sz w:val="24"/>
          <w:szCs w:val="24"/>
        </w:rPr>
        <w:t xml:space="preserve">настоящего Договора для целей расчета </w:t>
      </w:r>
      <w:r w:rsidR="00FC10AA" w:rsidRPr="00593AB9">
        <w:rPr>
          <w:color w:val="000000"/>
          <w:sz w:val="24"/>
          <w:szCs w:val="24"/>
        </w:rPr>
        <w:t>неустойки</w:t>
      </w:r>
      <w:r w:rsidRPr="00593AB9">
        <w:rPr>
          <w:color w:val="000000"/>
          <w:sz w:val="24"/>
          <w:szCs w:val="24"/>
        </w:rPr>
        <w:t xml:space="preserve">, </w:t>
      </w:r>
      <w:r w:rsidRPr="00593AB9">
        <w:rPr>
          <w:color w:val="000000"/>
          <w:sz w:val="24"/>
          <w:szCs w:val="24"/>
        </w:rPr>
        <w:lastRenderedPageBreak/>
        <w:t>указанн</w:t>
      </w:r>
      <w:r w:rsidR="00FC10AA" w:rsidRPr="00593AB9">
        <w:rPr>
          <w:color w:val="000000"/>
          <w:sz w:val="24"/>
          <w:szCs w:val="24"/>
        </w:rPr>
        <w:t>ой</w:t>
      </w:r>
      <w:r w:rsidRPr="00593AB9">
        <w:rPr>
          <w:color w:val="000000"/>
          <w:sz w:val="24"/>
          <w:szCs w:val="24"/>
        </w:rPr>
        <w:t xml:space="preserve"> в настоящем пункте, суммой неисполненного </w:t>
      </w:r>
      <w:r w:rsidR="00FC10AA" w:rsidRPr="00593AB9">
        <w:rPr>
          <w:color w:val="000000"/>
          <w:sz w:val="24"/>
          <w:szCs w:val="24"/>
        </w:rPr>
        <w:t>Поставщиком</w:t>
      </w:r>
      <w:r w:rsidRPr="00593AB9">
        <w:rPr>
          <w:color w:val="000000"/>
          <w:sz w:val="24"/>
          <w:szCs w:val="24"/>
        </w:rPr>
        <w:t xml:space="preserve"> обязательства считается сумма, которая должна быть указана в счете-фактуре и/или документах, подтверждающих факт</w:t>
      </w:r>
      <w:r w:rsidR="00FC10AA" w:rsidRPr="00593AB9">
        <w:rPr>
          <w:color w:val="000000"/>
          <w:sz w:val="24"/>
          <w:szCs w:val="24"/>
        </w:rPr>
        <w:t xml:space="preserve"> поставки</w:t>
      </w:r>
      <w:r w:rsidRPr="00593AB9">
        <w:rPr>
          <w:color w:val="000000"/>
          <w:sz w:val="24"/>
          <w:szCs w:val="24"/>
        </w:rPr>
        <w:t>.</w:t>
      </w:r>
    </w:p>
    <w:p w14:paraId="55591C56" w14:textId="7618483C" w:rsidR="00871414" w:rsidRPr="00593AB9" w:rsidRDefault="00871414"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sz w:val="24"/>
          <w:szCs w:val="24"/>
        </w:rPr>
        <w:t>Независимо от уплаты неустойки Сторона, нарушившая Договор, возмещает другой Стороне причиненные в результате этого убытки</w:t>
      </w:r>
      <w:r w:rsidR="00CF498F" w:rsidRPr="00593AB9">
        <w:rPr>
          <w:sz w:val="24"/>
          <w:szCs w:val="24"/>
        </w:rPr>
        <w:t xml:space="preserve">. </w:t>
      </w:r>
      <w:r w:rsidRPr="00593AB9">
        <w:rPr>
          <w:sz w:val="24"/>
          <w:szCs w:val="24"/>
        </w:rPr>
        <w:t>Уплата неустойки и возмещение убытков не освобождает Стороны от полного выполнения Сторонами обязательств по Договору.</w:t>
      </w:r>
    </w:p>
    <w:p w14:paraId="56A0E1AA" w14:textId="77777777" w:rsidR="00764B47" w:rsidRPr="00593AB9" w:rsidRDefault="00764B47" w:rsidP="003647C2">
      <w:pPr>
        <w:numPr>
          <w:ilvl w:val="1"/>
          <w:numId w:val="5"/>
        </w:numPr>
        <w:shd w:val="clear" w:color="auto" w:fill="FFFFFF"/>
        <w:tabs>
          <w:tab w:val="left" w:pos="720"/>
        </w:tabs>
        <w:spacing w:line="250" w:lineRule="exact"/>
        <w:ind w:left="0" w:firstLine="0"/>
        <w:jc w:val="both"/>
        <w:rPr>
          <w:color w:val="000000"/>
          <w:sz w:val="24"/>
          <w:szCs w:val="24"/>
        </w:rPr>
      </w:pPr>
      <w:r w:rsidRPr="00593AB9">
        <w:rPr>
          <w:color w:val="000000"/>
          <w:sz w:val="24"/>
          <w:szCs w:val="24"/>
        </w:rPr>
        <w:t xml:space="preserve">В случае возникновения претензий к Поставщику независимо от их характера, со </w:t>
      </w:r>
      <w:r w:rsidR="00CE6F2E" w:rsidRPr="00593AB9">
        <w:rPr>
          <w:color w:val="000000"/>
          <w:sz w:val="24"/>
          <w:szCs w:val="24"/>
        </w:rPr>
        <w:t>С</w:t>
      </w:r>
      <w:r w:rsidRPr="00593AB9">
        <w:rPr>
          <w:color w:val="000000"/>
          <w:sz w:val="24"/>
          <w:szCs w:val="24"/>
        </w:rPr>
        <w:t>тороны третьих лиц, Покупатель не несет по ним никакой ответственности.</w:t>
      </w:r>
    </w:p>
    <w:p w14:paraId="74FE091A" w14:textId="4E8BB63A" w:rsidR="00942105" w:rsidRPr="00593AB9" w:rsidRDefault="00606213" w:rsidP="003647C2">
      <w:pPr>
        <w:pStyle w:val="ConsPlusNormal"/>
        <w:widowControl w:val="0"/>
        <w:numPr>
          <w:ilvl w:val="1"/>
          <w:numId w:val="5"/>
        </w:numPr>
        <w:tabs>
          <w:tab w:val="left" w:pos="567"/>
        </w:tabs>
        <w:ind w:left="0" w:firstLine="0"/>
        <w:jc w:val="both"/>
        <w:rPr>
          <w:rFonts w:ascii="Times New Roman" w:hAnsi="Times New Roman" w:cs="Times New Roman"/>
          <w:sz w:val="24"/>
          <w:szCs w:val="24"/>
        </w:rPr>
      </w:pPr>
      <w:r w:rsidRPr="00593AB9">
        <w:rPr>
          <w:rFonts w:ascii="Times New Roman" w:hAnsi="Times New Roman" w:cs="Times New Roman"/>
          <w:sz w:val="24"/>
          <w:szCs w:val="24"/>
        </w:rPr>
        <w:t>Стороны пришли к со</w:t>
      </w:r>
      <w:r w:rsidR="00657822" w:rsidRPr="00593AB9">
        <w:rPr>
          <w:rFonts w:ascii="Times New Roman" w:hAnsi="Times New Roman" w:cs="Times New Roman"/>
          <w:sz w:val="24"/>
          <w:szCs w:val="24"/>
        </w:rPr>
        <w:t>глашению, что в случае изъятия Т</w:t>
      </w:r>
      <w:r w:rsidRPr="00593AB9">
        <w:rPr>
          <w:rFonts w:ascii="Times New Roman" w:hAnsi="Times New Roman" w:cs="Times New Roman"/>
          <w:sz w:val="24"/>
          <w:szCs w:val="24"/>
        </w:rPr>
        <w:t>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w:t>
      </w:r>
      <w:r w:rsidR="00DF6F23">
        <w:rPr>
          <w:rFonts w:ascii="Times New Roman" w:hAnsi="Times New Roman" w:cs="Times New Roman"/>
          <w:sz w:val="24"/>
          <w:szCs w:val="24"/>
        </w:rPr>
        <w:t>ия Договора</w:t>
      </w:r>
      <w:r w:rsidRPr="00593AB9">
        <w:rPr>
          <w:rFonts w:ascii="Times New Roman" w:hAnsi="Times New Roman" w:cs="Times New Roman"/>
          <w:sz w:val="24"/>
          <w:szCs w:val="24"/>
        </w:rPr>
        <w:t>, а также возместить все понесенные убытки и расходы, связанные с приобретением товара по Договору.</w:t>
      </w:r>
    </w:p>
    <w:p w14:paraId="0F362D17" w14:textId="4EFBA742" w:rsidR="00606213" w:rsidRPr="00573D7F" w:rsidRDefault="00606213" w:rsidP="003647C2">
      <w:pPr>
        <w:pStyle w:val="ConsPlusNormal"/>
        <w:widowControl w:val="0"/>
        <w:numPr>
          <w:ilvl w:val="1"/>
          <w:numId w:val="5"/>
        </w:numPr>
        <w:tabs>
          <w:tab w:val="left" w:pos="567"/>
        </w:tabs>
        <w:ind w:left="0" w:firstLine="0"/>
        <w:jc w:val="both"/>
        <w:rPr>
          <w:rFonts w:ascii="Times New Roman" w:hAnsi="Times New Roman" w:cs="Times New Roman"/>
          <w:sz w:val="24"/>
          <w:szCs w:val="24"/>
        </w:rPr>
      </w:pPr>
      <w:r w:rsidRPr="00573D7F">
        <w:rPr>
          <w:rFonts w:ascii="Times New Roman" w:hAnsi="Times New Roman" w:cs="Times New Roman"/>
          <w:sz w:val="24"/>
          <w:szCs w:val="24"/>
        </w:rPr>
        <w:t xml:space="preserve"> В случае передачи товара ненадлежащего качества Поставщик должен уплатить Покупателю неустойку в размере</w:t>
      </w:r>
      <w:r w:rsidR="00FC10AA" w:rsidRPr="00573D7F">
        <w:rPr>
          <w:rFonts w:ascii="Times New Roman" w:hAnsi="Times New Roman" w:cs="Times New Roman"/>
          <w:sz w:val="24"/>
          <w:szCs w:val="24"/>
        </w:rPr>
        <w:t xml:space="preserve"> </w:t>
      </w:r>
      <w:r w:rsidR="004D5CC9" w:rsidRPr="00573D7F">
        <w:rPr>
          <w:rFonts w:ascii="Times New Roman" w:hAnsi="Times New Roman" w:cs="Times New Roman"/>
          <w:sz w:val="24"/>
          <w:szCs w:val="24"/>
        </w:rPr>
        <w:t xml:space="preserve">0,1% </w:t>
      </w:r>
      <w:r w:rsidRPr="00573D7F">
        <w:rPr>
          <w:rFonts w:ascii="Times New Roman" w:hAnsi="Times New Roman" w:cs="Times New Roman"/>
          <w:sz w:val="24"/>
          <w:szCs w:val="24"/>
        </w:rPr>
        <w:t xml:space="preserve">от цены </w:t>
      </w:r>
      <w:r w:rsidR="00FC10AA" w:rsidRPr="00573D7F">
        <w:rPr>
          <w:rFonts w:ascii="Times New Roman" w:hAnsi="Times New Roman" w:cs="Times New Roman"/>
          <w:sz w:val="24"/>
          <w:szCs w:val="24"/>
        </w:rPr>
        <w:t>Договора</w:t>
      </w:r>
      <w:r w:rsidRPr="00573D7F">
        <w:rPr>
          <w:rFonts w:ascii="Times New Roman" w:hAnsi="Times New Roman" w:cs="Times New Roman"/>
          <w:sz w:val="24"/>
          <w:szCs w:val="24"/>
        </w:rPr>
        <w:t xml:space="preserve"> за каждый день с даты передачи такого товара до полного устранения недостатков товара (замены товара).</w:t>
      </w:r>
    </w:p>
    <w:p w14:paraId="2C6C820E" w14:textId="77777777" w:rsidR="00A264B0" w:rsidRPr="00593AB9" w:rsidRDefault="00A264B0" w:rsidP="00764B47">
      <w:pPr>
        <w:shd w:val="clear" w:color="auto" w:fill="FFFFFF"/>
        <w:tabs>
          <w:tab w:val="left" w:pos="720"/>
        </w:tabs>
        <w:spacing w:line="250" w:lineRule="exact"/>
        <w:jc w:val="both"/>
        <w:rPr>
          <w:color w:val="000000"/>
          <w:sz w:val="24"/>
          <w:szCs w:val="24"/>
        </w:rPr>
      </w:pPr>
    </w:p>
    <w:p w14:paraId="20662C6A" w14:textId="56C0B8FE" w:rsidR="00FC10AA" w:rsidRPr="00593AB9" w:rsidRDefault="00A264B0" w:rsidP="003647C2">
      <w:pPr>
        <w:numPr>
          <w:ilvl w:val="0"/>
          <w:numId w:val="5"/>
        </w:numPr>
        <w:shd w:val="clear" w:color="auto" w:fill="FFFFFF"/>
        <w:jc w:val="center"/>
        <w:rPr>
          <w:b/>
          <w:bCs/>
          <w:color w:val="000000"/>
          <w:sz w:val="24"/>
          <w:szCs w:val="24"/>
        </w:rPr>
      </w:pPr>
      <w:r w:rsidRPr="00593AB9">
        <w:rPr>
          <w:b/>
          <w:bCs/>
          <w:color w:val="000000"/>
          <w:sz w:val="24"/>
          <w:szCs w:val="24"/>
        </w:rPr>
        <w:t>Форс-мажор</w:t>
      </w:r>
    </w:p>
    <w:p w14:paraId="0AC2967C" w14:textId="77777777" w:rsidR="00A264B0" w:rsidRPr="00593AB9"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 xml:space="preserve">Стороны освобождаются от ответственности за частичное или полное неисполнение обязательств по настоящему </w:t>
      </w:r>
      <w:r w:rsidR="00764B47" w:rsidRPr="00593AB9">
        <w:rPr>
          <w:color w:val="000000"/>
          <w:sz w:val="24"/>
          <w:szCs w:val="24"/>
        </w:rPr>
        <w:t>Договору</w:t>
      </w:r>
      <w:r w:rsidRPr="00593AB9">
        <w:rPr>
          <w:color w:val="000000"/>
          <w:sz w:val="24"/>
          <w:szCs w:val="24"/>
        </w:rPr>
        <w:t xml:space="preserve">,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proofErr w:type="gramStart"/>
      <w:r w:rsidRPr="00593AB9">
        <w:rPr>
          <w:color w:val="000000"/>
          <w:sz w:val="24"/>
          <w:szCs w:val="24"/>
        </w:rPr>
        <w:t>и</w:t>
      </w:r>
      <w:proofErr w:type="gramEnd"/>
      <w:r w:rsidRPr="00593AB9">
        <w:rPr>
          <w:color w:val="000000"/>
          <w:sz w:val="24"/>
          <w:szCs w:val="24"/>
        </w:rPr>
        <w:t xml:space="preserve"> если эти обстоятельства непосредственно повлияли на исполнение настоящего </w:t>
      </w:r>
      <w:r w:rsidR="003272BE" w:rsidRPr="00593AB9">
        <w:rPr>
          <w:color w:val="000000"/>
          <w:sz w:val="24"/>
          <w:szCs w:val="24"/>
        </w:rPr>
        <w:t>Договора</w:t>
      </w:r>
      <w:r w:rsidRPr="00593AB9">
        <w:rPr>
          <w:color w:val="000000"/>
          <w:sz w:val="24"/>
          <w:szCs w:val="24"/>
        </w:rPr>
        <w:t>.</w:t>
      </w:r>
    </w:p>
    <w:p w14:paraId="6613BA75" w14:textId="77777777" w:rsidR="00942105" w:rsidRPr="00593AB9" w:rsidRDefault="00942105"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Стороны договорились, что для целей исполнен</w:t>
      </w:r>
      <w:r w:rsidR="00A32AA7" w:rsidRPr="00593AB9">
        <w:rPr>
          <w:color w:val="000000"/>
          <w:sz w:val="24"/>
          <w:szCs w:val="24"/>
        </w:rPr>
        <w:t>ия обязательств по настоящему Д</w:t>
      </w:r>
      <w:r w:rsidRPr="00593AB9">
        <w:rPr>
          <w:color w:val="000000"/>
          <w:sz w:val="24"/>
          <w:szCs w:val="24"/>
        </w:rPr>
        <w:t xml:space="preserve">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1DE5092D" w14:textId="5AA7C1C9" w:rsidR="00A264B0" w:rsidRPr="00593AB9"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Сторона, не исполняющая своих обязательств, вследствие обстоятельств непреодолимой силы, должна в</w:t>
      </w:r>
      <w:r w:rsidR="00F1658E" w:rsidRPr="00593AB9">
        <w:rPr>
          <w:color w:val="000000"/>
          <w:sz w:val="24"/>
          <w:szCs w:val="24"/>
        </w:rPr>
        <w:t xml:space="preserve"> 10-</w:t>
      </w:r>
      <w:r w:rsidR="00CF3F69" w:rsidRPr="00593AB9">
        <w:rPr>
          <w:color w:val="000000"/>
          <w:sz w:val="24"/>
          <w:szCs w:val="24"/>
        </w:rPr>
        <w:t xml:space="preserve">дневный </w:t>
      </w:r>
      <w:r w:rsidRPr="00593AB9">
        <w:rPr>
          <w:color w:val="000000"/>
          <w:sz w:val="24"/>
          <w:szCs w:val="24"/>
        </w:rPr>
        <w:t>срок сообщить другой Стороне о возникновении такого обстоятельства.</w:t>
      </w:r>
      <w:r w:rsidR="00764B47" w:rsidRPr="00593AB9">
        <w:rPr>
          <w:color w:val="000000"/>
          <w:sz w:val="24"/>
          <w:szCs w:val="24"/>
        </w:rPr>
        <w:t xml:space="preserve"> Связанные с форс-мажором обстоятельства должны быть документально подтверждены Торговой Палатой соответствующей страны.</w:t>
      </w:r>
    </w:p>
    <w:p w14:paraId="769DC1AF" w14:textId="77777777" w:rsidR="00764B47" w:rsidRPr="00593AB9"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 xml:space="preserve">Срок исполнения обязательств по настоящему </w:t>
      </w:r>
      <w:r w:rsidR="00764B47" w:rsidRPr="00593AB9">
        <w:rPr>
          <w:color w:val="000000"/>
          <w:sz w:val="24"/>
          <w:szCs w:val="24"/>
        </w:rPr>
        <w:t xml:space="preserve">Договору </w:t>
      </w:r>
      <w:r w:rsidRPr="00593AB9">
        <w:rPr>
          <w:color w:val="000000"/>
          <w:sz w:val="24"/>
          <w:szCs w:val="24"/>
        </w:rPr>
        <w:t>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D1C5B93" w14:textId="77777777" w:rsidR="00764B47" w:rsidRPr="00593AB9"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 xml:space="preserve">Если обстоятельства непреодолимой силы или их последствия будут длиться более </w:t>
      </w:r>
      <w:r w:rsidR="004D5CC9" w:rsidRPr="00593AB9">
        <w:rPr>
          <w:color w:val="000000"/>
          <w:sz w:val="24"/>
          <w:szCs w:val="24"/>
        </w:rPr>
        <w:t xml:space="preserve">12 </w:t>
      </w:r>
      <w:r w:rsidRPr="00593AB9">
        <w:rPr>
          <w:color w:val="000000"/>
          <w:sz w:val="24"/>
          <w:szCs w:val="24"/>
        </w:rPr>
        <w:t>(</w:t>
      </w:r>
      <w:r w:rsidR="004D5CC9" w:rsidRPr="00593AB9">
        <w:rPr>
          <w:color w:val="000000"/>
          <w:sz w:val="24"/>
          <w:szCs w:val="24"/>
        </w:rPr>
        <w:t>двенадцати</w:t>
      </w:r>
      <w:r w:rsidRPr="00593AB9">
        <w:rPr>
          <w:color w:val="000000"/>
          <w:sz w:val="24"/>
          <w:szCs w:val="24"/>
        </w:rPr>
        <w:t xml:space="preserve">) месяцев, то </w:t>
      </w:r>
      <w:r w:rsidR="00764B47" w:rsidRPr="00593AB9">
        <w:rPr>
          <w:color w:val="000000"/>
          <w:sz w:val="24"/>
          <w:szCs w:val="24"/>
        </w:rPr>
        <w:t xml:space="preserve">Покупатель </w:t>
      </w:r>
      <w:r w:rsidRPr="00593AB9">
        <w:rPr>
          <w:color w:val="000000"/>
          <w:sz w:val="24"/>
          <w:szCs w:val="24"/>
        </w:rPr>
        <w:t xml:space="preserve">и </w:t>
      </w:r>
      <w:r w:rsidR="00764B47" w:rsidRPr="00593AB9">
        <w:rPr>
          <w:color w:val="000000"/>
          <w:sz w:val="24"/>
          <w:szCs w:val="24"/>
        </w:rPr>
        <w:t xml:space="preserve">Поставщик </w:t>
      </w:r>
      <w:r w:rsidRPr="00593AB9">
        <w:rPr>
          <w:color w:val="000000"/>
          <w:sz w:val="24"/>
          <w:szCs w:val="24"/>
        </w:rPr>
        <w:t xml:space="preserve">обсудят, какие меры следует принять для продолжения </w:t>
      </w:r>
      <w:r w:rsidR="00764B47" w:rsidRPr="00593AB9">
        <w:rPr>
          <w:color w:val="000000"/>
          <w:sz w:val="24"/>
          <w:szCs w:val="24"/>
        </w:rPr>
        <w:t>выполнения условий Договора</w:t>
      </w:r>
      <w:r w:rsidRPr="00593AB9">
        <w:rPr>
          <w:color w:val="000000"/>
          <w:sz w:val="24"/>
          <w:szCs w:val="24"/>
        </w:rPr>
        <w:t>.</w:t>
      </w:r>
    </w:p>
    <w:p w14:paraId="63F1D9C3" w14:textId="114DBD7C" w:rsidR="00A264B0" w:rsidRDefault="00A264B0" w:rsidP="003647C2">
      <w:pPr>
        <w:numPr>
          <w:ilvl w:val="1"/>
          <w:numId w:val="5"/>
        </w:numPr>
        <w:shd w:val="clear" w:color="auto" w:fill="FFFFFF"/>
        <w:tabs>
          <w:tab w:val="left" w:pos="1134"/>
        </w:tabs>
        <w:ind w:left="0" w:firstLine="0"/>
        <w:jc w:val="both"/>
        <w:rPr>
          <w:color w:val="000000"/>
          <w:sz w:val="24"/>
          <w:szCs w:val="24"/>
        </w:rPr>
      </w:pPr>
      <w:r w:rsidRPr="00593AB9">
        <w:rPr>
          <w:color w:val="000000"/>
          <w:sz w:val="24"/>
          <w:szCs w:val="24"/>
        </w:rPr>
        <w:t xml:space="preserve">Если в течение </w:t>
      </w:r>
      <w:r w:rsidR="004D5CC9" w:rsidRPr="00593AB9">
        <w:rPr>
          <w:color w:val="000000"/>
          <w:sz w:val="24"/>
          <w:szCs w:val="24"/>
        </w:rPr>
        <w:t>3</w:t>
      </w:r>
      <w:r w:rsidR="00CF3F69" w:rsidRPr="00593AB9">
        <w:rPr>
          <w:color w:val="000000"/>
          <w:sz w:val="24"/>
          <w:szCs w:val="24"/>
        </w:rPr>
        <w:t xml:space="preserve"> (</w:t>
      </w:r>
      <w:r w:rsidR="004D5CC9" w:rsidRPr="00593AB9">
        <w:rPr>
          <w:color w:val="000000"/>
          <w:sz w:val="24"/>
          <w:szCs w:val="24"/>
        </w:rPr>
        <w:t>трёх</w:t>
      </w:r>
      <w:r w:rsidR="00CF3F69" w:rsidRPr="00593AB9">
        <w:rPr>
          <w:color w:val="000000"/>
          <w:sz w:val="24"/>
          <w:szCs w:val="24"/>
        </w:rPr>
        <w:t xml:space="preserve">) </w:t>
      </w:r>
      <w:r w:rsidRPr="00593AB9">
        <w:rPr>
          <w:color w:val="000000"/>
          <w:sz w:val="24"/>
          <w:szCs w:val="24"/>
        </w:rPr>
        <w:t xml:space="preserve">месяцев соглашения, устраивающего </w:t>
      </w:r>
      <w:proofErr w:type="gramStart"/>
      <w:r w:rsidRPr="00593AB9">
        <w:rPr>
          <w:color w:val="000000"/>
          <w:sz w:val="24"/>
          <w:szCs w:val="24"/>
        </w:rPr>
        <w:t>Стороны</w:t>
      </w:r>
      <w:proofErr w:type="gramEnd"/>
      <w:r w:rsidRPr="00593AB9">
        <w:rPr>
          <w:color w:val="000000"/>
          <w:sz w:val="24"/>
          <w:szCs w:val="24"/>
        </w:rPr>
        <w:t xml:space="preserve"> не будет достигнуто, каждая из Сторон вправе потребовать расторжения настоящего Договора.</w:t>
      </w:r>
    </w:p>
    <w:p w14:paraId="6E6AE5E8" w14:textId="561BA357" w:rsidR="00DF6F23" w:rsidRPr="00593AB9" w:rsidRDefault="00DF6F23" w:rsidP="003647C2">
      <w:pPr>
        <w:numPr>
          <w:ilvl w:val="1"/>
          <w:numId w:val="5"/>
        </w:numPr>
        <w:shd w:val="clear" w:color="auto" w:fill="FFFFFF"/>
        <w:tabs>
          <w:tab w:val="left" w:pos="1134"/>
        </w:tabs>
        <w:ind w:left="0" w:firstLine="0"/>
        <w:jc w:val="both"/>
        <w:rPr>
          <w:color w:val="000000"/>
          <w:sz w:val="24"/>
          <w:szCs w:val="24"/>
        </w:rPr>
      </w:pPr>
      <w:r w:rsidRPr="00DF6F23">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w:t>
      </w:r>
      <w:r w:rsidRPr="00DF6F23">
        <w:rPr>
          <w:color w:val="000000"/>
          <w:sz w:val="24"/>
          <w:szCs w:val="24"/>
          <w:lang w:val="en-US"/>
        </w:rPr>
        <w:t>COVID</w:t>
      </w:r>
      <w:r w:rsidRPr="00DF6F23">
        <w:rPr>
          <w:color w:val="000000"/>
          <w:sz w:val="24"/>
          <w:szCs w:val="24"/>
        </w:rPr>
        <w:t xml:space="preserve">-19, о которых сторонам известно на дату </w:t>
      </w:r>
      <w:r>
        <w:rPr>
          <w:color w:val="000000"/>
          <w:sz w:val="24"/>
          <w:szCs w:val="24"/>
        </w:rPr>
        <w:t>заключения настоящего Договора.</w:t>
      </w:r>
    </w:p>
    <w:p w14:paraId="5B435FFB" w14:textId="44C176DB" w:rsidR="00E86C4B" w:rsidRPr="00593AB9" w:rsidRDefault="00E86C4B" w:rsidP="00606213">
      <w:pPr>
        <w:shd w:val="clear" w:color="auto" w:fill="FFFFFF"/>
        <w:tabs>
          <w:tab w:val="num" w:pos="567"/>
          <w:tab w:val="left" w:pos="1134"/>
        </w:tabs>
        <w:jc w:val="both"/>
        <w:rPr>
          <w:color w:val="000000"/>
          <w:sz w:val="24"/>
          <w:szCs w:val="24"/>
        </w:rPr>
      </w:pPr>
    </w:p>
    <w:p w14:paraId="41127E79" w14:textId="00B188D9" w:rsidR="00764B47" w:rsidRPr="00593AB9" w:rsidRDefault="00A264B0" w:rsidP="003647C2">
      <w:pPr>
        <w:numPr>
          <w:ilvl w:val="0"/>
          <w:numId w:val="5"/>
        </w:numPr>
        <w:shd w:val="clear" w:color="auto" w:fill="FFFFFF"/>
        <w:tabs>
          <w:tab w:val="left" w:pos="1190"/>
        </w:tabs>
        <w:spacing w:line="250" w:lineRule="exact"/>
        <w:jc w:val="center"/>
        <w:rPr>
          <w:b/>
          <w:color w:val="000000"/>
          <w:sz w:val="24"/>
          <w:szCs w:val="24"/>
        </w:rPr>
      </w:pPr>
      <w:r w:rsidRPr="00593AB9">
        <w:rPr>
          <w:b/>
          <w:color w:val="000000"/>
          <w:sz w:val="24"/>
          <w:szCs w:val="24"/>
        </w:rPr>
        <w:t>Разрешение споров</w:t>
      </w:r>
    </w:p>
    <w:p w14:paraId="7D8AAFF6" w14:textId="749CDD45" w:rsidR="00EE4E72" w:rsidRPr="00593AB9" w:rsidRDefault="00EE4E72" w:rsidP="00EE4E72">
      <w:pPr>
        <w:widowControl/>
        <w:shd w:val="clear" w:color="auto" w:fill="FFFFFF"/>
        <w:tabs>
          <w:tab w:val="left" w:pos="851"/>
        </w:tabs>
        <w:jc w:val="both"/>
        <w:rPr>
          <w:sz w:val="24"/>
          <w:szCs w:val="24"/>
        </w:rPr>
      </w:pPr>
      <w:r w:rsidRPr="00593AB9">
        <w:rPr>
          <w:color w:val="000000"/>
          <w:sz w:val="24"/>
          <w:szCs w:val="24"/>
        </w:rPr>
        <w:t xml:space="preserve">10.1 </w:t>
      </w:r>
      <w:r w:rsidRPr="00593AB9">
        <w:rPr>
          <w:sz w:val="24"/>
          <w:szCs w:val="24"/>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w:t>
      </w:r>
      <w:r w:rsidRPr="00593AB9">
        <w:rPr>
          <w:sz w:val="24"/>
          <w:szCs w:val="24"/>
        </w:rPr>
        <w:lastRenderedPageBreak/>
        <w:t xml:space="preserve">передан на разрешение арбитражного суда по истечении 7 календарных дней со дня направления претензии в адрес </w:t>
      </w:r>
      <w:r w:rsidR="001C117A" w:rsidRPr="00593AB9">
        <w:rPr>
          <w:sz w:val="24"/>
          <w:szCs w:val="24"/>
        </w:rPr>
        <w:t xml:space="preserve">Поставщика </w:t>
      </w:r>
      <w:r w:rsidRPr="00593AB9">
        <w:rPr>
          <w:sz w:val="24"/>
          <w:szCs w:val="24"/>
        </w:rPr>
        <w:t xml:space="preserve">посредством почтовой связи либо по истечении 5 календарных дней со дня направления претензии в адрес </w:t>
      </w:r>
      <w:r w:rsidR="001C117A" w:rsidRPr="00593AB9">
        <w:rPr>
          <w:sz w:val="24"/>
          <w:szCs w:val="24"/>
        </w:rPr>
        <w:t>Поставщика</w:t>
      </w:r>
      <w:r w:rsidRPr="00593AB9">
        <w:rPr>
          <w:sz w:val="24"/>
          <w:szCs w:val="24"/>
        </w:rPr>
        <w:t xml:space="preserve">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w:t>
      </w:r>
      <w:r w:rsidR="001C117A" w:rsidRPr="00593AB9">
        <w:rPr>
          <w:sz w:val="24"/>
          <w:szCs w:val="24"/>
        </w:rPr>
        <w:t>Поставщика</w:t>
      </w:r>
      <w:r w:rsidRPr="00593AB9">
        <w:rPr>
          <w:sz w:val="24"/>
          <w:szCs w:val="24"/>
        </w:rPr>
        <w:t xml:space="preserve"> по реквизитам, указанным в </w:t>
      </w:r>
      <w:r w:rsidR="001C117A" w:rsidRPr="00593AB9">
        <w:rPr>
          <w:sz w:val="24"/>
          <w:szCs w:val="24"/>
        </w:rPr>
        <w:t xml:space="preserve">разделе </w:t>
      </w:r>
      <w:r w:rsidR="00EF5913">
        <w:rPr>
          <w:sz w:val="24"/>
          <w:szCs w:val="24"/>
        </w:rPr>
        <w:t>20</w:t>
      </w:r>
      <w:r w:rsidRPr="00593AB9">
        <w:rPr>
          <w:sz w:val="24"/>
          <w:szCs w:val="24"/>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 </w:t>
      </w:r>
    </w:p>
    <w:p w14:paraId="6697E011" w14:textId="16BF434B" w:rsidR="00A264B0" w:rsidRPr="00593AB9" w:rsidRDefault="00EE4E72" w:rsidP="00593AB9">
      <w:pPr>
        <w:widowControl/>
        <w:shd w:val="clear" w:color="auto" w:fill="FFFFFF"/>
        <w:tabs>
          <w:tab w:val="left" w:pos="851"/>
        </w:tabs>
        <w:jc w:val="both"/>
        <w:rPr>
          <w:sz w:val="24"/>
          <w:szCs w:val="24"/>
        </w:rPr>
      </w:pPr>
      <w:r w:rsidRPr="00593AB9">
        <w:rPr>
          <w:sz w:val="24"/>
          <w:szCs w:val="24"/>
        </w:rPr>
        <w:t xml:space="preserve">10.2.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w:t>
      </w:r>
      <w:r w:rsidRPr="00593AB9">
        <w:rPr>
          <w:sz w:val="24"/>
          <w:szCs w:val="24"/>
        </w:rPr>
        <w:br/>
      </w:r>
    </w:p>
    <w:p w14:paraId="32B8FB35" w14:textId="13C1EC70" w:rsidR="00362941" w:rsidRPr="00593AB9" w:rsidRDefault="00A264B0" w:rsidP="003647C2">
      <w:pPr>
        <w:numPr>
          <w:ilvl w:val="0"/>
          <w:numId w:val="5"/>
        </w:numPr>
        <w:shd w:val="clear" w:color="auto" w:fill="FFFFFF"/>
        <w:ind w:left="0" w:firstLine="0"/>
        <w:jc w:val="center"/>
        <w:rPr>
          <w:b/>
          <w:bCs/>
          <w:color w:val="000000"/>
          <w:sz w:val="24"/>
          <w:szCs w:val="24"/>
        </w:rPr>
      </w:pPr>
      <w:r w:rsidRPr="00593AB9">
        <w:rPr>
          <w:b/>
          <w:bCs/>
          <w:color w:val="000000"/>
          <w:sz w:val="24"/>
          <w:szCs w:val="24"/>
        </w:rPr>
        <w:t xml:space="preserve">Основания расторжения </w:t>
      </w:r>
      <w:r w:rsidR="003272BE" w:rsidRPr="00593AB9">
        <w:rPr>
          <w:b/>
          <w:bCs/>
          <w:color w:val="000000"/>
          <w:sz w:val="24"/>
          <w:szCs w:val="24"/>
        </w:rPr>
        <w:t>Договора</w:t>
      </w:r>
    </w:p>
    <w:p w14:paraId="7D89F046" w14:textId="77777777" w:rsidR="00A264B0" w:rsidRPr="00593AB9" w:rsidRDefault="00A264B0" w:rsidP="003647C2">
      <w:pPr>
        <w:numPr>
          <w:ilvl w:val="1"/>
          <w:numId w:val="5"/>
        </w:numPr>
        <w:shd w:val="clear" w:color="auto" w:fill="FFFFFF"/>
        <w:ind w:left="0" w:firstLine="0"/>
        <w:jc w:val="both"/>
        <w:rPr>
          <w:color w:val="000000"/>
          <w:sz w:val="24"/>
          <w:szCs w:val="24"/>
        </w:rPr>
      </w:pPr>
      <w:r w:rsidRPr="00593AB9">
        <w:rPr>
          <w:color w:val="000000"/>
          <w:sz w:val="24"/>
          <w:szCs w:val="24"/>
        </w:rPr>
        <w:t xml:space="preserve">Покупатель вправе в одностороннем порядке отказаться от исполнения настоящего </w:t>
      </w:r>
      <w:r w:rsidR="003272BE" w:rsidRPr="00593AB9">
        <w:rPr>
          <w:color w:val="000000"/>
          <w:sz w:val="24"/>
          <w:szCs w:val="24"/>
        </w:rPr>
        <w:t xml:space="preserve">Договора </w:t>
      </w:r>
      <w:r w:rsidRPr="00593AB9">
        <w:rPr>
          <w:color w:val="000000"/>
          <w:sz w:val="24"/>
          <w:szCs w:val="24"/>
        </w:rPr>
        <w:t>в следующих случаях:</w:t>
      </w:r>
    </w:p>
    <w:p w14:paraId="2FD3AD55" w14:textId="77777777" w:rsidR="0001511E" w:rsidRPr="00593AB9" w:rsidRDefault="0001511E" w:rsidP="003647C2">
      <w:pPr>
        <w:numPr>
          <w:ilvl w:val="2"/>
          <w:numId w:val="5"/>
        </w:numPr>
        <w:shd w:val="clear" w:color="auto" w:fill="FFFFFF"/>
        <w:ind w:left="0" w:firstLine="0"/>
        <w:jc w:val="both"/>
        <w:rPr>
          <w:color w:val="000000"/>
          <w:sz w:val="24"/>
          <w:szCs w:val="24"/>
        </w:rPr>
      </w:pPr>
      <w:r w:rsidRPr="00593AB9">
        <w:rPr>
          <w:color w:val="000000"/>
          <w:sz w:val="24"/>
          <w:szCs w:val="24"/>
        </w:rPr>
        <w:t xml:space="preserve">задержки Поставщиком выполнения обязательств по настоящему Договору более чем на </w:t>
      </w:r>
      <w:r w:rsidR="004A2B09" w:rsidRPr="00593AB9">
        <w:rPr>
          <w:color w:val="000000"/>
          <w:sz w:val="24"/>
          <w:szCs w:val="24"/>
        </w:rPr>
        <w:t>30</w:t>
      </w:r>
      <w:r w:rsidR="003272BE" w:rsidRPr="00593AB9">
        <w:rPr>
          <w:color w:val="000000"/>
          <w:sz w:val="24"/>
          <w:szCs w:val="24"/>
        </w:rPr>
        <w:t xml:space="preserve"> </w:t>
      </w:r>
      <w:r w:rsidRPr="00593AB9">
        <w:rPr>
          <w:color w:val="000000"/>
          <w:sz w:val="24"/>
          <w:szCs w:val="24"/>
        </w:rPr>
        <w:t>(</w:t>
      </w:r>
      <w:r w:rsidR="004A2B09" w:rsidRPr="00593AB9">
        <w:rPr>
          <w:color w:val="000000"/>
          <w:sz w:val="24"/>
          <w:szCs w:val="24"/>
        </w:rPr>
        <w:t>тридцать</w:t>
      </w:r>
      <w:r w:rsidRPr="00593AB9">
        <w:rPr>
          <w:color w:val="000000"/>
          <w:sz w:val="24"/>
          <w:szCs w:val="24"/>
        </w:rPr>
        <w:t xml:space="preserve">) </w:t>
      </w:r>
      <w:r w:rsidR="004A2B09" w:rsidRPr="00593AB9">
        <w:rPr>
          <w:color w:val="000000"/>
          <w:sz w:val="24"/>
          <w:szCs w:val="24"/>
        </w:rPr>
        <w:t>календарных</w:t>
      </w:r>
      <w:r w:rsidR="003272BE" w:rsidRPr="00593AB9">
        <w:rPr>
          <w:color w:val="000000"/>
          <w:sz w:val="24"/>
          <w:szCs w:val="24"/>
        </w:rPr>
        <w:t xml:space="preserve"> </w:t>
      </w:r>
      <w:r w:rsidRPr="00593AB9">
        <w:rPr>
          <w:color w:val="000000"/>
          <w:sz w:val="24"/>
          <w:szCs w:val="24"/>
        </w:rPr>
        <w:t>дней по причинам, не зависящим от Покупателя;</w:t>
      </w:r>
    </w:p>
    <w:p w14:paraId="66AD721D" w14:textId="77777777" w:rsidR="00EE7CB7" w:rsidRPr="00593AB9" w:rsidRDefault="0001511E" w:rsidP="003647C2">
      <w:pPr>
        <w:numPr>
          <w:ilvl w:val="2"/>
          <w:numId w:val="5"/>
        </w:numPr>
        <w:shd w:val="clear" w:color="auto" w:fill="FFFFFF"/>
        <w:ind w:left="0" w:firstLine="0"/>
        <w:jc w:val="both"/>
        <w:rPr>
          <w:color w:val="000000"/>
          <w:sz w:val="24"/>
          <w:szCs w:val="24"/>
        </w:rPr>
      </w:pPr>
      <w:r w:rsidRPr="00593AB9">
        <w:rPr>
          <w:color w:val="000000"/>
          <w:sz w:val="24"/>
          <w:szCs w:val="24"/>
        </w:rPr>
        <w:t>нарушения Поставщиком условий настоящего Договора, ведущ</w:t>
      </w:r>
      <w:r w:rsidR="00441662" w:rsidRPr="00593AB9">
        <w:rPr>
          <w:color w:val="000000"/>
          <w:sz w:val="24"/>
          <w:szCs w:val="24"/>
        </w:rPr>
        <w:t>и</w:t>
      </w:r>
      <w:r w:rsidRPr="00593AB9">
        <w:rPr>
          <w:color w:val="000000"/>
          <w:sz w:val="24"/>
          <w:szCs w:val="24"/>
        </w:rPr>
        <w:t>е к существенному снижению качества Товара, в том числе при поставке некачественного Товара</w:t>
      </w:r>
      <w:r w:rsidR="005D6D4F" w:rsidRPr="00593AB9">
        <w:rPr>
          <w:color w:val="000000"/>
          <w:sz w:val="24"/>
          <w:szCs w:val="24"/>
        </w:rPr>
        <w:t>;</w:t>
      </w:r>
    </w:p>
    <w:p w14:paraId="26FFB361" w14:textId="77777777" w:rsidR="0001511E" w:rsidRPr="00593AB9" w:rsidRDefault="00B779ED" w:rsidP="003647C2">
      <w:pPr>
        <w:numPr>
          <w:ilvl w:val="2"/>
          <w:numId w:val="5"/>
        </w:numPr>
        <w:shd w:val="clear" w:color="auto" w:fill="FFFFFF"/>
        <w:ind w:left="0" w:firstLine="0"/>
        <w:jc w:val="both"/>
        <w:rPr>
          <w:color w:val="000000"/>
          <w:sz w:val="24"/>
          <w:szCs w:val="24"/>
        </w:rPr>
      </w:pPr>
      <w:r w:rsidRPr="00593AB9">
        <w:rPr>
          <w:color w:val="000000"/>
          <w:sz w:val="24"/>
          <w:szCs w:val="24"/>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3A9158D8" w14:textId="77777777" w:rsidR="0001511E" w:rsidRPr="00593AB9" w:rsidRDefault="0001511E" w:rsidP="003647C2">
      <w:pPr>
        <w:numPr>
          <w:ilvl w:val="2"/>
          <w:numId w:val="5"/>
        </w:numPr>
        <w:shd w:val="clear" w:color="auto" w:fill="FFFFFF"/>
        <w:ind w:left="0" w:firstLine="0"/>
        <w:jc w:val="both"/>
        <w:rPr>
          <w:color w:val="000000"/>
          <w:sz w:val="24"/>
          <w:szCs w:val="24"/>
        </w:rPr>
      </w:pPr>
      <w:r w:rsidRPr="00593AB9">
        <w:rPr>
          <w:color w:val="000000"/>
          <w:sz w:val="24"/>
          <w:szCs w:val="24"/>
        </w:rPr>
        <w:t>при установлении нецелесообразности дальнейшего исполнения Договора</w:t>
      </w:r>
      <w:r w:rsidR="00FC5604" w:rsidRPr="00593AB9">
        <w:rPr>
          <w:color w:val="000000"/>
          <w:sz w:val="24"/>
          <w:szCs w:val="24"/>
        </w:rPr>
        <w:t>, определяемой Покупателем</w:t>
      </w:r>
      <w:r w:rsidRPr="00593AB9">
        <w:rPr>
          <w:color w:val="000000"/>
          <w:sz w:val="24"/>
          <w:szCs w:val="24"/>
        </w:rPr>
        <w:t xml:space="preserve"> – с возмещением Поставщику фактически понесенных затрат.</w:t>
      </w:r>
    </w:p>
    <w:p w14:paraId="750A30AE" w14:textId="6E97E60F" w:rsidR="00EA7D61" w:rsidRPr="00593AB9" w:rsidRDefault="00EA7D61" w:rsidP="003647C2">
      <w:pPr>
        <w:numPr>
          <w:ilvl w:val="1"/>
          <w:numId w:val="5"/>
        </w:numPr>
        <w:shd w:val="clear" w:color="auto" w:fill="FFFFFF"/>
        <w:ind w:left="0" w:firstLine="0"/>
        <w:jc w:val="both"/>
        <w:rPr>
          <w:color w:val="000000"/>
          <w:sz w:val="24"/>
          <w:szCs w:val="24"/>
        </w:rPr>
      </w:pPr>
      <w:r w:rsidRPr="00593AB9">
        <w:rPr>
          <w:color w:val="000000"/>
          <w:sz w:val="24"/>
          <w:szCs w:val="24"/>
        </w:rPr>
        <w:t xml:space="preserve">Уведомление о расторжении настоящего Договора должно быть направлено Поставщику посредством </w:t>
      </w:r>
      <w:r w:rsidR="00EF4500" w:rsidRPr="00593AB9">
        <w:rPr>
          <w:color w:val="000000"/>
          <w:sz w:val="24"/>
          <w:szCs w:val="24"/>
        </w:rPr>
        <w:t>факсимильной /</w:t>
      </w:r>
      <w:r w:rsidRPr="00593AB9">
        <w:rPr>
          <w:color w:val="000000"/>
          <w:sz w:val="24"/>
          <w:szCs w:val="24"/>
        </w:rPr>
        <w:t xml:space="preserve"> электронной связи, либо по телеграфу не позднее, чем за </w:t>
      </w:r>
      <w:r w:rsidR="00E43B5E" w:rsidRPr="00593AB9">
        <w:rPr>
          <w:color w:val="000000"/>
          <w:sz w:val="24"/>
          <w:szCs w:val="24"/>
        </w:rPr>
        <w:t>15</w:t>
      </w:r>
      <w:r w:rsidRPr="00593AB9">
        <w:rPr>
          <w:color w:val="000000"/>
          <w:sz w:val="24"/>
          <w:szCs w:val="24"/>
        </w:rPr>
        <w:t xml:space="preserve"> (</w:t>
      </w:r>
      <w:r w:rsidR="00D27B86" w:rsidRPr="00593AB9">
        <w:rPr>
          <w:color w:val="000000"/>
          <w:sz w:val="24"/>
          <w:szCs w:val="24"/>
        </w:rPr>
        <w:t>пятнадцать</w:t>
      </w:r>
      <w:r w:rsidRPr="00593AB9">
        <w:rPr>
          <w:color w:val="000000"/>
          <w:sz w:val="24"/>
          <w:szCs w:val="24"/>
        </w:rPr>
        <w:t xml:space="preserve">) </w:t>
      </w:r>
      <w:r w:rsidR="004A2B09" w:rsidRPr="00593AB9">
        <w:rPr>
          <w:color w:val="000000"/>
          <w:sz w:val="24"/>
          <w:szCs w:val="24"/>
        </w:rPr>
        <w:t xml:space="preserve">календарных </w:t>
      </w:r>
      <w:r w:rsidRPr="00593AB9">
        <w:rPr>
          <w:color w:val="000000"/>
          <w:sz w:val="24"/>
          <w:szCs w:val="24"/>
        </w:rPr>
        <w:t>дней до предполагаемой даты его расторжения с последующей досылкой на бумажном носителе.</w:t>
      </w:r>
    </w:p>
    <w:p w14:paraId="22FA77BA" w14:textId="77777777" w:rsidR="00871414" w:rsidRPr="00593AB9" w:rsidRDefault="0001511E" w:rsidP="003647C2">
      <w:pPr>
        <w:numPr>
          <w:ilvl w:val="1"/>
          <w:numId w:val="5"/>
        </w:numPr>
        <w:shd w:val="clear" w:color="auto" w:fill="FFFFFF"/>
        <w:ind w:left="0" w:firstLine="0"/>
        <w:jc w:val="both"/>
        <w:rPr>
          <w:color w:val="000000"/>
          <w:sz w:val="24"/>
          <w:szCs w:val="24"/>
        </w:rPr>
      </w:pPr>
      <w:r w:rsidRPr="00593AB9">
        <w:rPr>
          <w:color w:val="000000"/>
          <w:sz w:val="24"/>
          <w:szCs w:val="24"/>
        </w:rPr>
        <w:t>Договор считается расторгнутым по основаниям, предусмотренным пункт</w:t>
      </w:r>
      <w:r w:rsidR="00B779ED" w:rsidRPr="00593AB9">
        <w:rPr>
          <w:color w:val="000000"/>
          <w:sz w:val="24"/>
          <w:szCs w:val="24"/>
        </w:rPr>
        <w:t xml:space="preserve">ом </w:t>
      </w:r>
      <w:r w:rsidR="005D6D4F" w:rsidRPr="00593AB9">
        <w:rPr>
          <w:color w:val="000000"/>
          <w:sz w:val="24"/>
          <w:szCs w:val="24"/>
        </w:rPr>
        <w:t xml:space="preserve">11.1. </w:t>
      </w:r>
      <w:r w:rsidRPr="00593AB9">
        <w:rPr>
          <w:color w:val="000000"/>
          <w:sz w:val="24"/>
          <w:szCs w:val="24"/>
        </w:rPr>
        <w:t>настоящего Договора, с даты, указанной в уведомлении о расторжении настоящего Договора.</w:t>
      </w:r>
    </w:p>
    <w:p w14:paraId="7DCFDF6D" w14:textId="2A06D4E9" w:rsidR="0001511E" w:rsidRPr="00593AB9" w:rsidRDefault="0001511E" w:rsidP="003647C2">
      <w:pPr>
        <w:numPr>
          <w:ilvl w:val="1"/>
          <w:numId w:val="5"/>
        </w:numPr>
        <w:shd w:val="clear" w:color="auto" w:fill="FFFFFF"/>
        <w:ind w:left="0" w:firstLine="0"/>
        <w:jc w:val="both"/>
        <w:rPr>
          <w:color w:val="000000"/>
          <w:sz w:val="24"/>
          <w:szCs w:val="24"/>
        </w:rPr>
      </w:pPr>
      <w:r w:rsidRPr="00593AB9">
        <w:rPr>
          <w:color w:val="000000"/>
          <w:sz w:val="24"/>
          <w:szCs w:val="24"/>
        </w:rPr>
        <w:t xml:space="preserve">В случае </w:t>
      </w:r>
      <w:r w:rsidR="00E43B5E" w:rsidRPr="00593AB9">
        <w:rPr>
          <w:color w:val="000000"/>
          <w:sz w:val="24"/>
          <w:szCs w:val="24"/>
        </w:rPr>
        <w:t>расторжения настоящего Договора</w:t>
      </w:r>
      <w:r w:rsidRPr="00593AB9">
        <w:rPr>
          <w:color w:val="000000"/>
          <w:sz w:val="24"/>
          <w:szCs w:val="24"/>
        </w:rPr>
        <w:t xml:space="preserve"> Покупатель вправе потребовать от Поставщика возврата ранее уплаченных сумм, в том числе причиненных убытков с даты расторжения Договора.</w:t>
      </w:r>
    </w:p>
    <w:p w14:paraId="6FE02714" w14:textId="4821F796" w:rsidR="009D08A5" w:rsidRDefault="009D08A5" w:rsidP="003647C2">
      <w:pPr>
        <w:numPr>
          <w:ilvl w:val="1"/>
          <w:numId w:val="5"/>
        </w:numPr>
        <w:shd w:val="clear" w:color="auto" w:fill="FFFFFF"/>
        <w:ind w:left="0" w:firstLine="0"/>
        <w:jc w:val="both"/>
        <w:rPr>
          <w:sz w:val="24"/>
          <w:szCs w:val="24"/>
        </w:rPr>
      </w:pPr>
      <w:r w:rsidRPr="00593AB9">
        <w:rPr>
          <w:sz w:val="24"/>
          <w:szCs w:val="24"/>
        </w:rPr>
        <w:t>В случае невыполнения или ненадлежащего выполнения Поставщиком любой из</w:t>
      </w:r>
      <w:r w:rsidRPr="00593AB9">
        <w:rPr>
          <w:i/>
          <w:sz w:val="24"/>
          <w:szCs w:val="24"/>
        </w:rPr>
        <w:t xml:space="preserve"> </w:t>
      </w:r>
      <w:r w:rsidRPr="00593AB9">
        <w:rPr>
          <w:sz w:val="24"/>
          <w:szCs w:val="24"/>
        </w:rPr>
        <w:t>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w:t>
      </w:r>
      <w:r w:rsidR="00CF498F" w:rsidRPr="00593AB9">
        <w:rPr>
          <w:sz w:val="24"/>
          <w:szCs w:val="24"/>
        </w:rPr>
        <w:t xml:space="preserve"> </w:t>
      </w:r>
      <w:r w:rsidRPr="00593AB9">
        <w:rPr>
          <w:sz w:val="24"/>
          <w:szCs w:val="24"/>
        </w:rPr>
        <w:t>настоящего Договора, Покупатель</w:t>
      </w:r>
      <w:r w:rsidRPr="00593AB9">
        <w:rPr>
          <w:i/>
          <w:sz w:val="24"/>
          <w:szCs w:val="24"/>
        </w:rPr>
        <w:t xml:space="preserve"> </w:t>
      </w:r>
      <w:r w:rsidRPr="00593AB9">
        <w:rPr>
          <w:sz w:val="24"/>
          <w:szCs w:val="24"/>
        </w:rPr>
        <w:t>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14:paraId="5A2411E1" w14:textId="77777777" w:rsidR="00593AB9" w:rsidRPr="00593AB9" w:rsidRDefault="00593AB9" w:rsidP="00593AB9">
      <w:pPr>
        <w:shd w:val="clear" w:color="auto" w:fill="FFFFFF"/>
        <w:jc w:val="both"/>
        <w:rPr>
          <w:sz w:val="24"/>
          <w:szCs w:val="24"/>
        </w:rPr>
      </w:pPr>
    </w:p>
    <w:p w14:paraId="6C949F0E" w14:textId="77777777" w:rsidR="003647C2" w:rsidRPr="00593AB9" w:rsidRDefault="003647C2" w:rsidP="003647C2">
      <w:pPr>
        <w:pStyle w:val="af0"/>
        <w:numPr>
          <w:ilvl w:val="0"/>
          <w:numId w:val="5"/>
        </w:numPr>
        <w:shd w:val="clear" w:color="auto" w:fill="FFFFFF"/>
        <w:tabs>
          <w:tab w:val="left" w:pos="1190"/>
        </w:tabs>
        <w:spacing w:line="250" w:lineRule="exact"/>
        <w:jc w:val="center"/>
        <w:rPr>
          <w:b/>
          <w:color w:val="000000"/>
          <w:sz w:val="24"/>
          <w:szCs w:val="24"/>
        </w:rPr>
      </w:pPr>
      <w:r w:rsidRPr="00593AB9">
        <w:rPr>
          <w:b/>
          <w:color w:val="000000"/>
          <w:sz w:val="24"/>
          <w:szCs w:val="24"/>
        </w:rPr>
        <w:t>Заверения об обстоятельствах</w:t>
      </w:r>
    </w:p>
    <w:p w14:paraId="1CA6C0F1" w14:textId="77777777" w:rsidR="003647C2" w:rsidRPr="009F01B3" w:rsidRDefault="003647C2" w:rsidP="003647C2">
      <w:pPr>
        <w:numPr>
          <w:ilvl w:val="1"/>
          <w:numId w:val="5"/>
        </w:numPr>
        <w:shd w:val="clear" w:color="auto" w:fill="FFFFFF"/>
        <w:ind w:left="0" w:firstLine="0"/>
        <w:jc w:val="both"/>
        <w:rPr>
          <w:color w:val="000000"/>
          <w:sz w:val="24"/>
          <w:szCs w:val="24"/>
        </w:rPr>
      </w:pPr>
      <w:r w:rsidRPr="009F01B3">
        <w:rPr>
          <w:color w:val="000000"/>
          <w:sz w:val="24"/>
          <w:szCs w:val="24"/>
        </w:rPr>
        <w:t xml:space="preserve">В соответствии со статьёй 431.2 Гражданского кодекса Российской Федерации </w:t>
      </w:r>
      <w:r>
        <w:rPr>
          <w:color w:val="000000"/>
          <w:sz w:val="24"/>
          <w:szCs w:val="24"/>
        </w:rPr>
        <w:t>Поставщик</w:t>
      </w:r>
      <w:r w:rsidRPr="009F01B3">
        <w:rPr>
          <w:color w:val="000000"/>
          <w:sz w:val="24"/>
          <w:szCs w:val="24"/>
        </w:rPr>
        <w:t xml:space="preserve"> заверяет </w:t>
      </w:r>
      <w:r>
        <w:rPr>
          <w:color w:val="000000"/>
          <w:sz w:val="24"/>
          <w:szCs w:val="24"/>
        </w:rPr>
        <w:t>Покупателя</w:t>
      </w:r>
      <w:r w:rsidRPr="009F01B3">
        <w:rPr>
          <w:color w:val="000000"/>
          <w:sz w:val="24"/>
          <w:szCs w:val="24"/>
        </w:rPr>
        <w:t>, что на момент заключения Договора:</w:t>
      </w:r>
    </w:p>
    <w:p w14:paraId="4444A3E9" w14:textId="77777777" w:rsidR="003647C2" w:rsidRPr="00A44F7C" w:rsidRDefault="003647C2" w:rsidP="003647C2">
      <w:pPr>
        <w:shd w:val="clear" w:color="auto" w:fill="FFFFFF"/>
        <w:jc w:val="both"/>
        <w:rPr>
          <w:color w:val="000000"/>
          <w:sz w:val="24"/>
          <w:szCs w:val="24"/>
        </w:rPr>
      </w:pPr>
      <w:r>
        <w:rPr>
          <w:color w:val="000000"/>
          <w:sz w:val="24"/>
          <w:szCs w:val="24"/>
          <w:lang w:val="en-US"/>
        </w:rPr>
        <w:t>a</w:t>
      </w:r>
      <w:r w:rsidRPr="00A44F7C">
        <w:rPr>
          <w:color w:val="000000"/>
          <w:sz w:val="24"/>
          <w:szCs w:val="24"/>
        </w:rPr>
        <w:t xml:space="preserve">) </w:t>
      </w:r>
      <w:r>
        <w:rPr>
          <w:color w:val="000000"/>
          <w:sz w:val="24"/>
          <w:szCs w:val="24"/>
        </w:rPr>
        <w:t>Р</w:t>
      </w:r>
      <w:r w:rsidRPr="00A44F7C">
        <w:rPr>
          <w:color w:val="000000"/>
          <w:sz w:val="24"/>
          <w:szCs w:val="24"/>
        </w:rPr>
        <w:t xml:space="preserve">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850EAA1" w14:textId="77777777" w:rsidR="003647C2" w:rsidRPr="00A44F7C" w:rsidRDefault="003647C2" w:rsidP="003647C2">
      <w:pPr>
        <w:shd w:val="clear" w:color="auto" w:fill="FFFFFF"/>
        <w:jc w:val="both"/>
        <w:rPr>
          <w:color w:val="000000"/>
          <w:sz w:val="24"/>
          <w:szCs w:val="24"/>
        </w:rPr>
      </w:pPr>
      <w:r>
        <w:rPr>
          <w:color w:val="000000"/>
          <w:sz w:val="24"/>
          <w:szCs w:val="24"/>
          <w:lang w:val="en-US"/>
        </w:rPr>
        <w:t>b</w:t>
      </w:r>
      <w:r w:rsidRPr="00A44F7C">
        <w:rPr>
          <w:color w:val="000000"/>
          <w:sz w:val="24"/>
          <w:szCs w:val="24"/>
        </w:rPr>
        <w:t>) 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7345D2D0" w14:textId="77777777" w:rsidR="003647C2" w:rsidRPr="00A44F7C" w:rsidRDefault="003647C2" w:rsidP="003647C2">
      <w:pPr>
        <w:shd w:val="clear" w:color="auto" w:fill="FFFFFF"/>
        <w:jc w:val="both"/>
        <w:rPr>
          <w:color w:val="000000"/>
          <w:sz w:val="24"/>
          <w:szCs w:val="24"/>
        </w:rPr>
      </w:pPr>
      <w:r>
        <w:rPr>
          <w:color w:val="000000"/>
          <w:sz w:val="24"/>
          <w:szCs w:val="24"/>
          <w:lang w:val="en-US"/>
        </w:rPr>
        <w:t>c</w:t>
      </w:r>
      <w:r w:rsidRPr="00A44F7C">
        <w:rPr>
          <w:color w:val="000000"/>
          <w:sz w:val="24"/>
          <w:szCs w:val="24"/>
        </w:rPr>
        <w:t xml:space="preserve">) 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w:t>
      </w:r>
      <w:r w:rsidRPr="00A44F7C">
        <w:rPr>
          <w:color w:val="000000"/>
          <w:sz w:val="24"/>
          <w:szCs w:val="24"/>
        </w:rPr>
        <w:lastRenderedPageBreak/>
        <w:t>отношении каждого привлеченного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58B57BD5" w14:textId="77777777" w:rsidR="003647C2" w:rsidRPr="00A44F7C" w:rsidRDefault="003647C2" w:rsidP="003647C2">
      <w:pPr>
        <w:shd w:val="clear" w:color="auto" w:fill="FFFFFF"/>
        <w:jc w:val="both"/>
        <w:rPr>
          <w:color w:val="000000"/>
          <w:sz w:val="24"/>
          <w:szCs w:val="24"/>
        </w:rPr>
      </w:pPr>
      <w:r>
        <w:rPr>
          <w:color w:val="000000"/>
          <w:sz w:val="24"/>
          <w:szCs w:val="24"/>
          <w:lang w:val="en-US"/>
        </w:rPr>
        <w:t>d</w:t>
      </w:r>
      <w:r w:rsidRPr="00A44F7C">
        <w:rPr>
          <w:color w:val="000000"/>
          <w:sz w:val="24"/>
          <w:szCs w:val="24"/>
        </w:rPr>
        <w:t xml:space="preserve">) </w:t>
      </w:r>
      <w:r>
        <w:rPr>
          <w:color w:val="000000"/>
          <w:sz w:val="24"/>
          <w:szCs w:val="24"/>
        </w:rPr>
        <w:t>О</w:t>
      </w:r>
      <w:r w:rsidRPr="00A44F7C">
        <w:rPr>
          <w:color w:val="000000"/>
          <w:sz w:val="24"/>
          <w:szCs w:val="24"/>
        </w:rPr>
        <w:t>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455C8766" w14:textId="77777777" w:rsidR="003647C2" w:rsidRPr="00A44F7C" w:rsidRDefault="003647C2" w:rsidP="003647C2">
      <w:pPr>
        <w:shd w:val="clear" w:color="auto" w:fill="FFFFFF"/>
        <w:jc w:val="both"/>
        <w:rPr>
          <w:color w:val="000000"/>
          <w:sz w:val="24"/>
          <w:szCs w:val="24"/>
        </w:rPr>
      </w:pPr>
      <w:r>
        <w:rPr>
          <w:color w:val="000000"/>
          <w:sz w:val="24"/>
          <w:szCs w:val="24"/>
          <w:lang w:val="en-US"/>
        </w:rPr>
        <w:t>e</w:t>
      </w:r>
      <w:r w:rsidRPr="00A44F7C">
        <w:rPr>
          <w:color w:val="000000"/>
          <w:sz w:val="24"/>
          <w:szCs w:val="24"/>
        </w:rPr>
        <w:t>) Поставщик не располагает сведениями о факте подачи кредитором или намерении кредитора подать в отношении Поставщика и (или) привлекаемых им субконтрагентов заявления о признании его или их банкротом.</w:t>
      </w:r>
    </w:p>
    <w:p w14:paraId="09C338E9" w14:textId="77777777" w:rsidR="003647C2" w:rsidRPr="009F01B3" w:rsidRDefault="003647C2" w:rsidP="003647C2">
      <w:pPr>
        <w:shd w:val="clear" w:color="auto" w:fill="FFFFFF"/>
        <w:ind w:firstLine="708"/>
        <w:jc w:val="both"/>
        <w:rPr>
          <w:color w:val="000000"/>
          <w:sz w:val="24"/>
          <w:szCs w:val="24"/>
        </w:rPr>
      </w:pPr>
      <w:r>
        <w:rPr>
          <w:color w:val="000000"/>
          <w:sz w:val="24"/>
          <w:szCs w:val="24"/>
        </w:rPr>
        <w:t>Покупатель</w:t>
      </w:r>
      <w:r w:rsidRPr="009F01B3">
        <w:rPr>
          <w:color w:val="000000"/>
          <w:sz w:val="24"/>
          <w:szCs w:val="24"/>
        </w:rPr>
        <w:t xml:space="preserve">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w:t>
      </w:r>
      <w:r>
        <w:rPr>
          <w:color w:val="000000"/>
          <w:sz w:val="24"/>
          <w:szCs w:val="24"/>
        </w:rPr>
        <w:t>Покупателя</w:t>
      </w:r>
      <w:r w:rsidRPr="009F01B3">
        <w:rPr>
          <w:color w:val="000000"/>
          <w:sz w:val="24"/>
          <w:szCs w:val="24"/>
        </w:rPr>
        <w:t xml:space="preserve"> существенное значение.</w:t>
      </w:r>
    </w:p>
    <w:p w14:paraId="216B08DB" w14:textId="77777777" w:rsidR="003647C2" w:rsidRPr="009F01B3" w:rsidRDefault="003647C2" w:rsidP="003647C2">
      <w:pPr>
        <w:shd w:val="clear" w:color="auto" w:fill="FFFFFF"/>
        <w:jc w:val="both"/>
        <w:rPr>
          <w:color w:val="000000"/>
          <w:sz w:val="24"/>
          <w:szCs w:val="24"/>
        </w:rPr>
      </w:pPr>
      <w:r>
        <w:rPr>
          <w:color w:val="000000"/>
          <w:sz w:val="24"/>
          <w:szCs w:val="24"/>
        </w:rPr>
        <w:t>12</w:t>
      </w:r>
      <w:r w:rsidRPr="009F01B3">
        <w:rPr>
          <w:color w:val="000000"/>
          <w:sz w:val="24"/>
          <w:szCs w:val="24"/>
        </w:rPr>
        <w:t xml:space="preserve">.2. </w:t>
      </w:r>
      <w:r>
        <w:rPr>
          <w:color w:val="000000"/>
          <w:sz w:val="24"/>
          <w:szCs w:val="24"/>
        </w:rPr>
        <w:t xml:space="preserve">  </w:t>
      </w:r>
      <w:r w:rsidRPr="009F01B3">
        <w:rPr>
          <w:color w:val="000000"/>
          <w:sz w:val="24"/>
          <w:szCs w:val="24"/>
        </w:rPr>
        <w:t xml:space="preserve">В соответствии со статьей 307 Гражданского кодекса Российской Федерации </w:t>
      </w:r>
      <w:r>
        <w:rPr>
          <w:color w:val="000000"/>
          <w:sz w:val="24"/>
          <w:szCs w:val="24"/>
        </w:rPr>
        <w:t>Поставщик</w:t>
      </w:r>
      <w:r w:rsidRPr="009F01B3">
        <w:rPr>
          <w:color w:val="000000"/>
          <w:sz w:val="24"/>
          <w:szCs w:val="24"/>
        </w:rPr>
        <w:t xml:space="preserve">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w:t>
      </w:r>
      <w:r>
        <w:rPr>
          <w:color w:val="000000"/>
          <w:sz w:val="24"/>
          <w:szCs w:val="24"/>
        </w:rPr>
        <w:t>12</w:t>
      </w:r>
      <w:r w:rsidRPr="009F01B3">
        <w:rPr>
          <w:color w:val="000000"/>
          <w:sz w:val="24"/>
          <w:szCs w:val="24"/>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Pr>
          <w:color w:val="000000"/>
          <w:sz w:val="24"/>
          <w:szCs w:val="24"/>
        </w:rPr>
        <w:t>Поставщик</w:t>
      </w:r>
      <w:r w:rsidRPr="009F01B3">
        <w:rPr>
          <w:color w:val="000000"/>
          <w:sz w:val="24"/>
          <w:szCs w:val="24"/>
        </w:rPr>
        <w:t xml:space="preserve"> дает заверения в п. </w:t>
      </w:r>
      <w:r>
        <w:rPr>
          <w:color w:val="000000"/>
          <w:sz w:val="24"/>
          <w:szCs w:val="24"/>
        </w:rPr>
        <w:t>12</w:t>
      </w:r>
      <w:r w:rsidRPr="009F01B3">
        <w:rPr>
          <w:color w:val="000000"/>
          <w:sz w:val="24"/>
          <w:szCs w:val="24"/>
        </w:rPr>
        <w:t xml:space="preserve">.1. Договора на момент его заключения, одновременно являются условиями, исполнение которых </w:t>
      </w:r>
      <w:r>
        <w:rPr>
          <w:color w:val="000000"/>
          <w:sz w:val="24"/>
          <w:szCs w:val="24"/>
        </w:rPr>
        <w:t>Поставщик</w:t>
      </w:r>
      <w:r w:rsidRPr="009F01B3">
        <w:rPr>
          <w:color w:val="000000"/>
          <w:sz w:val="24"/>
          <w:szCs w:val="24"/>
        </w:rPr>
        <w:t xml:space="preserve"> обязуется обеспечить в будущем и отвечать за их неисполнение по правилам главы 25 Гражданского кодекса Российской Федерации.</w:t>
      </w:r>
    </w:p>
    <w:p w14:paraId="223F749B" w14:textId="77777777" w:rsidR="003647C2" w:rsidRDefault="003647C2" w:rsidP="003647C2">
      <w:pPr>
        <w:shd w:val="clear" w:color="auto" w:fill="FFFFFF"/>
        <w:tabs>
          <w:tab w:val="left" w:pos="1190"/>
        </w:tabs>
        <w:spacing w:line="250" w:lineRule="exact"/>
        <w:jc w:val="both"/>
        <w:rPr>
          <w:sz w:val="24"/>
          <w:szCs w:val="24"/>
        </w:rPr>
      </w:pPr>
    </w:p>
    <w:p w14:paraId="776916E0" w14:textId="77777777" w:rsidR="003647C2" w:rsidRDefault="003647C2" w:rsidP="003647C2">
      <w:pPr>
        <w:pStyle w:val="af0"/>
        <w:numPr>
          <w:ilvl w:val="0"/>
          <w:numId w:val="5"/>
        </w:numPr>
        <w:shd w:val="clear" w:color="auto" w:fill="FFFFFF"/>
        <w:tabs>
          <w:tab w:val="left" w:pos="1190"/>
        </w:tabs>
        <w:spacing w:line="250" w:lineRule="exact"/>
        <w:jc w:val="center"/>
        <w:rPr>
          <w:b/>
          <w:color w:val="000000"/>
          <w:sz w:val="24"/>
          <w:szCs w:val="24"/>
        </w:rPr>
      </w:pPr>
      <w:r w:rsidRPr="005744B9">
        <w:rPr>
          <w:b/>
          <w:color w:val="000000"/>
          <w:sz w:val="24"/>
          <w:szCs w:val="24"/>
        </w:rPr>
        <w:t>Возмещение имущественных потерь.</w:t>
      </w:r>
    </w:p>
    <w:p w14:paraId="7B7150C9" w14:textId="77777777" w:rsidR="00531D58" w:rsidRPr="005744B9" w:rsidRDefault="003647C2" w:rsidP="00531D58">
      <w:pPr>
        <w:shd w:val="clear" w:color="auto" w:fill="FFFFFF"/>
        <w:tabs>
          <w:tab w:val="left" w:pos="1190"/>
        </w:tabs>
        <w:spacing w:line="250" w:lineRule="exact"/>
        <w:jc w:val="both"/>
        <w:rPr>
          <w:sz w:val="24"/>
          <w:szCs w:val="24"/>
        </w:rPr>
      </w:pPr>
      <w:r w:rsidRPr="005744B9">
        <w:rPr>
          <w:sz w:val="24"/>
          <w:szCs w:val="24"/>
        </w:rPr>
        <w:t xml:space="preserve">13.1. </w:t>
      </w:r>
      <w:bookmarkStart w:id="0" w:name="_Hlk95386823"/>
      <w:r>
        <w:rPr>
          <w:sz w:val="24"/>
          <w:szCs w:val="24"/>
        </w:rPr>
        <w:t xml:space="preserve">  </w:t>
      </w:r>
      <w:r w:rsidRPr="005744B9">
        <w:rPr>
          <w:sz w:val="24"/>
          <w:szCs w:val="24"/>
        </w:rPr>
        <w:t xml:space="preserve">В соответствии </w:t>
      </w:r>
      <w:bookmarkEnd w:id="0"/>
      <w:proofErr w:type="spellStart"/>
      <w:r w:rsidR="00531D58" w:rsidRPr="005744B9">
        <w:rPr>
          <w:sz w:val="24"/>
          <w:szCs w:val="24"/>
        </w:rPr>
        <w:t>соответствии</w:t>
      </w:r>
      <w:proofErr w:type="spellEnd"/>
      <w:r w:rsidR="00531D58" w:rsidRPr="005744B9">
        <w:rPr>
          <w:sz w:val="24"/>
          <w:szCs w:val="24"/>
        </w:rPr>
        <w:t xml:space="preserve"> со статьей 406.1 Гражданского кодекса Российской Федерации </w:t>
      </w:r>
      <w:r w:rsidR="00531D58">
        <w:rPr>
          <w:sz w:val="24"/>
          <w:szCs w:val="24"/>
        </w:rPr>
        <w:t>Поставщик</w:t>
      </w:r>
      <w:r w:rsidR="00531D58" w:rsidRPr="005744B9">
        <w:rPr>
          <w:sz w:val="24"/>
          <w:szCs w:val="24"/>
        </w:rPr>
        <w:t xml:space="preserve"> обязуется возместить </w:t>
      </w:r>
      <w:r w:rsidR="00531D58">
        <w:rPr>
          <w:sz w:val="24"/>
          <w:szCs w:val="24"/>
        </w:rPr>
        <w:t>Покупателю</w:t>
      </w:r>
      <w:r w:rsidR="00531D58" w:rsidRPr="005744B9">
        <w:rPr>
          <w:sz w:val="24"/>
          <w:szCs w:val="24"/>
        </w:rPr>
        <w:t xml:space="preserve"> полностью все его имущественные потери, возникшие в </w:t>
      </w:r>
      <w:bookmarkStart w:id="1" w:name="_Hlk95386925"/>
      <w:r w:rsidR="00531D58" w:rsidRPr="005744B9">
        <w:rPr>
          <w:sz w:val="24"/>
          <w:szCs w:val="24"/>
        </w:rPr>
        <w:t>связи с</w:t>
      </w:r>
      <w:r w:rsidR="00531D58">
        <w:rPr>
          <w:sz w:val="24"/>
          <w:szCs w:val="24"/>
        </w:rPr>
        <w:t xml:space="preserve"> искажением Поставщиком сведений о фактах хозяйственной жизни и об объектах налогообложения,</w:t>
      </w:r>
      <w:r w:rsidR="00531D58" w:rsidRPr="005744B9">
        <w:rPr>
          <w:sz w:val="24"/>
          <w:szCs w:val="24"/>
        </w:rPr>
        <w:t xml:space="preserve"> неисполнением или ненадлежащим исполнением </w:t>
      </w:r>
      <w:r w:rsidR="00531D58">
        <w:rPr>
          <w:sz w:val="24"/>
          <w:szCs w:val="24"/>
        </w:rPr>
        <w:t>Поставщиком</w:t>
      </w:r>
      <w:r w:rsidR="00531D58" w:rsidRPr="005744B9">
        <w:rPr>
          <w:sz w:val="24"/>
          <w:szCs w:val="24"/>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531D58">
        <w:rPr>
          <w:sz w:val="24"/>
          <w:szCs w:val="24"/>
        </w:rPr>
        <w:t>Поставщика</w:t>
      </w:r>
      <w:r w:rsidR="00531D58" w:rsidRPr="005744B9">
        <w:rPr>
          <w:sz w:val="24"/>
          <w:szCs w:val="24"/>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531D58">
        <w:rPr>
          <w:sz w:val="24"/>
          <w:szCs w:val="24"/>
        </w:rPr>
        <w:t>Поставщик</w:t>
      </w:r>
      <w:r w:rsidR="00531D58" w:rsidRPr="005744B9">
        <w:rPr>
          <w:sz w:val="24"/>
          <w:szCs w:val="24"/>
        </w:rPr>
        <w:t xml:space="preserve"> о данных фактах или нет), в случае наступления совокупности следующих обстоятельств</w:t>
      </w:r>
      <w:bookmarkEnd w:id="1"/>
      <w:r w:rsidR="00531D58" w:rsidRPr="005744B9">
        <w:rPr>
          <w:sz w:val="24"/>
          <w:szCs w:val="24"/>
        </w:rPr>
        <w:t>:</w:t>
      </w:r>
    </w:p>
    <w:p w14:paraId="45352FBF" w14:textId="77777777" w:rsidR="00531D58" w:rsidRPr="005744B9" w:rsidRDefault="00531D58" w:rsidP="00531D58">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а) в порядке применения статьи 101 Налогового кодекса Российской Федерации налоговым органом в отношении </w:t>
      </w:r>
      <w:r>
        <w:rPr>
          <w:sz w:val="24"/>
          <w:szCs w:val="24"/>
        </w:rPr>
        <w:t>Покупателя</w:t>
      </w:r>
      <w:r w:rsidRPr="005744B9">
        <w:rPr>
          <w:sz w:val="24"/>
          <w:szCs w:val="24"/>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(решение налогового органа), </w:t>
      </w:r>
    </w:p>
    <w:p w14:paraId="24758EA0" w14:textId="77777777" w:rsidR="00531D58" w:rsidRPr="005744B9" w:rsidRDefault="00531D58" w:rsidP="00531D58">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w:t>
      </w:r>
      <w:r>
        <w:rPr>
          <w:sz w:val="24"/>
          <w:szCs w:val="24"/>
        </w:rPr>
        <w:t>Покупателя</w:t>
      </w:r>
      <w:r w:rsidRPr="005744B9">
        <w:rPr>
          <w:sz w:val="24"/>
          <w:szCs w:val="24"/>
        </w:rPr>
        <w:t xml:space="preserve"> в безакцептном порядке или перечислены </w:t>
      </w:r>
      <w:r>
        <w:rPr>
          <w:sz w:val="24"/>
          <w:szCs w:val="24"/>
        </w:rPr>
        <w:t>Покупателем</w:t>
      </w:r>
      <w:r w:rsidRPr="005744B9">
        <w:rPr>
          <w:sz w:val="24"/>
          <w:szCs w:val="24"/>
        </w:rPr>
        <w:t xml:space="preserve"> добровольно (вследствие добровольного отказа </w:t>
      </w:r>
      <w:r>
        <w:rPr>
          <w:sz w:val="24"/>
          <w:szCs w:val="24"/>
        </w:rPr>
        <w:t>Покупателя</w:t>
      </w:r>
      <w:r w:rsidRPr="005744B9">
        <w:rPr>
          <w:sz w:val="24"/>
          <w:szCs w:val="24"/>
        </w:rPr>
        <w:t xml:space="preserve"> от применения вычета по операциям с </w:t>
      </w:r>
      <w:r>
        <w:rPr>
          <w:sz w:val="24"/>
          <w:szCs w:val="24"/>
        </w:rPr>
        <w:t>Поставщиком</w:t>
      </w:r>
      <w:r w:rsidRPr="005744B9">
        <w:rPr>
          <w:sz w:val="24"/>
          <w:szCs w:val="24"/>
        </w:rPr>
        <w:t>)</w:t>
      </w:r>
      <w:r w:rsidRPr="005744B9" w:rsidDel="00013CB3">
        <w:rPr>
          <w:sz w:val="24"/>
          <w:szCs w:val="24"/>
        </w:rPr>
        <w:t xml:space="preserve"> </w:t>
      </w:r>
      <w:r w:rsidRPr="005744B9">
        <w:rPr>
          <w:sz w:val="24"/>
          <w:szCs w:val="24"/>
        </w:rPr>
        <w:t>в соответствии с решением налогового органа.</w:t>
      </w:r>
    </w:p>
    <w:p w14:paraId="4CED5A9A" w14:textId="77777777" w:rsidR="00531D58" w:rsidRPr="005744B9" w:rsidRDefault="00531D58" w:rsidP="00531D58">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Размер имущественных потерь </w:t>
      </w:r>
      <w:r>
        <w:rPr>
          <w:sz w:val="24"/>
          <w:szCs w:val="24"/>
        </w:rPr>
        <w:t>Покупателя</w:t>
      </w:r>
      <w:r w:rsidRPr="005744B9">
        <w:rPr>
          <w:sz w:val="24"/>
          <w:szCs w:val="24"/>
        </w:rPr>
        <w:t>, указанных в настоящем пункте, определяется как совокупность следующих сумм:</w:t>
      </w:r>
      <w:bookmarkStart w:id="2" w:name="_Ref472935425"/>
    </w:p>
    <w:p w14:paraId="48B9B4EA" w14:textId="77777777" w:rsidR="00531D58" w:rsidRPr="005744B9" w:rsidRDefault="00531D58" w:rsidP="00531D58">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 суммы налога на прибыль и/или НДС, доначисленного </w:t>
      </w:r>
      <w:r>
        <w:rPr>
          <w:sz w:val="24"/>
          <w:szCs w:val="24"/>
        </w:rPr>
        <w:t>Покупателю</w:t>
      </w:r>
      <w:r w:rsidRPr="005744B9">
        <w:rPr>
          <w:sz w:val="24"/>
          <w:szCs w:val="24"/>
        </w:rPr>
        <w:t xml:space="preserve"> в связи с эпизодами, связанными с </w:t>
      </w:r>
      <w:r>
        <w:rPr>
          <w:sz w:val="24"/>
          <w:szCs w:val="24"/>
        </w:rPr>
        <w:t>Поставщиком</w:t>
      </w:r>
      <w:r w:rsidRPr="005744B9">
        <w:rPr>
          <w:sz w:val="24"/>
          <w:szCs w:val="24"/>
        </w:rPr>
        <w:t xml:space="preserve">, или уплаченного </w:t>
      </w:r>
      <w:r>
        <w:rPr>
          <w:sz w:val="24"/>
          <w:szCs w:val="24"/>
        </w:rPr>
        <w:t>Покупателем</w:t>
      </w:r>
      <w:r w:rsidRPr="005744B9">
        <w:rPr>
          <w:sz w:val="24"/>
          <w:szCs w:val="24"/>
        </w:rPr>
        <w:t xml:space="preserve"> в бюджет вследствие добровольного отказа </w:t>
      </w:r>
      <w:r>
        <w:rPr>
          <w:sz w:val="24"/>
          <w:szCs w:val="24"/>
        </w:rPr>
        <w:t>Покупателя</w:t>
      </w:r>
      <w:r w:rsidRPr="005744B9">
        <w:rPr>
          <w:sz w:val="24"/>
          <w:szCs w:val="24"/>
        </w:rPr>
        <w:t xml:space="preserve"> от применения вычета по операциям с </w:t>
      </w:r>
      <w:r>
        <w:rPr>
          <w:sz w:val="24"/>
          <w:szCs w:val="24"/>
        </w:rPr>
        <w:t>Поставщиком</w:t>
      </w:r>
      <w:r w:rsidRPr="005744B9">
        <w:rPr>
          <w:sz w:val="24"/>
          <w:szCs w:val="24"/>
        </w:rPr>
        <w:t xml:space="preserve"> (доначисленные налоги) в соответствии с решением налогового органа; плюс</w:t>
      </w:r>
      <w:bookmarkEnd w:id="2"/>
    </w:p>
    <w:p w14:paraId="175E4F39" w14:textId="77777777" w:rsidR="00531D58" w:rsidRPr="005744B9" w:rsidRDefault="00531D58" w:rsidP="00531D58">
      <w:pPr>
        <w:shd w:val="clear" w:color="auto" w:fill="FFFFFF"/>
        <w:tabs>
          <w:tab w:val="left" w:pos="1190"/>
        </w:tabs>
        <w:spacing w:line="250" w:lineRule="exact"/>
        <w:jc w:val="both"/>
        <w:rPr>
          <w:sz w:val="24"/>
          <w:szCs w:val="24"/>
        </w:rPr>
      </w:pPr>
      <w:bookmarkStart w:id="3" w:name="_Ref472935822"/>
      <w:r>
        <w:rPr>
          <w:sz w:val="24"/>
          <w:szCs w:val="24"/>
        </w:rPr>
        <w:t xml:space="preserve">          </w:t>
      </w:r>
      <w:r w:rsidRPr="005744B9">
        <w:rPr>
          <w:sz w:val="24"/>
          <w:szCs w:val="24"/>
        </w:rPr>
        <w:t xml:space="preserve">- суммы начисленных </w:t>
      </w:r>
      <w:r>
        <w:rPr>
          <w:sz w:val="24"/>
          <w:szCs w:val="24"/>
        </w:rPr>
        <w:t xml:space="preserve">Покупателю </w:t>
      </w:r>
      <w:r w:rsidRPr="005744B9">
        <w:rPr>
          <w:sz w:val="24"/>
          <w:szCs w:val="24"/>
        </w:rPr>
        <w:t>пеней на сумму доначисленных налогов в соответствии с Решением налогового органа (пени); плюс</w:t>
      </w:r>
      <w:bookmarkEnd w:id="3"/>
    </w:p>
    <w:p w14:paraId="18120BDC" w14:textId="77777777" w:rsidR="00531D58" w:rsidRDefault="00531D58" w:rsidP="00531D58">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 штрафов, начисленных </w:t>
      </w:r>
      <w:r>
        <w:rPr>
          <w:sz w:val="24"/>
          <w:szCs w:val="24"/>
        </w:rPr>
        <w:t>Покупателю</w:t>
      </w:r>
      <w:r w:rsidRPr="005744B9">
        <w:rPr>
          <w:sz w:val="24"/>
          <w:szCs w:val="24"/>
        </w:rPr>
        <w:t xml:space="preserve"> за соответствующие налоговые нарушения в связи с неуплатой </w:t>
      </w:r>
      <w:r w:rsidRPr="00026C40">
        <w:rPr>
          <w:sz w:val="24"/>
          <w:szCs w:val="24"/>
        </w:rPr>
        <w:t xml:space="preserve">им </w:t>
      </w:r>
      <w:r w:rsidRPr="005744B9">
        <w:rPr>
          <w:sz w:val="24"/>
          <w:szCs w:val="24"/>
        </w:rPr>
        <w:t>доначисленных налогов в соответствии с решением налогового органа.</w:t>
      </w:r>
    </w:p>
    <w:p w14:paraId="075DBBB6" w14:textId="77777777" w:rsidR="00531D58" w:rsidRDefault="00531D58" w:rsidP="00531D58">
      <w:pPr>
        <w:shd w:val="clear" w:color="auto" w:fill="FFFFFF"/>
        <w:tabs>
          <w:tab w:val="left" w:pos="1190"/>
        </w:tabs>
        <w:spacing w:line="250" w:lineRule="exact"/>
        <w:jc w:val="both"/>
        <w:rPr>
          <w:sz w:val="24"/>
          <w:szCs w:val="24"/>
        </w:rPr>
      </w:pPr>
      <w:r>
        <w:rPr>
          <w:sz w:val="24"/>
          <w:szCs w:val="24"/>
        </w:rPr>
        <w:lastRenderedPageBreak/>
        <w:t xml:space="preserve">           Поставщик возмещает Покупателю </w:t>
      </w:r>
      <w:r w:rsidRPr="00470B11">
        <w:rPr>
          <w:sz w:val="24"/>
          <w:szCs w:val="24"/>
        </w:rPr>
        <w:t xml:space="preserve">указанные в настоящем пункте имущественные потери в течение 10 (десяти) дней с даты предъявления </w:t>
      </w:r>
      <w:r>
        <w:rPr>
          <w:sz w:val="24"/>
          <w:szCs w:val="24"/>
        </w:rPr>
        <w:t>Покупателем</w:t>
      </w:r>
      <w:r w:rsidRPr="00470B11">
        <w:rPr>
          <w:sz w:val="24"/>
          <w:szCs w:val="24"/>
        </w:rPr>
        <w:t xml:space="preserve"> соответствующего требования</w:t>
      </w:r>
      <w:r>
        <w:rPr>
          <w:sz w:val="24"/>
          <w:szCs w:val="24"/>
        </w:rPr>
        <w:t>.</w:t>
      </w:r>
    </w:p>
    <w:p w14:paraId="31F6DEDA" w14:textId="77777777" w:rsidR="00531D58" w:rsidRPr="005744B9" w:rsidRDefault="00531D58" w:rsidP="00531D58">
      <w:pPr>
        <w:shd w:val="clear" w:color="auto" w:fill="FFFFFF"/>
        <w:tabs>
          <w:tab w:val="left" w:pos="1190"/>
        </w:tabs>
        <w:spacing w:line="250" w:lineRule="exact"/>
        <w:jc w:val="both"/>
        <w:rPr>
          <w:sz w:val="24"/>
          <w:szCs w:val="24"/>
        </w:rPr>
      </w:pPr>
      <w:r>
        <w:rPr>
          <w:sz w:val="24"/>
          <w:szCs w:val="24"/>
        </w:rPr>
        <w:t xml:space="preserve">           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66D031B3" w14:textId="77777777" w:rsidR="00531D58" w:rsidRPr="005744B9" w:rsidRDefault="00531D58" w:rsidP="00531D58">
      <w:pPr>
        <w:shd w:val="clear" w:color="auto" w:fill="FFFFFF"/>
        <w:tabs>
          <w:tab w:val="left" w:pos="1190"/>
        </w:tabs>
        <w:spacing w:line="250" w:lineRule="exact"/>
        <w:jc w:val="both"/>
        <w:rPr>
          <w:sz w:val="24"/>
          <w:szCs w:val="24"/>
        </w:rPr>
      </w:pPr>
      <w:r>
        <w:rPr>
          <w:sz w:val="24"/>
          <w:szCs w:val="24"/>
        </w:rPr>
        <w:t>13</w:t>
      </w:r>
      <w:r w:rsidRPr="005744B9">
        <w:rPr>
          <w:sz w:val="24"/>
          <w:szCs w:val="24"/>
        </w:rPr>
        <w:t>.</w:t>
      </w:r>
      <w:r>
        <w:rPr>
          <w:sz w:val="24"/>
          <w:szCs w:val="24"/>
        </w:rPr>
        <w:t>2</w:t>
      </w:r>
      <w:r w:rsidRPr="005744B9">
        <w:rPr>
          <w:sz w:val="24"/>
          <w:szCs w:val="24"/>
        </w:rPr>
        <w:t>. Стороны согласовали следующую процедуру взаимодействия сторон по минимизации имущественных потерь:</w:t>
      </w:r>
    </w:p>
    <w:p w14:paraId="5C0F9E6E" w14:textId="77777777" w:rsidR="00531D58" w:rsidRPr="005744B9" w:rsidRDefault="00531D58" w:rsidP="00531D58">
      <w:pPr>
        <w:shd w:val="clear" w:color="auto" w:fill="FFFFFF"/>
        <w:tabs>
          <w:tab w:val="left" w:pos="1190"/>
        </w:tabs>
        <w:spacing w:line="250" w:lineRule="exact"/>
        <w:jc w:val="both"/>
        <w:rPr>
          <w:sz w:val="24"/>
          <w:szCs w:val="24"/>
        </w:rPr>
      </w:pPr>
      <w:r>
        <w:rPr>
          <w:sz w:val="24"/>
          <w:szCs w:val="24"/>
        </w:rPr>
        <w:t>13</w:t>
      </w:r>
      <w:r w:rsidRPr="005744B9">
        <w:rPr>
          <w:sz w:val="24"/>
          <w:szCs w:val="24"/>
        </w:rPr>
        <w:t>.</w:t>
      </w:r>
      <w:r>
        <w:rPr>
          <w:sz w:val="24"/>
          <w:szCs w:val="24"/>
        </w:rPr>
        <w:t>2</w:t>
      </w:r>
      <w:r w:rsidRPr="005744B9">
        <w:rPr>
          <w:sz w:val="24"/>
          <w:szCs w:val="24"/>
        </w:rPr>
        <w:t>.1.</w:t>
      </w:r>
      <w:r>
        <w:rPr>
          <w:sz w:val="24"/>
          <w:szCs w:val="24"/>
        </w:rPr>
        <w:t xml:space="preserve"> </w:t>
      </w:r>
      <w:r w:rsidRPr="005744B9">
        <w:rPr>
          <w:sz w:val="24"/>
          <w:szCs w:val="24"/>
        </w:rPr>
        <w:t xml:space="preserve"> </w:t>
      </w:r>
      <w:r>
        <w:rPr>
          <w:sz w:val="24"/>
          <w:szCs w:val="24"/>
        </w:rPr>
        <w:t xml:space="preserve">При получении </w:t>
      </w:r>
      <w:r w:rsidRPr="005744B9">
        <w:rPr>
          <w:sz w:val="24"/>
          <w:szCs w:val="24"/>
        </w:rPr>
        <w:t>в порядке статьи 100 Налогового кодекса Российской Федерации акта налоговой проверки</w:t>
      </w:r>
      <w:r>
        <w:rPr>
          <w:sz w:val="24"/>
          <w:szCs w:val="24"/>
        </w:rPr>
        <w:t xml:space="preserve"> (далее – «Акт налоговой проверки»)</w:t>
      </w:r>
      <w:r w:rsidRPr="005744B9">
        <w:rPr>
          <w:sz w:val="24"/>
          <w:szCs w:val="24"/>
        </w:rPr>
        <w:t xml:space="preserve">, </w:t>
      </w:r>
      <w:r>
        <w:rPr>
          <w:sz w:val="24"/>
          <w:szCs w:val="24"/>
        </w:rPr>
        <w:t>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субконтрагентов (например, субподрядчиков, субисполнителей, субпоставщиков), Покупатель</w:t>
      </w:r>
      <w:r w:rsidRPr="00962871">
        <w:rPr>
          <w:sz w:val="24"/>
          <w:szCs w:val="24"/>
        </w:rPr>
        <w:t xml:space="preserve"> в течение 10 (десяти) календарных дней с момента получения акта налоговой проверки и в течение 5 (пяти) календарных дней </w:t>
      </w:r>
      <w:r>
        <w:rPr>
          <w:sz w:val="24"/>
          <w:szCs w:val="24"/>
        </w:rPr>
        <w:t>направляет в адрес Поставщика</w:t>
      </w:r>
      <w:r w:rsidRPr="00962871">
        <w:rPr>
          <w:sz w:val="24"/>
          <w:szCs w:val="24"/>
        </w:rPr>
        <w:t xml:space="preserve"> выписку из акта налогового органа по соответствующему эпизоду (далее – «Выписка»)</w:t>
      </w:r>
      <w:r w:rsidRPr="005744B9">
        <w:rPr>
          <w:sz w:val="24"/>
          <w:szCs w:val="24"/>
        </w:rPr>
        <w:t>.</w:t>
      </w:r>
    </w:p>
    <w:p w14:paraId="5E3DCC35" w14:textId="77777777" w:rsidR="00531D58" w:rsidRPr="005744B9" w:rsidRDefault="00531D58" w:rsidP="00531D58">
      <w:pPr>
        <w:shd w:val="clear" w:color="auto" w:fill="FFFFFF"/>
        <w:tabs>
          <w:tab w:val="left" w:pos="1190"/>
        </w:tabs>
        <w:spacing w:line="250" w:lineRule="exact"/>
        <w:jc w:val="both"/>
        <w:rPr>
          <w:sz w:val="24"/>
          <w:szCs w:val="24"/>
        </w:rPr>
      </w:pPr>
      <w:r>
        <w:rPr>
          <w:sz w:val="24"/>
          <w:szCs w:val="24"/>
        </w:rPr>
        <w:t>13</w:t>
      </w:r>
      <w:r w:rsidRPr="005744B9">
        <w:rPr>
          <w:sz w:val="24"/>
          <w:szCs w:val="24"/>
        </w:rPr>
        <w:t>.</w:t>
      </w:r>
      <w:r>
        <w:rPr>
          <w:sz w:val="24"/>
          <w:szCs w:val="24"/>
        </w:rPr>
        <w:t>2</w:t>
      </w:r>
      <w:r w:rsidRPr="005744B9">
        <w:rPr>
          <w:sz w:val="24"/>
          <w:szCs w:val="24"/>
        </w:rPr>
        <w:t xml:space="preserve">.2. В случае несогласия с фактами, изложенными </w:t>
      </w:r>
      <w:r>
        <w:rPr>
          <w:sz w:val="24"/>
          <w:szCs w:val="24"/>
        </w:rPr>
        <w:t>в Выписке</w:t>
      </w:r>
      <w:r w:rsidRPr="005744B9">
        <w:rPr>
          <w:sz w:val="24"/>
          <w:szCs w:val="24"/>
        </w:rPr>
        <w:t>, указанн</w:t>
      </w:r>
      <w:r>
        <w:rPr>
          <w:sz w:val="24"/>
          <w:szCs w:val="24"/>
        </w:rPr>
        <w:t>ой</w:t>
      </w:r>
      <w:r w:rsidRPr="005744B9">
        <w:rPr>
          <w:sz w:val="24"/>
          <w:szCs w:val="24"/>
        </w:rPr>
        <w:t xml:space="preserve"> в п. </w:t>
      </w:r>
      <w:r>
        <w:rPr>
          <w:sz w:val="24"/>
          <w:szCs w:val="24"/>
        </w:rPr>
        <w:t>13</w:t>
      </w:r>
      <w:r w:rsidRPr="005744B9">
        <w:rPr>
          <w:sz w:val="24"/>
          <w:szCs w:val="24"/>
        </w:rPr>
        <w:t>.</w:t>
      </w:r>
      <w:r>
        <w:rPr>
          <w:sz w:val="24"/>
          <w:szCs w:val="24"/>
        </w:rPr>
        <w:t>2</w:t>
      </w:r>
      <w:r w:rsidRPr="005744B9">
        <w:rPr>
          <w:sz w:val="24"/>
          <w:szCs w:val="24"/>
        </w:rPr>
        <w:t xml:space="preserve">.1. Договора, а также с выводами и предложениями проверяющих, </w:t>
      </w:r>
      <w:r>
        <w:rPr>
          <w:sz w:val="24"/>
          <w:szCs w:val="24"/>
        </w:rPr>
        <w:t>Поставщик</w:t>
      </w:r>
      <w:r w:rsidRPr="005744B9">
        <w:rPr>
          <w:sz w:val="24"/>
          <w:szCs w:val="24"/>
        </w:rPr>
        <w:t xml:space="preserve"> в течение 10 (десяти) календарных дней с момента получения таких документов направляет в адрес </w:t>
      </w:r>
      <w:r>
        <w:rPr>
          <w:sz w:val="24"/>
          <w:szCs w:val="24"/>
        </w:rPr>
        <w:t>Покупателя</w:t>
      </w:r>
      <w:r w:rsidRPr="005744B9">
        <w:rPr>
          <w:sz w:val="24"/>
          <w:szCs w:val="24"/>
        </w:rPr>
        <w:t xml:space="preserve"> письменные мотивированные возражения по фактам (выводам проверяющих), содержащимся в </w:t>
      </w:r>
      <w:r>
        <w:rPr>
          <w:sz w:val="24"/>
          <w:szCs w:val="24"/>
        </w:rPr>
        <w:t>ней</w:t>
      </w:r>
      <w:r w:rsidRPr="005744B9">
        <w:rPr>
          <w:sz w:val="24"/>
          <w:szCs w:val="24"/>
        </w:rPr>
        <w:t xml:space="preserve">, которые </w:t>
      </w:r>
      <w:r>
        <w:rPr>
          <w:sz w:val="24"/>
          <w:szCs w:val="24"/>
        </w:rPr>
        <w:t>Покупатель</w:t>
      </w:r>
      <w:r w:rsidRPr="005744B9">
        <w:rPr>
          <w:sz w:val="24"/>
          <w:szCs w:val="24"/>
        </w:rPr>
        <w:t xml:space="preserve"> обязан представить в  налоговый орган в порядке пункта 6 статьи 100 Налогового кодекса Российской.</w:t>
      </w:r>
    </w:p>
    <w:p w14:paraId="03CFFCD3" w14:textId="77777777" w:rsidR="00531D58" w:rsidRPr="005744B9" w:rsidRDefault="00531D58" w:rsidP="00531D58">
      <w:pPr>
        <w:shd w:val="clear" w:color="auto" w:fill="FFFFFF"/>
        <w:tabs>
          <w:tab w:val="left" w:pos="1190"/>
        </w:tabs>
        <w:spacing w:line="250" w:lineRule="exact"/>
        <w:jc w:val="both"/>
        <w:rPr>
          <w:sz w:val="24"/>
          <w:szCs w:val="24"/>
        </w:rPr>
      </w:pPr>
      <w:r>
        <w:rPr>
          <w:sz w:val="24"/>
          <w:szCs w:val="24"/>
        </w:rPr>
        <w:t xml:space="preserve">          </w:t>
      </w:r>
      <w:r w:rsidRPr="005744B9">
        <w:rPr>
          <w:sz w:val="24"/>
          <w:szCs w:val="24"/>
        </w:rPr>
        <w:t xml:space="preserve">В случае непредставления </w:t>
      </w:r>
      <w:r>
        <w:rPr>
          <w:sz w:val="24"/>
          <w:szCs w:val="24"/>
        </w:rPr>
        <w:t>Поставщиком</w:t>
      </w:r>
      <w:r w:rsidRPr="005744B9">
        <w:rPr>
          <w:sz w:val="24"/>
          <w:szCs w:val="24"/>
        </w:rPr>
        <w:t xml:space="preserve"> в указанный выше срок письменных мотивированных возражений по фактам (выводам проверяющих), считается, что у </w:t>
      </w:r>
      <w:r>
        <w:rPr>
          <w:sz w:val="24"/>
          <w:szCs w:val="24"/>
        </w:rPr>
        <w:t>Поставщика</w:t>
      </w:r>
      <w:r w:rsidRPr="005744B9">
        <w:rPr>
          <w:sz w:val="24"/>
          <w:szCs w:val="24"/>
        </w:rPr>
        <w:t xml:space="preserve"> отсутствуют возражения против выводов проверяющих, изложенных в </w:t>
      </w:r>
      <w:r>
        <w:rPr>
          <w:sz w:val="24"/>
          <w:szCs w:val="24"/>
        </w:rPr>
        <w:t>Выписке</w:t>
      </w:r>
      <w:r w:rsidRPr="005744B9">
        <w:rPr>
          <w:sz w:val="24"/>
          <w:szCs w:val="24"/>
        </w:rPr>
        <w:t>.</w:t>
      </w:r>
    </w:p>
    <w:p w14:paraId="317715CD" w14:textId="5D22EFE2" w:rsidR="003647C2" w:rsidRPr="005744B9" w:rsidRDefault="00531D58" w:rsidP="00531D58">
      <w:pPr>
        <w:shd w:val="clear" w:color="auto" w:fill="FFFFFF"/>
        <w:tabs>
          <w:tab w:val="left" w:pos="1190"/>
        </w:tabs>
        <w:spacing w:line="250" w:lineRule="exact"/>
        <w:jc w:val="both"/>
        <w:rPr>
          <w:sz w:val="24"/>
          <w:szCs w:val="24"/>
        </w:rPr>
      </w:pPr>
      <w:r>
        <w:rPr>
          <w:sz w:val="24"/>
          <w:szCs w:val="24"/>
        </w:rPr>
        <w:t>13</w:t>
      </w:r>
      <w:r w:rsidRPr="005744B9">
        <w:rPr>
          <w:sz w:val="24"/>
          <w:szCs w:val="24"/>
        </w:rPr>
        <w:t>.</w:t>
      </w:r>
      <w:r>
        <w:rPr>
          <w:sz w:val="24"/>
          <w:szCs w:val="24"/>
        </w:rPr>
        <w:t>3</w:t>
      </w:r>
      <w:r w:rsidRPr="005744B9">
        <w:rPr>
          <w:sz w:val="24"/>
          <w:szCs w:val="24"/>
        </w:rPr>
        <w:t xml:space="preserve">. </w:t>
      </w:r>
      <w:r>
        <w:rPr>
          <w:sz w:val="24"/>
          <w:szCs w:val="24"/>
        </w:rPr>
        <w:t>Покупатель</w:t>
      </w:r>
      <w:r w:rsidRPr="005744B9">
        <w:rPr>
          <w:sz w:val="24"/>
          <w:szCs w:val="24"/>
        </w:rPr>
        <w:t xml:space="preserve"> вправе потребовать с </w:t>
      </w:r>
      <w:r>
        <w:rPr>
          <w:sz w:val="24"/>
          <w:szCs w:val="24"/>
        </w:rPr>
        <w:t>Поставщика</w:t>
      </w:r>
      <w:r w:rsidRPr="005744B9">
        <w:rPr>
          <w:sz w:val="24"/>
          <w:szCs w:val="24"/>
        </w:rPr>
        <w:t xml:space="preserve"> возмещения имущественных потерь, связанных с наступлением обстоятельств, указанных в п. </w:t>
      </w:r>
      <w:r>
        <w:rPr>
          <w:sz w:val="24"/>
          <w:szCs w:val="24"/>
        </w:rPr>
        <w:t>13</w:t>
      </w:r>
      <w:r w:rsidRPr="005744B9">
        <w:rPr>
          <w:sz w:val="24"/>
          <w:szCs w:val="24"/>
        </w:rPr>
        <w:t>.1. Договора, в течение срока действия Договора и в течение трех лет после окончания срока действия Договора</w:t>
      </w:r>
      <w:r w:rsidR="003647C2" w:rsidRPr="005744B9">
        <w:rPr>
          <w:sz w:val="24"/>
          <w:szCs w:val="24"/>
        </w:rPr>
        <w:t>.</w:t>
      </w:r>
    </w:p>
    <w:p w14:paraId="408C35DC" w14:textId="77777777" w:rsidR="003647C2" w:rsidRPr="005744B9" w:rsidRDefault="003647C2" w:rsidP="003647C2">
      <w:pPr>
        <w:shd w:val="clear" w:color="auto" w:fill="FFFFFF"/>
        <w:tabs>
          <w:tab w:val="left" w:pos="1190"/>
        </w:tabs>
        <w:spacing w:line="250" w:lineRule="exact"/>
        <w:jc w:val="both"/>
        <w:rPr>
          <w:sz w:val="24"/>
          <w:szCs w:val="24"/>
        </w:rPr>
      </w:pPr>
    </w:p>
    <w:p w14:paraId="5DFB1156" w14:textId="77777777" w:rsidR="003647C2" w:rsidRPr="00ED5CEA" w:rsidRDefault="003647C2" w:rsidP="003647C2">
      <w:pPr>
        <w:shd w:val="clear" w:color="auto" w:fill="FFFFFF"/>
        <w:tabs>
          <w:tab w:val="left" w:pos="1190"/>
        </w:tabs>
        <w:spacing w:line="250" w:lineRule="exact"/>
        <w:jc w:val="center"/>
        <w:rPr>
          <w:b/>
          <w:color w:val="000000"/>
          <w:sz w:val="24"/>
          <w:szCs w:val="24"/>
        </w:rPr>
      </w:pPr>
      <w:r w:rsidRPr="00ED5CEA">
        <w:rPr>
          <w:b/>
          <w:color w:val="000000"/>
          <w:sz w:val="24"/>
          <w:szCs w:val="24"/>
        </w:rPr>
        <w:t>1</w:t>
      </w:r>
      <w:r>
        <w:rPr>
          <w:b/>
          <w:color w:val="000000"/>
          <w:sz w:val="24"/>
          <w:szCs w:val="24"/>
        </w:rPr>
        <w:t>4</w:t>
      </w:r>
      <w:r w:rsidRPr="00ED5CEA">
        <w:rPr>
          <w:b/>
          <w:color w:val="000000"/>
          <w:sz w:val="24"/>
          <w:szCs w:val="24"/>
        </w:rPr>
        <w:t xml:space="preserve">. </w:t>
      </w:r>
      <w:r>
        <w:rPr>
          <w:b/>
          <w:color w:val="000000"/>
          <w:sz w:val="24"/>
          <w:szCs w:val="24"/>
        </w:rPr>
        <w:t>Подтверждение реальности хозяйственных операций.</w:t>
      </w:r>
    </w:p>
    <w:p w14:paraId="03D4F6F9" w14:textId="77777777" w:rsidR="003647C2" w:rsidRPr="00CE6AEE" w:rsidRDefault="003647C2" w:rsidP="003647C2">
      <w:pPr>
        <w:shd w:val="clear" w:color="auto" w:fill="FFFFFF"/>
        <w:tabs>
          <w:tab w:val="left" w:pos="1190"/>
        </w:tabs>
        <w:spacing w:line="250" w:lineRule="exact"/>
        <w:jc w:val="both"/>
        <w:rPr>
          <w:sz w:val="24"/>
          <w:szCs w:val="24"/>
        </w:rPr>
      </w:pPr>
      <w:r w:rsidRPr="00ED5CEA">
        <w:rPr>
          <w:color w:val="000000"/>
          <w:sz w:val="24"/>
          <w:szCs w:val="24"/>
        </w:rPr>
        <w:t>1</w:t>
      </w:r>
      <w:r>
        <w:rPr>
          <w:color w:val="000000"/>
          <w:sz w:val="24"/>
          <w:szCs w:val="24"/>
        </w:rPr>
        <w:t>4</w:t>
      </w:r>
      <w:r w:rsidRPr="00ED5CEA">
        <w:rPr>
          <w:color w:val="000000"/>
          <w:sz w:val="24"/>
          <w:szCs w:val="24"/>
        </w:rPr>
        <w:t xml:space="preserve">.1. </w:t>
      </w:r>
      <w:r w:rsidRPr="005B30F5">
        <w:rPr>
          <w:sz w:val="24"/>
          <w:szCs w:val="24"/>
        </w:rPr>
        <w:t xml:space="preserve">Поставщик </w:t>
      </w:r>
      <w:r w:rsidRPr="00CE6AEE">
        <w:rPr>
          <w:sz w:val="24"/>
          <w:szCs w:val="24"/>
        </w:rPr>
        <w:t xml:space="preserve">обязуется предоставить </w:t>
      </w:r>
      <w:r w:rsidRPr="00562B11">
        <w:rPr>
          <w:sz w:val="24"/>
          <w:szCs w:val="24"/>
        </w:rPr>
        <w:t>Покупателю</w:t>
      </w:r>
      <w:r w:rsidRPr="00CE6AEE">
        <w:rPr>
          <w:sz w:val="24"/>
          <w:szCs w:val="24"/>
        </w:rPr>
        <w:t xml:space="preserve"> документы, подтверждающие реальность выполненных работ/оказанных услуг по требованию </w:t>
      </w:r>
      <w:r w:rsidRPr="00562B11">
        <w:rPr>
          <w:sz w:val="24"/>
          <w:szCs w:val="24"/>
        </w:rPr>
        <w:t>Покупателя</w:t>
      </w:r>
      <w:r w:rsidRPr="00CE6AEE">
        <w:rPr>
          <w:sz w:val="24"/>
          <w:szCs w:val="24"/>
        </w:rPr>
        <w:t xml:space="preserve"> в течение 5-ти рабочих дней с момента поступления такого требования от </w:t>
      </w:r>
      <w:r>
        <w:rPr>
          <w:sz w:val="24"/>
          <w:szCs w:val="24"/>
        </w:rPr>
        <w:t>Покупателя</w:t>
      </w:r>
      <w:r w:rsidRPr="00CE6AEE">
        <w:rPr>
          <w:sz w:val="24"/>
          <w:szCs w:val="24"/>
        </w:rPr>
        <w:t>.</w:t>
      </w:r>
    </w:p>
    <w:p w14:paraId="1C13630F" w14:textId="77777777" w:rsidR="003647C2" w:rsidRPr="00CE6AEE" w:rsidRDefault="003647C2" w:rsidP="003647C2">
      <w:pPr>
        <w:shd w:val="clear" w:color="auto" w:fill="FFFFFF"/>
        <w:tabs>
          <w:tab w:val="left" w:pos="1190"/>
        </w:tabs>
        <w:spacing w:line="250" w:lineRule="exact"/>
        <w:jc w:val="both"/>
        <w:rPr>
          <w:sz w:val="24"/>
          <w:szCs w:val="24"/>
        </w:rPr>
      </w:pPr>
      <w:r w:rsidRPr="00CE6AEE">
        <w:rPr>
          <w:sz w:val="24"/>
          <w:szCs w:val="24"/>
        </w:rPr>
        <w:t xml:space="preserve">К документам, подтверждающим реальность выполненных работ/оказанных услуг для целей исполнения требований настоящего пункта, </w:t>
      </w:r>
      <w:r>
        <w:rPr>
          <w:sz w:val="24"/>
          <w:szCs w:val="24"/>
        </w:rPr>
        <w:t>могут относится</w:t>
      </w:r>
      <w:r w:rsidRPr="00CE6AEE">
        <w:rPr>
          <w:sz w:val="24"/>
          <w:szCs w:val="24"/>
        </w:rPr>
        <w:t xml:space="preserve"> следующие документы</w:t>
      </w:r>
      <w:r>
        <w:rPr>
          <w:sz w:val="24"/>
          <w:szCs w:val="24"/>
        </w:rPr>
        <w:t>, включая, но не ограничиваясь</w:t>
      </w:r>
      <w:r w:rsidRPr="00CE6AEE">
        <w:rPr>
          <w:sz w:val="24"/>
          <w:szCs w:val="24"/>
        </w:rPr>
        <w:t>: фото и</w:t>
      </w:r>
      <w:r>
        <w:rPr>
          <w:sz w:val="24"/>
          <w:szCs w:val="24"/>
        </w:rPr>
        <w:t xml:space="preserve"> </w:t>
      </w:r>
      <w:r w:rsidRPr="00CE6AEE">
        <w:rPr>
          <w:sz w:val="24"/>
          <w:szCs w:val="24"/>
        </w:rPr>
        <w:t xml:space="preserve">видеоматериалы, подтверждающие ход выполнения работ, документы, подтверждающие наличие у </w:t>
      </w:r>
      <w:r>
        <w:rPr>
          <w:sz w:val="24"/>
          <w:szCs w:val="24"/>
        </w:rPr>
        <w:t>Поставщика</w:t>
      </w:r>
      <w:r w:rsidRPr="00CE6AEE">
        <w:rPr>
          <w:sz w:val="24"/>
          <w:szCs w:val="24"/>
        </w:rPr>
        <w:t xml:space="preserve"> необходимых технических и</w:t>
      </w:r>
      <w:r>
        <w:rPr>
          <w:sz w:val="24"/>
          <w:szCs w:val="24"/>
        </w:rPr>
        <w:t xml:space="preserve"> </w:t>
      </w:r>
      <w:r w:rsidRPr="00CE6AEE">
        <w:rPr>
          <w:sz w:val="24"/>
          <w:szCs w:val="24"/>
        </w:rPr>
        <w:t>трудовых ресурсов (собственных или привлеченных на основании гражданско-правовых договоров) и</w:t>
      </w:r>
      <w:r>
        <w:rPr>
          <w:sz w:val="24"/>
          <w:szCs w:val="24"/>
        </w:rPr>
        <w:t> </w:t>
      </w:r>
      <w:r w:rsidRPr="00CE6AEE">
        <w:rPr>
          <w:sz w:val="24"/>
          <w:szCs w:val="24"/>
        </w:rPr>
        <w:t>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2ECBFD8F" w14:textId="77777777" w:rsidR="003647C2" w:rsidRPr="00CE6AEE" w:rsidRDefault="003647C2" w:rsidP="003647C2">
      <w:pPr>
        <w:shd w:val="clear" w:color="auto" w:fill="FFFFFF"/>
        <w:tabs>
          <w:tab w:val="left" w:pos="1190"/>
        </w:tabs>
        <w:spacing w:line="250" w:lineRule="exact"/>
        <w:jc w:val="both"/>
        <w:rPr>
          <w:sz w:val="24"/>
          <w:szCs w:val="24"/>
        </w:rPr>
      </w:pPr>
      <w:r w:rsidRPr="005B30F5">
        <w:rPr>
          <w:sz w:val="24"/>
          <w:szCs w:val="24"/>
        </w:rPr>
        <w:t xml:space="preserve">14.2. </w:t>
      </w:r>
      <w:r w:rsidRPr="00CE6AEE">
        <w:rPr>
          <w:sz w:val="24"/>
          <w:szCs w:val="24"/>
        </w:rPr>
        <w:t xml:space="preserve"> В случае привлечения к исполнению работ соисполнителей (субподрядных организаций), </w:t>
      </w:r>
      <w:r>
        <w:rPr>
          <w:sz w:val="24"/>
          <w:szCs w:val="24"/>
        </w:rPr>
        <w:t>Поставщик</w:t>
      </w:r>
      <w:r w:rsidRPr="00CE6AEE">
        <w:rPr>
          <w:sz w:val="24"/>
          <w:szCs w:val="24"/>
        </w:rPr>
        <w:t xml:space="preserve"> </w:t>
      </w:r>
      <w:r>
        <w:rPr>
          <w:sz w:val="24"/>
          <w:szCs w:val="24"/>
        </w:rPr>
        <w:t xml:space="preserve">обязуется ежеквартально </w:t>
      </w:r>
      <w:r w:rsidRPr="00CE6AEE">
        <w:rPr>
          <w:sz w:val="24"/>
          <w:szCs w:val="24"/>
        </w:rPr>
        <w:t>предоставля</w:t>
      </w:r>
      <w:r>
        <w:rPr>
          <w:sz w:val="24"/>
          <w:szCs w:val="24"/>
        </w:rPr>
        <w:t>ть</w:t>
      </w:r>
      <w:r w:rsidRPr="00CE6AEE">
        <w:rPr>
          <w:sz w:val="24"/>
          <w:szCs w:val="24"/>
        </w:rPr>
        <w:t xml:space="preserve"> документы, обосновывающие необходимость привлечения субподрядных организаций</w:t>
      </w:r>
      <w:r>
        <w:rPr>
          <w:sz w:val="24"/>
          <w:szCs w:val="24"/>
        </w:rPr>
        <w:t xml:space="preserve">, а также дополнительно предоставляет указанные в настоящем пункте документы в </w:t>
      </w:r>
      <w:r w:rsidRPr="00CE6AEE">
        <w:rPr>
          <w:sz w:val="24"/>
          <w:szCs w:val="24"/>
        </w:rPr>
        <w:t xml:space="preserve">течение 5-ти рабочих дней с момента поступления такого требования от </w:t>
      </w:r>
      <w:r>
        <w:rPr>
          <w:sz w:val="24"/>
          <w:szCs w:val="24"/>
        </w:rPr>
        <w:t>Покупателя</w:t>
      </w:r>
      <w:r w:rsidRPr="00CE6AEE">
        <w:rPr>
          <w:sz w:val="24"/>
          <w:szCs w:val="24"/>
        </w:rPr>
        <w:t>.</w:t>
      </w:r>
    </w:p>
    <w:p w14:paraId="62CB18E2" w14:textId="77777777" w:rsidR="003647C2" w:rsidRPr="00CE6AEE" w:rsidRDefault="003647C2" w:rsidP="003647C2">
      <w:pPr>
        <w:shd w:val="clear" w:color="auto" w:fill="FFFFFF"/>
        <w:tabs>
          <w:tab w:val="left" w:pos="1190"/>
        </w:tabs>
        <w:spacing w:line="250" w:lineRule="exact"/>
        <w:jc w:val="both"/>
        <w:rPr>
          <w:sz w:val="24"/>
          <w:szCs w:val="24"/>
        </w:rPr>
      </w:pPr>
      <w:r w:rsidRPr="005B30F5">
        <w:rPr>
          <w:sz w:val="24"/>
          <w:szCs w:val="24"/>
        </w:rPr>
        <w:t>14.3.</w:t>
      </w:r>
      <w:r w:rsidRPr="00CE6AEE">
        <w:rPr>
          <w:sz w:val="24"/>
          <w:szCs w:val="24"/>
        </w:rPr>
        <w:t xml:space="preserve"> Документы, указанные в </w:t>
      </w:r>
      <w:proofErr w:type="spellStart"/>
      <w:r w:rsidRPr="00CE6AEE">
        <w:rPr>
          <w:sz w:val="24"/>
          <w:szCs w:val="24"/>
        </w:rPr>
        <w:t>п.п</w:t>
      </w:r>
      <w:proofErr w:type="spellEnd"/>
      <w:r w:rsidRPr="00CE6AEE">
        <w:rPr>
          <w:sz w:val="24"/>
          <w:szCs w:val="24"/>
        </w:rPr>
        <w:t>. </w:t>
      </w:r>
      <w:r>
        <w:rPr>
          <w:sz w:val="24"/>
          <w:szCs w:val="24"/>
        </w:rPr>
        <w:t>14</w:t>
      </w:r>
      <w:r w:rsidRPr="005B30F5">
        <w:rPr>
          <w:sz w:val="24"/>
          <w:szCs w:val="24"/>
        </w:rPr>
        <w:t>.1.-</w:t>
      </w:r>
      <w:r>
        <w:rPr>
          <w:sz w:val="24"/>
          <w:szCs w:val="24"/>
        </w:rPr>
        <w:t>14.</w:t>
      </w:r>
      <w:r w:rsidRPr="005B30F5">
        <w:rPr>
          <w:sz w:val="24"/>
          <w:szCs w:val="24"/>
        </w:rPr>
        <w:t>2.</w:t>
      </w:r>
      <w:r>
        <w:rPr>
          <w:sz w:val="24"/>
          <w:szCs w:val="24"/>
        </w:rPr>
        <w:t xml:space="preserve"> </w:t>
      </w:r>
      <w:r w:rsidRPr="00CE6AEE">
        <w:rPr>
          <w:sz w:val="24"/>
          <w:szCs w:val="24"/>
        </w:rPr>
        <w:t xml:space="preserve">настоящего Договора предоставляются </w:t>
      </w:r>
      <w:r>
        <w:rPr>
          <w:sz w:val="24"/>
          <w:szCs w:val="24"/>
        </w:rPr>
        <w:t>Поставщиком</w:t>
      </w:r>
      <w:r w:rsidRPr="00CE6AEE">
        <w:rPr>
          <w:sz w:val="24"/>
          <w:szCs w:val="24"/>
        </w:rPr>
        <w:t xml:space="preserve"> в объеме, позволяющем в достаточной мере убедиться в реальности исполнения Договора </w:t>
      </w:r>
      <w:r>
        <w:rPr>
          <w:sz w:val="24"/>
          <w:szCs w:val="24"/>
        </w:rPr>
        <w:t>Поставщиком</w:t>
      </w:r>
      <w:r w:rsidRPr="00CE6AEE">
        <w:rPr>
          <w:sz w:val="24"/>
          <w:szCs w:val="24"/>
        </w:rPr>
        <w:t xml:space="preserve"> и</w:t>
      </w:r>
      <w:r>
        <w:rPr>
          <w:sz w:val="24"/>
          <w:szCs w:val="24"/>
        </w:rPr>
        <w:t xml:space="preserve"> </w:t>
      </w:r>
      <w:r w:rsidRPr="00CE6AEE">
        <w:rPr>
          <w:sz w:val="24"/>
          <w:szCs w:val="24"/>
        </w:rPr>
        <w:t xml:space="preserve">привлеченными соисполнителями (субподрядными организациями) и могут быть направлены по факсу и/или электронной почте, по реквизитам, указанным в разделе </w:t>
      </w:r>
      <w:r w:rsidRPr="00277B08">
        <w:rPr>
          <w:sz w:val="24"/>
          <w:szCs w:val="24"/>
        </w:rPr>
        <w:t>1</w:t>
      </w:r>
      <w:r>
        <w:rPr>
          <w:sz w:val="24"/>
          <w:szCs w:val="24"/>
        </w:rPr>
        <w:t>8</w:t>
      </w:r>
      <w:r w:rsidRPr="005B30F5">
        <w:rPr>
          <w:color w:val="FF0000"/>
          <w:sz w:val="24"/>
          <w:szCs w:val="24"/>
        </w:rPr>
        <w:t xml:space="preserve"> </w:t>
      </w:r>
      <w:r w:rsidRPr="00CE6AEE">
        <w:rPr>
          <w:sz w:val="24"/>
          <w:szCs w:val="24"/>
        </w:rPr>
        <w:t>Договора</w:t>
      </w:r>
      <w:r>
        <w:rPr>
          <w:sz w:val="24"/>
          <w:szCs w:val="24"/>
        </w:rPr>
        <w:t xml:space="preserve"> с последующей досылкой оригиналов документов в течение 5-ти рабочих дней</w:t>
      </w:r>
      <w:r w:rsidRPr="00CE6AEE">
        <w:rPr>
          <w:sz w:val="24"/>
          <w:szCs w:val="24"/>
        </w:rPr>
        <w:t>.</w:t>
      </w:r>
    </w:p>
    <w:p w14:paraId="24869050" w14:textId="77777777" w:rsidR="003647C2" w:rsidRDefault="003647C2" w:rsidP="003647C2">
      <w:pPr>
        <w:shd w:val="clear" w:color="auto" w:fill="FFFFFF"/>
        <w:tabs>
          <w:tab w:val="left" w:pos="1190"/>
        </w:tabs>
        <w:spacing w:line="250" w:lineRule="exact"/>
        <w:jc w:val="both"/>
        <w:rPr>
          <w:sz w:val="24"/>
          <w:szCs w:val="24"/>
        </w:rPr>
      </w:pPr>
      <w:r>
        <w:rPr>
          <w:sz w:val="24"/>
          <w:szCs w:val="24"/>
        </w:rPr>
        <w:t>14</w:t>
      </w:r>
      <w:r w:rsidRPr="005B30F5">
        <w:rPr>
          <w:sz w:val="24"/>
          <w:szCs w:val="24"/>
        </w:rPr>
        <w:t>.4.</w:t>
      </w:r>
      <w:r w:rsidRPr="00CE6AEE">
        <w:rPr>
          <w:sz w:val="24"/>
          <w:szCs w:val="24"/>
        </w:rPr>
        <w:t xml:space="preserve"> Стороны договорились, что предоставление документов, указанных в </w:t>
      </w:r>
      <w:proofErr w:type="spellStart"/>
      <w:r w:rsidRPr="00CE6AEE">
        <w:rPr>
          <w:sz w:val="24"/>
          <w:szCs w:val="24"/>
        </w:rPr>
        <w:t>п.п</w:t>
      </w:r>
      <w:proofErr w:type="spellEnd"/>
      <w:r w:rsidRPr="00CE6AEE">
        <w:rPr>
          <w:sz w:val="24"/>
          <w:szCs w:val="24"/>
        </w:rPr>
        <w:t>. </w:t>
      </w:r>
      <w:r>
        <w:rPr>
          <w:sz w:val="24"/>
          <w:szCs w:val="24"/>
        </w:rPr>
        <w:t>14</w:t>
      </w:r>
      <w:r w:rsidRPr="005B30F5">
        <w:rPr>
          <w:sz w:val="24"/>
          <w:szCs w:val="24"/>
        </w:rPr>
        <w:t>.1.-</w:t>
      </w:r>
      <w:r>
        <w:rPr>
          <w:sz w:val="24"/>
          <w:szCs w:val="24"/>
        </w:rPr>
        <w:t>14.</w:t>
      </w:r>
      <w:r w:rsidRPr="005B30F5">
        <w:rPr>
          <w:sz w:val="24"/>
          <w:szCs w:val="24"/>
        </w:rPr>
        <w:t xml:space="preserve">2. </w:t>
      </w:r>
      <w:r w:rsidRPr="00CE6AEE">
        <w:rPr>
          <w:sz w:val="24"/>
          <w:szCs w:val="24"/>
        </w:rPr>
        <w:t>настоящего Договора</w:t>
      </w:r>
      <w:r>
        <w:rPr>
          <w:sz w:val="24"/>
          <w:szCs w:val="24"/>
        </w:rPr>
        <w:t>,</w:t>
      </w:r>
      <w:r w:rsidRPr="00CE6AEE">
        <w:rPr>
          <w:sz w:val="24"/>
          <w:szCs w:val="24"/>
        </w:rPr>
        <w:t xml:space="preserve"> не является предоставлением отчетных документов для целей бухгалтерского и налогового учета, не отменя</w:t>
      </w:r>
      <w:r>
        <w:rPr>
          <w:sz w:val="24"/>
          <w:szCs w:val="24"/>
        </w:rPr>
        <w:t>е</w:t>
      </w:r>
      <w:r w:rsidRPr="00CE6AEE">
        <w:rPr>
          <w:sz w:val="24"/>
          <w:szCs w:val="24"/>
        </w:rPr>
        <w:t>т</w:t>
      </w:r>
      <w:r>
        <w:rPr>
          <w:sz w:val="24"/>
          <w:szCs w:val="24"/>
        </w:rPr>
        <w:t xml:space="preserve"> и не заменяет</w:t>
      </w:r>
      <w:r w:rsidRPr="00CE6AEE">
        <w:rPr>
          <w:sz w:val="24"/>
          <w:szCs w:val="24"/>
        </w:rPr>
        <w:t xml:space="preserve"> иных положений договора о предоставлении каких-либо отчетных</w:t>
      </w:r>
      <w:r>
        <w:rPr>
          <w:sz w:val="24"/>
          <w:szCs w:val="24"/>
        </w:rPr>
        <w:t>, справочных, товарно-сопроводительных или каких-либо иных</w:t>
      </w:r>
      <w:r w:rsidRPr="00CE6AEE">
        <w:rPr>
          <w:sz w:val="24"/>
          <w:szCs w:val="24"/>
        </w:rPr>
        <w:t xml:space="preserve"> документов</w:t>
      </w:r>
      <w:r>
        <w:rPr>
          <w:sz w:val="24"/>
          <w:szCs w:val="24"/>
        </w:rPr>
        <w:t>.</w:t>
      </w:r>
    </w:p>
    <w:p w14:paraId="595B0A5A" w14:textId="77777777" w:rsidR="003647C2" w:rsidRPr="005937DC" w:rsidRDefault="003647C2" w:rsidP="003647C2">
      <w:pPr>
        <w:shd w:val="clear" w:color="auto" w:fill="FFFFFF"/>
        <w:tabs>
          <w:tab w:val="left" w:pos="1190"/>
        </w:tabs>
        <w:spacing w:line="250" w:lineRule="exact"/>
        <w:jc w:val="both"/>
        <w:rPr>
          <w:sz w:val="24"/>
          <w:szCs w:val="24"/>
        </w:rPr>
      </w:pPr>
      <w:r w:rsidRPr="005B30F5">
        <w:rPr>
          <w:sz w:val="24"/>
          <w:szCs w:val="24"/>
        </w:rPr>
        <w:t xml:space="preserve">Документы, указанные в </w:t>
      </w:r>
      <w:proofErr w:type="spellStart"/>
      <w:r w:rsidRPr="00CE6AEE">
        <w:rPr>
          <w:sz w:val="24"/>
          <w:szCs w:val="24"/>
        </w:rPr>
        <w:t>п.п</w:t>
      </w:r>
      <w:proofErr w:type="spellEnd"/>
      <w:r w:rsidRPr="00CE6AEE">
        <w:rPr>
          <w:sz w:val="24"/>
          <w:szCs w:val="24"/>
        </w:rPr>
        <w:t>. </w:t>
      </w:r>
      <w:r>
        <w:rPr>
          <w:sz w:val="24"/>
          <w:szCs w:val="24"/>
        </w:rPr>
        <w:t>14</w:t>
      </w:r>
      <w:r w:rsidRPr="005B30F5">
        <w:rPr>
          <w:sz w:val="24"/>
          <w:szCs w:val="24"/>
        </w:rPr>
        <w:t>.1.-</w:t>
      </w:r>
      <w:r>
        <w:rPr>
          <w:sz w:val="24"/>
          <w:szCs w:val="24"/>
        </w:rPr>
        <w:t>14.2</w:t>
      </w:r>
      <w:r w:rsidRPr="005B30F5">
        <w:rPr>
          <w:sz w:val="24"/>
          <w:szCs w:val="24"/>
        </w:rPr>
        <w:t>.,</w:t>
      </w:r>
      <w:r>
        <w:rPr>
          <w:sz w:val="24"/>
          <w:szCs w:val="24"/>
        </w:rPr>
        <w:t xml:space="preserve"> </w:t>
      </w:r>
      <w:r w:rsidRPr="005B30F5">
        <w:rPr>
          <w:sz w:val="24"/>
          <w:szCs w:val="24"/>
        </w:rPr>
        <w:t xml:space="preserve">предоставляются исключительно в целях подтверждения реальности исполнения </w:t>
      </w:r>
      <w:r>
        <w:rPr>
          <w:sz w:val="24"/>
          <w:szCs w:val="24"/>
        </w:rPr>
        <w:t>Поставщиком</w:t>
      </w:r>
      <w:r w:rsidRPr="005B30F5">
        <w:rPr>
          <w:sz w:val="24"/>
          <w:szCs w:val="24"/>
        </w:rPr>
        <w:t xml:space="preserve"> хозяйственных операций и не могут являться подтверждением надлежащего исполнения Договора, не свидетельствуют о намерении </w:t>
      </w:r>
      <w:r>
        <w:rPr>
          <w:sz w:val="24"/>
          <w:szCs w:val="24"/>
        </w:rPr>
        <w:lastRenderedPageBreak/>
        <w:t>Покупателя</w:t>
      </w:r>
      <w:r w:rsidRPr="005B30F5">
        <w:rPr>
          <w:sz w:val="24"/>
          <w:szCs w:val="24"/>
        </w:rPr>
        <w:t xml:space="preserve"> принять работы (услуги) и/ или товар по Договору полностью или в части или согласиться с качеством работ (услуг) и/или товаров, предоставляемых по Договору, </w:t>
      </w:r>
      <w:r w:rsidRPr="00CE6AEE">
        <w:rPr>
          <w:sz w:val="24"/>
          <w:szCs w:val="24"/>
        </w:rPr>
        <w:t>не</w:t>
      </w:r>
      <w:r>
        <w:rPr>
          <w:sz w:val="24"/>
          <w:szCs w:val="24"/>
        </w:rPr>
        <w:t> </w:t>
      </w:r>
      <w:r w:rsidRPr="00CE6AEE">
        <w:rPr>
          <w:sz w:val="24"/>
          <w:szCs w:val="24"/>
        </w:rPr>
        <w:t xml:space="preserve">освобождают </w:t>
      </w:r>
      <w:r>
        <w:rPr>
          <w:sz w:val="24"/>
          <w:szCs w:val="24"/>
        </w:rPr>
        <w:t>Поставщика</w:t>
      </w:r>
      <w:r w:rsidRPr="00CE6AEE">
        <w:rPr>
          <w:sz w:val="24"/>
          <w:szCs w:val="24"/>
        </w:rPr>
        <w:t xml:space="preserve"> от ответственности за неисполнение и/или ненадлежащее исполнение обязательств по Договору</w:t>
      </w:r>
      <w:r>
        <w:rPr>
          <w:sz w:val="24"/>
          <w:szCs w:val="24"/>
        </w:rPr>
        <w:t xml:space="preserve"> или неуведомление о несвоевременном исполнении, а также </w:t>
      </w:r>
      <w:r w:rsidRPr="00CE6AEE">
        <w:rPr>
          <w:sz w:val="24"/>
          <w:szCs w:val="24"/>
        </w:rPr>
        <w:t xml:space="preserve">не исключают возможности предъявления </w:t>
      </w:r>
      <w:r>
        <w:rPr>
          <w:sz w:val="24"/>
          <w:szCs w:val="24"/>
        </w:rPr>
        <w:t>Покупателем</w:t>
      </w:r>
      <w:r w:rsidRPr="00CE6AEE">
        <w:rPr>
          <w:sz w:val="24"/>
          <w:szCs w:val="24"/>
        </w:rPr>
        <w:t xml:space="preserve"> претензий </w:t>
      </w:r>
      <w:r>
        <w:rPr>
          <w:sz w:val="24"/>
          <w:szCs w:val="24"/>
        </w:rPr>
        <w:t>Поставщику</w:t>
      </w:r>
      <w:r w:rsidRPr="00CE6AEE">
        <w:rPr>
          <w:sz w:val="24"/>
          <w:szCs w:val="24"/>
        </w:rPr>
        <w:t xml:space="preserve"> по</w:t>
      </w:r>
      <w:r>
        <w:rPr>
          <w:sz w:val="24"/>
          <w:szCs w:val="24"/>
        </w:rPr>
        <w:t> </w:t>
      </w:r>
      <w:r w:rsidRPr="00CE6AEE">
        <w:rPr>
          <w:sz w:val="24"/>
          <w:szCs w:val="24"/>
        </w:rPr>
        <w:t>какому-либо вопросу</w:t>
      </w:r>
      <w:r>
        <w:rPr>
          <w:sz w:val="24"/>
          <w:szCs w:val="24"/>
        </w:rPr>
        <w:t xml:space="preserve"> и не влияют на сроки направления каких-либо уведомлений, претензий и/или иной корреспонденции по Договору</w:t>
      </w:r>
      <w:r w:rsidRPr="00CE6AEE">
        <w:rPr>
          <w:sz w:val="24"/>
          <w:szCs w:val="24"/>
        </w:rPr>
        <w:t>.</w:t>
      </w:r>
    </w:p>
    <w:p w14:paraId="14A90EDE" w14:textId="77777777" w:rsidR="003647C2" w:rsidRPr="00ED5CEA" w:rsidRDefault="003647C2" w:rsidP="003647C2">
      <w:pPr>
        <w:shd w:val="clear" w:color="auto" w:fill="FFFFFF"/>
        <w:tabs>
          <w:tab w:val="left" w:pos="1190"/>
        </w:tabs>
        <w:spacing w:line="250" w:lineRule="exact"/>
        <w:jc w:val="both"/>
        <w:rPr>
          <w:sz w:val="24"/>
          <w:szCs w:val="24"/>
        </w:rPr>
      </w:pPr>
      <w:r w:rsidRPr="005B30F5">
        <w:rPr>
          <w:sz w:val="24"/>
          <w:szCs w:val="24"/>
        </w:rPr>
        <w:t xml:space="preserve"> </w:t>
      </w:r>
    </w:p>
    <w:p w14:paraId="34AC0AE7" w14:textId="77777777" w:rsidR="003647C2" w:rsidRPr="00ED5CEA" w:rsidRDefault="003647C2" w:rsidP="003647C2">
      <w:pPr>
        <w:shd w:val="clear" w:color="auto" w:fill="FFFFFF"/>
        <w:tabs>
          <w:tab w:val="left" w:pos="1190"/>
        </w:tabs>
        <w:spacing w:line="250" w:lineRule="exact"/>
        <w:jc w:val="center"/>
        <w:rPr>
          <w:b/>
          <w:color w:val="000000"/>
          <w:sz w:val="24"/>
          <w:szCs w:val="24"/>
        </w:rPr>
      </w:pPr>
      <w:r w:rsidRPr="00ED5CEA">
        <w:rPr>
          <w:b/>
          <w:color w:val="000000"/>
          <w:sz w:val="24"/>
          <w:szCs w:val="24"/>
        </w:rPr>
        <w:t>1</w:t>
      </w:r>
      <w:r>
        <w:rPr>
          <w:b/>
          <w:color w:val="000000"/>
          <w:sz w:val="24"/>
          <w:szCs w:val="24"/>
        </w:rPr>
        <w:t>5</w:t>
      </w:r>
      <w:r w:rsidRPr="00ED5CEA">
        <w:rPr>
          <w:b/>
          <w:color w:val="000000"/>
          <w:sz w:val="24"/>
          <w:szCs w:val="24"/>
        </w:rPr>
        <w:t>. Антикоррупционная оговорка</w:t>
      </w:r>
    </w:p>
    <w:p w14:paraId="472B18DC" w14:textId="77777777" w:rsidR="003647C2" w:rsidRPr="00ED5CEA" w:rsidRDefault="003647C2" w:rsidP="003647C2">
      <w:pPr>
        <w:shd w:val="clear" w:color="auto" w:fill="FFFFFF"/>
        <w:tabs>
          <w:tab w:val="left" w:pos="1190"/>
        </w:tabs>
        <w:spacing w:line="250" w:lineRule="exact"/>
        <w:jc w:val="both"/>
        <w:rPr>
          <w:color w:val="000000"/>
          <w:sz w:val="24"/>
          <w:szCs w:val="24"/>
        </w:rPr>
      </w:pPr>
      <w:r w:rsidRPr="00ED5CEA">
        <w:rPr>
          <w:color w:val="000000"/>
          <w:sz w:val="24"/>
          <w:szCs w:val="24"/>
        </w:rPr>
        <w:t>1</w:t>
      </w:r>
      <w:r>
        <w:rPr>
          <w:color w:val="000000"/>
          <w:sz w:val="24"/>
          <w:szCs w:val="24"/>
        </w:rPr>
        <w:t>5</w:t>
      </w:r>
      <w:r w:rsidRPr="00ED5CEA">
        <w:rPr>
          <w:color w:val="000000"/>
          <w:sz w:val="24"/>
          <w:szCs w:val="24"/>
        </w:rPr>
        <w:t xml:space="preserve">.1. Поставщику известно о том, что АО «Петербургская сбытовая компания» ведет антикоррупционную политику и развивает не допускающую коррупционных проявлений культуру.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как дача/ получение взятки, коммерческий подкуп, а также действия, нарушающие требования применимого законодательства и международных актов </w:t>
      </w:r>
      <w:r w:rsidRPr="00ED5CEA">
        <w:rPr>
          <w:color w:val="000000"/>
          <w:sz w:val="24"/>
          <w:szCs w:val="24"/>
        </w:rPr>
        <w:br/>
        <w:t>о противодействии коррупции легализации (отмыванию) доходов, полученных преступным путем.</w:t>
      </w:r>
      <w:bookmarkStart w:id="4" w:name="_Hlk72927075"/>
      <w:r w:rsidRPr="00ED5CEA">
        <w:rPr>
          <w:color w:val="000000"/>
          <w:sz w:val="24"/>
          <w:szCs w:val="24"/>
        </w:rPr>
        <w:t xml:space="preserve"> 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4"/>
      <w:r w:rsidRPr="00ED5CEA">
        <w:rPr>
          <w:color w:val="000000"/>
          <w:sz w:val="24"/>
          <w:szCs w:val="24"/>
        </w:rPr>
        <w:t xml:space="preserve">(горячая линия АО «Петербургская сбытовая компания»: </w:t>
      </w:r>
      <w:hyperlink r:id="rId8" w:history="1">
        <w:r w:rsidRPr="00ED5CEA">
          <w:rPr>
            <w:rStyle w:val="af2"/>
            <w:sz w:val="24"/>
            <w:szCs w:val="24"/>
          </w:rPr>
          <w:t>hotline@interrao.ru</w:t>
        </w:r>
      </w:hyperlink>
      <w:r w:rsidRPr="00ED5CEA">
        <w:rPr>
          <w:color w:val="000000"/>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ED5CEA">
        <w:rPr>
          <w:b/>
          <w:bCs/>
          <w:color w:val="000000"/>
          <w:sz w:val="24"/>
          <w:szCs w:val="24"/>
        </w:rPr>
        <w:t xml:space="preserve"> </w:t>
      </w:r>
      <w:r w:rsidRPr="00ED5CEA">
        <w:rPr>
          <w:bCs/>
          <w:color w:val="000000"/>
          <w:sz w:val="24"/>
          <w:szCs w:val="24"/>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r w:rsidRPr="00ED5CEA">
        <w:rPr>
          <w:color w:val="000000"/>
          <w:sz w:val="24"/>
          <w:szCs w:val="24"/>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B657AB3" w14:textId="77777777" w:rsidR="003647C2" w:rsidRPr="00ED5CEA" w:rsidRDefault="003647C2" w:rsidP="003647C2">
      <w:pPr>
        <w:shd w:val="clear" w:color="auto" w:fill="FFFFFF"/>
        <w:tabs>
          <w:tab w:val="left" w:pos="1190"/>
        </w:tabs>
        <w:spacing w:line="250" w:lineRule="exact"/>
        <w:jc w:val="both"/>
        <w:rPr>
          <w:color w:val="000000"/>
          <w:sz w:val="24"/>
          <w:szCs w:val="24"/>
        </w:rPr>
      </w:pPr>
      <w:r w:rsidRPr="00ED5CEA">
        <w:rPr>
          <w:color w:val="000000"/>
          <w:sz w:val="24"/>
          <w:szCs w:val="24"/>
        </w:rPr>
        <w:t>1</w:t>
      </w:r>
      <w:r>
        <w:rPr>
          <w:color w:val="000000"/>
          <w:sz w:val="24"/>
          <w:szCs w:val="24"/>
        </w:rPr>
        <w:t>5</w:t>
      </w:r>
      <w:r w:rsidRPr="00ED5CEA">
        <w:rPr>
          <w:color w:val="000000"/>
          <w:sz w:val="24"/>
          <w:szCs w:val="24"/>
        </w:rPr>
        <w:t>.2. 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 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F210981" w14:textId="77777777" w:rsidR="003647C2" w:rsidRPr="00593AB9" w:rsidRDefault="003647C2" w:rsidP="003647C2">
      <w:pPr>
        <w:shd w:val="clear" w:color="auto" w:fill="FFFFFF"/>
        <w:tabs>
          <w:tab w:val="left" w:pos="1190"/>
        </w:tabs>
        <w:spacing w:line="250" w:lineRule="exact"/>
        <w:jc w:val="both"/>
        <w:rPr>
          <w:color w:val="000000"/>
          <w:sz w:val="24"/>
          <w:szCs w:val="24"/>
        </w:rPr>
      </w:pPr>
    </w:p>
    <w:p w14:paraId="7E565608" w14:textId="77777777" w:rsidR="002876A2" w:rsidRDefault="003647C2" w:rsidP="003647C2">
      <w:pPr>
        <w:shd w:val="clear" w:color="auto" w:fill="FFFFFF"/>
        <w:tabs>
          <w:tab w:val="left" w:pos="1190"/>
        </w:tabs>
        <w:spacing w:line="250" w:lineRule="exact"/>
        <w:jc w:val="center"/>
        <w:rPr>
          <w:b/>
          <w:color w:val="000000"/>
          <w:sz w:val="24"/>
          <w:szCs w:val="24"/>
        </w:rPr>
      </w:pPr>
      <w:r>
        <w:rPr>
          <w:b/>
          <w:color w:val="000000"/>
          <w:sz w:val="24"/>
          <w:szCs w:val="24"/>
        </w:rPr>
        <w:t xml:space="preserve">16. </w:t>
      </w:r>
      <w:r w:rsidR="002876A2">
        <w:rPr>
          <w:b/>
          <w:color w:val="000000"/>
          <w:sz w:val="24"/>
          <w:szCs w:val="24"/>
        </w:rPr>
        <w:t>Страхование.</w:t>
      </w:r>
    </w:p>
    <w:p w14:paraId="47E1261B" w14:textId="77777777" w:rsidR="002876A2" w:rsidRDefault="002876A2" w:rsidP="002876A2">
      <w:pPr>
        <w:shd w:val="clear" w:color="auto" w:fill="FFFFFF"/>
        <w:tabs>
          <w:tab w:val="left" w:pos="1190"/>
        </w:tabs>
        <w:spacing w:line="250" w:lineRule="exact"/>
        <w:rPr>
          <w:color w:val="000000"/>
          <w:sz w:val="24"/>
          <w:szCs w:val="24"/>
        </w:rPr>
      </w:pPr>
    </w:p>
    <w:p w14:paraId="65B8075D" w14:textId="77777777" w:rsidR="002876A2" w:rsidRPr="00870FAC" w:rsidRDefault="002876A2" w:rsidP="002876A2">
      <w:pPr>
        <w:shd w:val="clear" w:color="auto" w:fill="FFFFFF"/>
        <w:tabs>
          <w:tab w:val="left" w:pos="720"/>
        </w:tabs>
        <w:jc w:val="both"/>
        <w:rPr>
          <w:color w:val="000000"/>
          <w:sz w:val="24"/>
          <w:szCs w:val="24"/>
        </w:rPr>
      </w:pPr>
      <w:proofErr w:type="gramStart"/>
      <w:r>
        <w:rPr>
          <w:color w:val="000000"/>
          <w:sz w:val="24"/>
          <w:szCs w:val="24"/>
        </w:rPr>
        <w:t xml:space="preserve">16.1. </w:t>
      </w:r>
      <w:r>
        <w:rPr>
          <w:sz w:val="24"/>
          <w:szCs w:val="24"/>
        </w:rPr>
        <w:t>.</w:t>
      </w:r>
      <w:proofErr w:type="gramEnd"/>
      <w:r>
        <w:rPr>
          <w:sz w:val="24"/>
          <w:szCs w:val="24"/>
        </w:rPr>
        <w:t xml:space="preserve"> </w:t>
      </w:r>
      <w:r w:rsidRPr="00870FAC">
        <w:rPr>
          <w:color w:val="000000"/>
          <w:sz w:val="24"/>
          <w:szCs w:val="24"/>
        </w:rPr>
        <w:t>Поставщик должен обеспечить страхование Товара во время его перевозки любым видом транспорта на условиях «С ответственностью за все риски» (категория А). Договор страхования должен покрывать гибель, утрату и/или повреждение Товара с момента начала его погрузки на транспортное средство в пункте отправления (завод-изготовителя или склад Поставщика) до момента окончания разгрузки в пункте назначения (склад или иное место на Строительной площадке), включая перегрузки и перевалки, а также хранение на складах временного хранения в пунктах перегрузок и перевалок.</w:t>
      </w:r>
    </w:p>
    <w:p w14:paraId="5FFF5752" w14:textId="77777777" w:rsidR="002876A2" w:rsidRPr="00870FAC" w:rsidRDefault="002876A2" w:rsidP="002876A2">
      <w:pPr>
        <w:shd w:val="clear" w:color="auto" w:fill="FFFFFF"/>
        <w:tabs>
          <w:tab w:val="left" w:pos="720"/>
        </w:tabs>
        <w:jc w:val="both"/>
        <w:rPr>
          <w:color w:val="000000"/>
          <w:sz w:val="24"/>
          <w:szCs w:val="24"/>
        </w:rPr>
      </w:pPr>
      <w:r w:rsidRPr="001E4B92">
        <w:rPr>
          <w:color w:val="000000"/>
          <w:sz w:val="24"/>
          <w:szCs w:val="24"/>
        </w:rPr>
        <w:t xml:space="preserve">       </w:t>
      </w:r>
      <w:r w:rsidRPr="00870FAC">
        <w:rPr>
          <w:color w:val="000000"/>
          <w:sz w:val="24"/>
          <w:szCs w:val="24"/>
        </w:rPr>
        <w:t xml:space="preserve">Страховая сумма должна составлять не менее 100% от стоимости Товара, определенной в </w:t>
      </w:r>
      <w:r w:rsidRPr="00870FAC">
        <w:rPr>
          <w:color w:val="000000"/>
          <w:sz w:val="24"/>
          <w:szCs w:val="24"/>
        </w:rPr>
        <w:lastRenderedPageBreak/>
        <w:t xml:space="preserve">соответствии с условиями настоящего Договора. </w:t>
      </w:r>
    </w:p>
    <w:p w14:paraId="61C5CB24" w14:textId="77777777" w:rsidR="002876A2" w:rsidRPr="00870FAC" w:rsidRDefault="002876A2" w:rsidP="002876A2">
      <w:pPr>
        <w:shd w:val="clear" w:color="auto" w:fill="FFFFFF"/>
        <w:tabs>
          <w:tab w:val="left" w:pos="720"/>
        </w:tabs>
        <w:jc w:val="both"/>
        <w:rPr>
          <w:color w:val="000000"/>
          <w:sz w:val="24"/>
          <w:szCs w:val="24"/>
        </w:rPr>
      </w:pPr>
      <w:r w:rsidRPr="00870FAC">
        <w:rPr>
          <w:color w:val="000000"/>
          <w:sz w:val="24"/>
          <w:szCs w:val="24"/>
        </w:rPr>
        <w:t>16.2. Договор страхования должен быть заключен со страховой компанией, зарегистрированной на территории Российской Федерации, и удовлетворяющей помимо требований, установленных законодательством Российской Федерации, следующим критериям:</w:t>
      </w:r>
    </w:p>
    <w:p w14:paraId="7C0F028F" w14:textId="77777777" w:rsidR="002876A2" w:rsidRPr="00870FAC" w:rsidRDefault="002876A2" w:rsidP="002876A2">
      <w:pPr>
        <w:ind w:left="360"/>
        <w:jc w:val="both"/>
        <w:rPr>
          <w:color w:val="000000"/>
          <w:sz w:val="24"/>
          <w:szCs w:val="24"/>
        </w:rPr>
      </w:pPr>
      <w:r w:rsidRPr="00870FAC">
        <w:rPr>
          <w:color w:val="000000"/>
          <w:sz w:val="24"/>
          <w:szCs w:val="24"/>
        </w:rPr>
        <w:t>- размер оплаченного уставного капитала - не менее 2 000 000 000 (Двух миллиардов) рублей;</w:t>
      </w:r>
    </w:p>
    <w:p w14:paraId="66E22A06" w14:textId="77777777" w:rsidR="002876A2" w:rsidRPr="00870FAC" w:rsidRDefault="002876A2" w:rsidP="002876A2">
      <w:pPr>
        <w:ind w:left="360"/>
        <w:jc w:val="both"/>
        <w:rPr>
          <w:color w:val="000000"/>
          <w:sz w:val="24"/>
          <w:szCs w:val="24"/>
        </w:rPr>
      </w:pPr>
      <w:r w:rsidRPr="00870FAC">
        <w:rPr>
          <w:color w:val="000000"/>
          <w:sz w:val="24"/>
          <w:szCs w:val="24"/>
        </w:rPr>
        <w:t>- опыт работы на страховом рынке - не менее 7-ми лет;</w:t>
      </w:r>
    </w:p>
    <w:p w14:paraId="0D730E9C" w14:textId="77777777" w:rsidR="002876A2" w:rsidRPr="00870FAC" w:rsidRDefault="002876A2" w:rsidP="002876A2">
      <w:pPr>
        <w:ind w:left="360"/>
        <w:jc w:val="both"/>
        <w:rPr>
          <w:color w:val="000000"/>
          <w:sz w:val="24"/>
          <w:szCs w:val="24"/>
        </w:rPr>
      </w:pPr>
      <w:r w:rsidRPr="00870FAC">
        <w:rPr>
          <w:color w:val="000000"/>
          <w:sz w:val="24"/>
          <w:szCs w:val="24"/>
        </w:rPr>
        <w:t>- размер собственных средств - не менее 3 000 000 000 (Трёх миллиардов) рублей;</w:t>
      </w:r>
    </w:p>
    <w:p w14:paraId="120435C4" w14:textId="77777777" w:rsidR="002876A2" w:rsidRPr="00870FAC" w:rsidRDefault="002876A2" w:rsidP="002876A2">
      <w:pPr>
        <w:ind w:left="360"/>
        <w:jc w:val="both"/>
        <w:rPr>
          <w:color w:val="000000"/>
          <w:sz w:val="24"/>
          <w:szCs w:val="24"/>
        </w:rPr>
      </w:pPr>
      <w:r w:rsidRPr="00870FAC">
        <w:rPr>
          <w:color w:val="000000"/>
          <w:sz w:val="24"/>
          <w:szCs w:val="24"/>
        </w:rPr>
        <w:t>- отсутствие неисполненных предписаний органа страхового надзора;</w:t>
      </w:r>
    </w:p>
    <w:p w14:paraId="468F516E" w14:textId="77777777" w:rsidR="002876A2" w:rsidRPr="00870FAC" w:rsidRDefault="002876A2" w:rsidP="002876A2">
      <w:pPr>
        <w:ind w:left="360"/>
        <w:jc w:val="both"/>
        <w:rPr>
          <w:color w:val="000000"/>
          <w:sz w:val="24"/>
          <w:szCs w:val="24"/>
        </w:rPr>
      </w:pPr>
      <w:r w:rsidRPr="00870FAC">
        <w:rPr>
          <w:color w:val="000000"/>
          <w:sz w:val="24"/>
          <w:szCs w:val="24"/>
        </w:rPr>
        <w:t>- не должна находиться в процессе ликвидации или реорганизации, на её имущество не должен быть наложен арест;</w:t>
      </w:r>
    </w:p>
    <w:p w14:paraId="0333CFC4" w14:textId="77777777" w:rsidR="002876A2" w:rsidRPr="00870FAC" w:rsidRDefault="002876A2" w:rsidP="002876A2">
      <w:pPr>
        <w:ind w:left="360"/>
        <w:jc w:val="both"/>
        <w:rPr>
          <w:color w:val="000000"/>
          <w:sz w:val="24"/>
          <w:szCs w:val="24"/>
        </w:rPr>
      </w:pPr>
      <w:r w:rsidRPr="00870FAC">
        <w:rPr>
          <w:color w:val="000000"/>
          <w:sz w:val="24"/>
          <w:szCs w:val="24"/>
        </w:rPr>
        <w:t>- должна обладать текущим рейтингом надежности по классификации рейтингового агентства RAEX (Эксперт РА) не ниже «</w:t>
      </w:r>
      <w:proofErr w:type="spellStart"/>
      <w:r w:rsidRPr="00870FAC">
        <w:rPr>
          <w:color w:val="000000"/>
          <w:sz w:val="24"/>
          <w:szCs w:val="24"/>
        </w:rPr>
        <w:t>ruАА</w:t>
      </w:r>
      <w:proofErr w:type="spellEnd"/>
      <w:r w:rsidRPr="00870FAC">
        <w:rPr>
          <w:color w:val="000000"/>
          <w:sz w:val="24"/>
          <w:szCs w:val="24"/>
        </w:rPr>
        <w:t xml:space="preserve">-», либо международным рейтингом финансовой устойчивости по классификации международных рейтинговых агентств: не ниже «ВВВ-» по шкале </w:t>
      </w:r>
      <w:proofErr w:type="spellStart"/>
      <w:r w:rsidRPr="00870FAC">
        <w:rPr>
          <w:color w:val="000000"/>
          <w:sz w:val="24"/>
          <w:szCs w:val="24"/>
        </w:rPr>
        <w:t>Standart&amp;Poor`s</w:t>
      </w:r>
      <w:proofErr w:type="spellEnd"/>
      <w:r w:rsidRPr="00870FAC">
        <w:rPr>
          <w:color w:val="000000"/>
          <w:sz w:val="24"/>
          <w:szCs w:val="24"/>
        </w:rPr>
        <w:t xml:space="preserve">, </w:t>
      </w:r>
      <w:proofErr w:type="spellStart"/>
      <w:r w:rsidRPr="00870FAC">
        <w:rPr>
          <w:color w:val="000000"/>
          <w:sz w:val="24"/>
          <w:szCs w:val="24"/>
        </w:rPr>
        <w:t>Fitch</w:t>
      </w:r>
      <w:proofErr w:type="spellEnd"/>
      <w:r w:rsidRPr="00870FAC">
        <w:rPr>
          <w:color w:val="000000"/>
          <w:sz w:val="24"/>
          <w:szCs w:val="24"/>
        </w:rPr>
        <w:t xml:space="preserve">; не ниже «Baa3» по шкале </w:t>
      </w:r>
      <w:proofErr w:type="spellStart"/>
      <w:r w:rsidRPr="00870FAC">
        <w:rPr>
          <w:color w:val="000000"/>
          <w:sz w:val="24"/>
          <w:szCs w:val="24"/>
        </w:rPr>
        <w:t>Moody’s</w:t>
      </w:r>
      <w:proofErr w:type="spellEnd"/>
      <w:r w:rsidRPr="00870FAC">
        <w:rPr>
          <w:color w:val="000000"/>
          <w:sz w:val="24"/>
          <w:szCs w:val="24"/>
        </w:rPr>
        <w:t xml:space="preserve"> или не ниже «В-» по шкале </w:t>
      </w:r>
      <w:proofErr w:type="spellStart"/>
      <w:r w:rsidRPr="00870FAC">
        <w:rPr>
          <w:color w:val="000000"/>
          <w:sz w:val="24"/>
          <w:szCs w:val="24"/>
        </w:rPr>
        <w:t>A.M.Best</w:t>
      </w:r>
      <w:proofErr w:type="spellEnd"/>
      <w:r w:rsidRPr="00870FAC">
        <w:rPr>
          <w:color w:val="000000"/>
          <w:sz w:val="24"/>
          <w:szCs w:val="24"/>
        </w:rPr>
        <w:t xml:space="preserve">; </w:t>
      </w:r>
    </w:p>
    <w:p w14:paraId="75B64DC5" w14:textId="77777777" w:rsidR="002876A2" w:rsidRPr="00870FAC" w:rsidRDefault="002876A2" w:rsidP="002876A2">
      <w:pPr>
        <w:ind w:left="360"/>
        <w:jc w:val="both"/>
        <w:rPr>
          <w:color w:val="000000"/>
          <w:sz w:val="24"/>
          <w:szCs w:val="24"/>
        </w:rPr>
      </w:pPr>
      <w:r w:rsidRPr="00870FAC">
        <w:rPr>
          <w:color w:val="000000"/>
          <w:sz w:val="24"/>
          <w:szCs w:val="24"/>
        </w:rPr>
        <w:t xml:space="preserve">- иметь лицензии по видам страхования, принимаемым на страхование. </w:t>
      </w:r>
    </w:p>
    <w:p w14:paraId="6DD267EA" w14:textId="77777777" w:rsidR="002876A2" w:rsidRPr="00870FAC" w:rsidRDefault="002876A2" w:rsidP="002876A2">
      <w:pPr>
        <w:pStyle w:val="af0"/>
        <w:numPr>
          <w:ilvl w:val="1"/>
          <w:numId w:val="13"/>
        </w:numPr>
        <w:shd w:val="clear" w:color="auto" w:fill="FFFFFF"/>
        <w:tabs>
          <w:tab w:val="left" w:pos="720"/>
        </w:tabs>
        <w:jc w:val="both"/>
        <w:rPr>
          <w:color w:val="000000"/>
          <w:sz w:val="24"/>
          <w:szCs w:val="24"/>
        </w:rPr>
      </w:pPr>
      <w:r w:rsidRPr="00870FAC">
        <w:rPr>
          <w:color w:val="000000"/>
          <w:sz w:val="24"/>
          <w:szCs w:val="24"/>
        </w:rPr>
        <w:t>До заключения договора страхования Поставщик обязан в письменном виде представить</w:t>
      </w:r>
      <w:r w:rsidRPr="001E4B92">
        <w:rPr>
          <w:color w:val="000000"/>
          <w:sz w:val="24"/>
          <w:szCs w:val="24"/>
        </w:rPr>
        <w:t xml:space="preserve"> </w:t>
      </w:r>
      <w:r w:rsidRPr="00870FAC">
        <w:rPr>
          <w:color w:val="000000"/>
          <w:sz w:val="24"/>
          <w:szCs w:val="24"/>
        </w:rPr>
        <w:t xml:space="preserve">Покупателю кандидатуру страховой компании и согласовать проект договора страхования. </w:t>
      </w:r>
    </w:p>
    <w:p w14:paraId="3BE97BC3" w14:textId="77777777" w:rsidR="002876A2" w:rsidRPr="00870FAC" w:rsidRDefault="002876A2" w:rsidP="002876A2">
      <w:pPr>
        <w:jc w:val="both"/>
        <w:rPr>
          <w:color w:val="000000"/>
          <w:sz w:val="24"/>
          <w:szCs w:val="24"/>
        </w:rPr>
      </w:pPr>
      <w:r w:rsidRPr="001E4B92">
        <w:rPr>
          <w:color w:val="000000"/>
          <w:sz w:val="24"/>
          <w:szCs w:val="24"/>
        </w:rPr>
        <w:t xml:space="preserve">       </w:t>
      </w:r>
      <w:r w:rsidRPr="00870FAC">
        <w:rPr>
          <w:color w:val="000000"/>
          <w:sz w:val="24"/>
          <w:szCs w:val="24"/>
        </w:rPr>
        <w:t xml:space="preserve">Покупатель, при соответствии условий договора страхования требованиям настоящего Договора и при удовлетворении кандидатурой страховой компании, в течение 10 дней направляет Поставщику уведомление о своем согласии на заключение договора страхования. </w:t>
      </w:r>
    </w:p>
    <w:p w14:paraId="073DB625" w14:textId="77777777" w:rsidR="002876A2" w:rsidRPr="00870FAC" w:rsidRDefault="002876A2" w:rsidP="002876A2">
      <w:pPr>
        <w:jc w:val="both"/>
        <w:rPr>
          <w:color w:val="000000"/>
          <w:sz w:val="24"/>
          <w:szCs w:val="24"/>
        </w:rPr>
      </w:pPr>
      <w:r w:rsidRPr="00870FAC">
        <w:rPr>
          <w:color w:val="000000"/>
          <w:sz w:val="24"/>
          <w:szCs w:val="24"/>
        </w:rPr>
        <w:t xml:space="preserve">В случае несогласия Покупателя с предложенной кандидатурой, Поставщик обязан в течение 10 дней предложить Покупателю новую кандидатуру страховой компании. </w:t>
      </w:r>
    </w:p>
    <w:p w14:paraId="658155CC" w14:textId="77777777" w:rsidR="002876A2" w:rsidRPr="00870FAC" w:rsidRDefault="002876A2" w:rsidP="002876A2">
      <w:pPr>
        <w:numPr>
          <w:ilvl w:val="1"/>
          <w:numId w:val="13"/>
        </w:numPr>
        <w:shd w:val="clear" w:color="auto" w:fill="FFFFFF"/>
        <w:tabs>
          <w:tab w:val="left" w:pos="720"/>
        </w:tabs>
        <w:ind w:left="0" w:firstLine="0"/>
        <w:jc w:val="both"/>
        <w:rPr>
          <w:color w:val="000000"/>
          <w:sz w:val="24"/>
          <w:szCs w:val="24"/>
        </w:rPr>
      </w:pPr>
      <w:r w:rsidRPr="00870FAC">
        <w:rPr>
          <w:color w:val="000000"/>
          <w:sz w:val="24"/>
          <w:szCs w:val="24"/>
        </w:rPr>
        <w:t xml:space="preserve">Поставщик должен предоставить Покупателю экземпляр договора страхования и документ, подтверждающий оплату страховой премии по договору страхования, за 10 дней до начала транспортировки. </w:t>
      </w:r>
    </w:p>
    <w:p w14:paraId="2DC56155" w14:textId="77777777" w:rsidR="002876A2" w:rsidRPr="00870FAC" w:rsidRDefault="002876A2" w:rsidP="002876A2">
      <w:pPr>
        <w:numPr>
          <w:ilvl w:val="1"/>
          <w:numId w:val="13"/>
        </w:numPr>
        <w:shd w:val="clear" w:color="auto" w:fill="FFFFFF"/>
        <w:tabs>
          <w:tab w:val="left" w:pos="720"/>
        </w:tabs>
        <w:ind w:left="0" w:firstLine="0"/>
        <w:jc w:val="both"/>
        <w:rPr>
          <w:color w:val="000000"/>
          <w:sz w:val="24"/>
          <w:szCs w:val="24"/>
        </w:rPr>
      </w:pPr>
      <w:r w:rsidRPr="00870FAC">
        <w:rPr>
          <w:color w:val="000000"/>
          <w:sz w:val="24"/>
          <w:szCs w:val="24"/>
        </w:rPr>
        <w:t>Если Поставщик не сможет заключить и поддерживать в силе договор страхования, или не сможет представить удовлетворительных доказательств (договор страхования или копии платежных документов об оплате страховой премии) в соответствии с положениями настоящей Статьи, то Покупатель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Поставщиком, и оплачивать страховую премию, что не ограничивает какого-либо иного права или способа защиты Покупателя. Оплаченная страховая премия подлежит возмещению Поставщиком Покупателю и вычитается Покупателем из любых сумм, которые подлежат или будут подлежать уплате Поставщику по настоящему Договору.</w:t>
      </w:r>
    </w:p>
    <w:p w14:paraId="0833B4C7" w14:textId="77777777" w:rsidR="002876A2" w:rsidRPr="00870FAC" w:rsidRDefault="002876A2" w:rsidP="002876A2">
      <w:pPr>
        <w:numPr>
          <w:ilvl w:val="1"/>
          <w:numId w:val="13"/>
        </w:numPr>
        <w:shd w:val="clear" w:color="auto" w:fill="FFFFFF"/>
        <w:tabs>
          <w:tab w:val="left" w:pos="720"/>
        </w:tabs>
        <w:ind w:left="0" w:firstLine="0"/>
        <w:jc w:val="both"/>
        <w:rPr>
          <w:color w:val="000000"/>
          <w:sz w:val="24"/>
          <w:szCs w:val="24"/>
        </w:rPr>
      </w:pPr>
      <w:r w:rsidRPr="00870FAC">
        <w:rPr>
          <w:color w:val="000000"/>
          <w:sz w:val="24"/>
          <w:szCs w:val="24"/>
        </w:rPr>
        <w:t xml:space="preserve">В случае гибели, утраты и/или повреждения Товара до передачи Покупателю и получения соответствующего страхового возмещения, Поставщик гарантирует, что направит полученные </w:t>
      </w:r>
      <w:r w:rsidRPr="00725696">
        <w:rPr>
          <w:color w:val="000000"/>
          <w:sz w:val="24"/>
          <w:szCs w:val="24"/>
        </w:rPr>
        <w:t>средства на изготовление Товара взамен подвергшегося гибели, утрате и/или повреждению.</w:t>
      </w:r>
      <w:r w:rsidRPr="00870FAC">
        <w:rPr>
          <w:color w:val="000000"/>
          <w:sz w:val="24"/>
          <w:szCs w:val="24"/>
        </w:rPr>
        <w:t xml:space="preserve"> Стороны считают такую гарантию Поставщика существенным условием настоящего Договора, и Покупатель полностью полагается на такую гарантию Поставщика.</w:t>
      </w:r>
    </w:p>
    <w:p w14:paraId="42AAE0ED" w14:textId="77777777" w:rsidR="002876A2" w:rsidRPr="00870FAC" w:rsidRDefault="002876A2" w:rsidP="002876A2">
      <w:pPr>
        <w:numPr>
          <w:ilvl w:val="1"/>
          <w:numId w:val="13"/>
        </w:numPr>
        <w:shd w:val="clear" w:color="auto" w:fill="FFFFFF"/>
        <w:tabs>
          <w:tab w:val="left" w:pos="720"/>
        </w:tabs>
        <w:ind w:left="0" w:firstLine="0"/>
        <w:jc w:val="both"/>
        <w:rPr>
          <w:color w:val="000000"/>
          <w:sz w:val="24"/>
          <w:szCs w:val="24"/>
        </w:rPr>
      </w:pPr>
      <w:r w:rsidRPr="00870FAC">
        <w:rPr>
          <w:color w:val="000000"/>
          <w:sz w:val="24"/>
          <w:szCs w:val="24"/>
        </w:rPr>
        <w:t>Страхование не освобождает Покупателя и Поставщика от обязанности принять необходимые меры для предотвращения наступления страхового случая.</w:t>
      </w:r>
    </w:p>
    <w:p w14:paraId="3083CB80" w14:textId="0E12DC95" w:rsidR="002876A2" w:rsidRPr="001D33AC" w:rsidRDefault="002876A2" w:rsidP="001D33AC">
      <w:pPr>
        <w:pStyle w:val="af0"/>
        <w:numPr>
          <w:ilvl w:val="1"/>
          <w:numId w:val="13"/>
        </w:numPr>
        <w:tabs>
          <w:tab w:val="left" w:pos="90"/>
          <w:tab w:val="left" w:pos="8535"/>
        </w:tabs>
        <w:adjustRightInd w:val="0"/>
        <w:jc w:val="both"/>
        <w:rPr>
          <w:sz w:val="24"/>
          <w:szCs w:val="24"/>
        </w:rPr>
      </w:pPr>
      <w:r w:rsidRPr="001D33AC">
        <w:rPr>
          <w:sz w:val="24"/>
          <w:szCs w:val="24"/>
        </w:rPr>
        <w:t>Условия настоящей Статьи являются существенными условиями настоящего Договора.»</w:t>
      </w:r>
    </w:p>
    <w:p w14:paraId="1183F320" w14:textId="281E2CB5" w:rsidR="001D33AC" w:rsidRDefault="001D33AC" w:rsidP="001D33AC">
      <w:pPr>
        <w:tabs>
          <w:tab w:val="left" w:pos="90"/>
          <w:tab w:val="left" w:pos="8535"/>
        </w:tabs>
        <w:adjustRightInd w:val="0"/>
        <w:jc w:val="both"/>
        <w:rPr>
          <w:sz w:val="24"/>
          <w:szCs w:val="24"/>
        </w:rPr>
      </w:pPr>
    </w:p>
    <w:p w14:paraId="78063379" w14:textId="77777777" w:rsidR="00B71263" w:rsidRPr="003A0E67" w:rsidRDefault="00B71263" w:rsidP="00B71263">
      <w:pPr>
        <w:pStyle w:val="af0"/>
        <w:numPr>
          <w:ilvl w:val="0"/>
          <w:numId w:val="13"/>
        </w:numPr>
        <w:shd w:val="clear" w:color="auto" w:fill="FFFFFF"/>
        <w:tabs>
          <w:tab w:val="left" w:pos="1190"/>
        </w:tabs>
        <w:spacing w:line="250" w:lineRule="exact"/>
        <w:jc w:val="center"/>
        <w:rPr>
          <w:b/>
          <w:color w:val="000000"/>
          <w:sz w:val="24"/>
          <w:szCs w:val="24"/>
        </w:rPr>
      </w:pPr>
      <w:r w:rsidRPr="003A0E67">
        <w:rPr>
          <w:b/>
          <w:color w:val="000000"/>
          <w:sz w:val="24"/>
          <w:szCs w:val="24"/>
        </w:rPr>
        <w:t>Обеспечение исполнения договора.</w:t>
      </w:r>
    </w:p>
    <w:p w14:paraId="20F19694" w14:textId="77777777" w:rsidR="00B71263" w:rsidRPr="00142603" w:rsidRDefault="00B71263" w:rsidP="00B71263">
      <w:pPr>
        <w:pStyle w:val="12"/>
        <w:spacing w:before="0" w:after="0"/>
        <w:ind w:right="-71"/>
        <w:contextualSpacing/>
        <w:jc w:val="both"/>
        <w:rPr>
          <w:rFonts w:eastAsia="Times New Roman"/>
          <w:color w:val="000000"/>
          <w:szCs w:val="24"/>
        </w:rPr>
      </w:pPr>
      <w:r w:rsidRPr="00BA421F">
        <w:rPr>
          <w:rFonts w:eastAsia="Times New Roman"/>
          <w:color w:val="000000"/>
          <w:szCs w:val="24"/>
        </w:rPr>
        <w:t xml:space="preserve">17.1 </w:t>
      </w:r>
      <w:r w:rsidRPr="00142603">
        <w:rPr>
          <w:rFonts w:eastAsia="Times New Roman"/>
          <w:color w:val="000000"/>
          <w:szCs w:val="24"/>
        </w:rPr>
        <w:t>Заказчиком определены следующие обязательства по Договору, которые должны быть обеспечены:</w:t>
      </w:r>
    </w:p>
    <w:p w14:paraId="6F2A7BB6" w14:textId="77777777" w:rsidR="00B71263" w:rsidRPr="00142603" w:rsidRDefault="00B71263" w:rsidP="00B71263">
      <w:pPr>
        <w:pStyle w:val="normalcxspmiddle"/>
        <w:spacing w:before="0" w:beforeAutospacing="0" w:after="0" w:afterAutospacing="0"/>
        <w:ind w:right="-74" w:firstLine="709"/>
        <w:contextualSpacing/>
        <w:jc w:val="both"/>
        <w:rPr>
          <w:color w:val="000000"/>
        </w:rPr>
      </w:pPr>
      <w:r w:rsidRPr="00142603">
        <w:rPr>
          <w:color w:val="000000"/>
        </w:rPr>
        <w:t>обязательство о поставке товара, выполнении работ, оказании услуг в сроки, указанные в Договоре;</w:t>
      </w:r>
    </w:p>
    <w:p w14:paraId="4BD8EE0D" w14:textId="77777777" w:rsidR="00B71263" w:rsidRPr="00142603" w:rsidRDefault="00B71263" w:rsidP="00B71263">
      <w:pPr>
        <w:pStyle w:val="12"/>
        <w:spacing w:before="0" w:after="0"/>
        <w:ind w:right="-71" w:firstLine="709"/>
        <w:jc w:val="both"/>
        <w:rPr>
          <w:rFonts w:eastAsia="Times New Roman"/>
          <w:color w:val="000000"/>
          <w:szCs w:val="24"/>
        </w:rPr>
      </w:pPr>
      <w:r w:rsidRPr="00142603">
        <w:rPr>
          <w:rFonts w:eastAsia="Times New Roman"/>
          <w:color w:val="000000"/>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5C314927" w14:textId="77777777" w:rsidR="00B71263" w:rsidRPr="00142603" w:rsidRDefault="00B71263" w:rsidP="00B71263">
      <w:pPr>
        <w:pStyle w:val="12"/>
        <w:spacing w:before="0" w:after="0"/>
        <w:ind w:right="-71" w:firstLine="709"/>
        <w:jc w:val="both"/>
        <w:rPr>
          <w:rFonts w:eastAsia="Times New Roman"/>
          <w:color w:val="000000"/>
          <w:szCs w:val="24"/>
        </w:rPr>
      </w:pPr>
      <w:r w:rsidRPr="00142603">
        <w:rPr>
          <w:rFonts w:eastAsia="Times New Roman"/>
          <w:color w:val="000000"/>
          <w:szCs w:val="24"/>
        </w:rPr>
        <w:t>другие обязательства, предусмотренные условиями Договора.</w:t>
      </w:r>
    </w:p>
    <w:p w14:paraId="69D0549A" w14:textId="7F75681C" w:rsidR="00B71263" w:rsidRPr="00142603" w:rsidRDefault="00B71263" w:rsidP="00B71263">
      <w:pPr>
        <w:pStyle w:val="afe"/>
        <w:jc w:val="both"/>
        <w:rPr>
          <w:rFonts w:ascii="Times New Roman" w:hAnsi="Times New Roman"/>
          <w:color w:val="000000"/>
          <w:sz w:val="24"/>
          <w:szCs w:val="24"/>
        </w:rPr>
      </w:pPr>
      <w:r>
        <w:rPr>
          <w:rFonts w:ascii="Times New Roman" w:hAnsi="Times New Roman"/>
          <w:color w:val="000000"/>
          <w:sz w:val="24"/>
          <w:szCs w:val="24"/>
        </w:rPr>
        <w:t>17</w:t>
      </w:r>
      <w:r w:rsidRPr="00142603">
        <w:rPr>
          <w:rFonts w:ascii="Times New Roman" w:hAnsi="Times New Roman"/>
          <w:color w:val="000000"/>
          <w:sz w:val="24"/>
          <w:szCs w:val="24"/>
        </w:rPr>
        <w:t xml:space="preserve">.2.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w:t>
      </w:r>
      <w:r w:rsidRPr="00142603">
        <w:rPr>
          <w:rFonts w:ascii="Times New Roman" w:hAnsi="Times New Roman"/>
          <w:color w:val="000000"/>
          <w:sz w:val="24"/>
          <w:szCs w:val="24"/>
        </w:rPr>
        <w:lastRenderedPageBreak/>
        <w:t xml:space="preserve">аффилированного лица (в случаях, установленных настоящим разделом), в размере </w:t>
      </w:r>
      <w:r w:rsidRPr="001D2704">
        <w:rPr>
          <w:rFonts w:ascii="Times New Roman" w:hAnsi="Times New Roman"/>
          <w:b/>
          <w:color w:val="000000"/>
          <w:sz w:val="24"/>
          <w:szCs w:val="24"/>
        </w:rPr>
        <w:t>5%</w:t>
      </w:r>
      <w:r w:rsidRPr="00142603">
        <w:rPr>
          <w:rFonts w:ascii="Times New Roman" w:hAnsi="Times New Roman"/>
          <w:color w:val="000000"/>
          <w:sz w:val="24"/>
          <w:szCs w:val="24"/>
        </w:rPr>
        <w:t xml:space="preserve"> от начальной (максимальной) цены Договора, а именно в </w:t>
      </w:r>
      <w:r w:rsidR="00486A0C" w:rsidRPr="00611049">
        <w:rPr>
          <w:rFonts w:ascii="Times New Roman" w:hAnsi="Times New Roman"/>
          <w:b/>
          <w:color w:val="000000"/>
          <w:sz w:val="24"/>
          <w:szCs w:val="24"/>
        </w:rPr>
        <w:t>79 893</w:t>
      </w:r>
      <w:r w:rsidR="00486A0C" w:rsidRPr="001D2704">
        <w:rPr>
          <w:rFonts w:ascii="Times New Roman" w:hAnsi="Times New Roman"/>
          <w:b/>
          <w:color w:val="000000"/>
          <w:sz w:val="24"/>
          <w:szCs w:val="24"/>
        </w:rPr>
        <w:t xml:space="preserve"> руб. </w:t>
      </w:r>
      <w:r w:rsidR="00486A0C" w:rsidRPr="00611049">
        <w:rPr>
          <w:rFonts w:ascii="Times New Roman" w:hAnsi="Times New Roman"/>
          <w:b/>
          <w:color w:val="000000"/>
          <w:sz w:val="24"/>
          <w:szCs w:val="24"/>
        </w:rPr>
        <w:t>47</w:t>
      </w:r>
      <w:r w:rsidR="00486A0C" w:rsidRPr="001D2704">
        <w:rPr>
          <w:rFonts w:ascii="Times New Roman" w:hAnsi="Times New Roman"/>
          <w:b/>
          <w:color w:val="000000"/>
          <w:sz w:val="24"/>
          <w:szCs w:val="24"/>
        </w:rPr>
        <w:t xml:space="preserve"> коп.</w:t>
      </w:r>
      <w:r w:rsidR="00486A0C" w:rsidRPr="003A0E67">
        <w:rPr>
          <w:rFonts w:ascii="Times New Roman" w:hAnsi="Times New Roman"/>
          <w:color w:val="000000"/>
          <w:sz w:val="24"/>
          <w:szCs w:val="24"/>
        </w:rPr>
        <w:t xml:space="preserve"> </w:t>
      </w:r>
      <w:r w:rsidR="00486A0C" w:rsidRPr="001D2704">
        <w:rPr>
          <w:rFonts w:ascii="Times New Roman" w:hAnsi="Times New Roman"/>
          <w:color w:val="000000"/>
          <w:sz w:val="24"/>
          <w:szCs w:val="24"/>
        </w:rPr>
        <w:t>(</w:t>
      </w:r>
      <w:r w:rsidR="00486A0C">
        <w:rPr>
          <w:rFonts w:ascii="Times New Roman" w:hAnsi="Times New Roman"/>
          <w:color w:val="000000"/>
          <w:sz w:val="24"/>
          <w:szCs w:val="24"/>
        </w:rPr>
        <w:t xml:space="preserve">семьдесят девять </w:t>
      </w:r>
      <w:r w:rsidR="00486A0C" w:rsidRPr="001D2704">
        <w:rPr>
          <w:rFonts w:ascii="Times New Roman" w:hAnsi="Times New Roman"/>
          <w:color w:val="000000"/>
          <w:sz w:val="24"/>
          <w:szCs w:val="24"/>
        </w:rPr>
        <w:t xml:space="preserve">тысяч </w:t>
      </w:r>
      <w:r w:rsidR="00486A0C">
        <w:rPr>
          <w:rFonts w:ascii="Times New Roman" w:hAnsi="Times New Roman"/>
          <w:color w:val="000000"/>
          <w:sz w:val="24"/>
          <w:szCs w:val="24"/>
        </w:rPr>
        <w:t>во</w:t>
      </w:r>
      <w:r w:rsidR="00486A0C" w:rsidRPr="001D2704">
        <w:rPr>
          <w:rFonts w:ascii="Times New Roman" w:hAnsi="Times New Roman"/>
          <w:color w:val="000000"/>
          <w:sz w:val="24"/>
          <w:szCs w:val="24"/>
        </w:rPr>
        <w:t xml:space="preserve">семьсот </w:t>
      </w:r>
      <w:r w:rsidR="00486A0C">
        <w:rPr>
          <w:rFonts w:ascii="Times New Roman" w:hAnsi="Times New Roman"/>
          <w:color w:val="000000"/>
          <w:sz w:val="24"/>
          <w:szCs w:val="24"/>
        </w:rPr>
        <w:t>девяносто три</w:t>
      </w:r>
      <w:r w:rsidR="00486A0C" w:rsidRPr="001D2704">
        <w:rPr>
          <w:rFonts w:ascii="Times New Roman" w:hAnsi="Times New Roman"/>
          <w:color w:val="000000"/>
          <w:sz w:val="24"/>
          <w:szCs w:val="24"/>
        </w:rPr>
        <w:t xml:space="preserve"> руб. </w:t>
      </w:r>
      <w:r w:rsidR="00486A0C">
        <w:rPr>
          <w:rFonts w:ascii="Times New Roman" w:hAnsi="Times New Roman"/>
          <w:color w:val="000000"/>
          <w:sz w:val="24"/>
          <w:szCs w:val="24"/>
        </w:rPr>
        <w:t>47</w:t>
      </w:r>
      <w:r w:rsidR="00486A0C" w:rsidRPr="001D2704">
        <w:rPr>
          <w:rFonts w:ascii="Times New Roman" w:hAnsi="Times New Roman"/>
          <w:color w:val="000000"/>
          <w:sz w:val="24"/>
          <w:szCs w:val="24"/>
        </w:rPr>
        <w:t xml:space="preserve"> коп</w:t>
      </w:r>
      <w:r w:rsidR="001D2704" w:rsidRPr="001D2704">
        <w:rPr>
          <w:rFonts w:ascii="Times New Roman" w:hAnsi="Times New Roman"/>
          <w:color w:val="000000"/>
          <w:sz w:val="24"/>
          <w:szCs w:val="24"/>
        </w:rPr>
        <w:t>.</w:t>
      </w:r>
      <w:r w:rsidRPr="001D2704">
        <w:rPr>
          <w:rFonts w:ascii="Times New Roman" w:hAnsi="Times New Roman"/>
          <w:color w:val="000000"/>
          <w:sz w:val="24"/>
          <w:szCs w:val="24"/>
        </w:rPr>
        <w:t>).</w:t>
      </w:r>
    </w:p>
    <w:p w14:paraId="784A8650" w14:textId="77777777" w:rsidR="00B71263" w:rsidRPr="00142603" w:rsidRDefault="00B71263" w:rsidP="00B71263">
      <w:pPr>
        <w:pStyle w:val="afe"/>
        <w:ind w:firstLine="709"/>
        <w:jc w:val="both"/>
        <w:rPr>
          <w:rFonts w:ascii="Times New Roman" w:hAnsi="Times New Roman"/>
          <w:color w:val="000000"/>
          <w:sz w:val="24"/>
          <w:szCs w:val="24"/>
        </w:rPr>
      </w:pPr>
      <w:r w:rsidRPr="00142603">
        <w:rPr>
          <w:rFonts w:ascii="Times New Roman" w:hAnsi="Times New Roman"/>
          <w:color w:val="000000"/>
          <w:sz w:val="24"/>
          <w:szCs w:val="24"/>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5E0F9A41" w14:textId="77777777" w:rsidR="00B71263" w:rsidRPr="00142603" w:rsidRDefault="00B71263" w:rsidP="00B71263">
      <w:pPr>
        <w:jc w:val="both"/>
        <w:rPr>
          <w:color w:val="000000"/>
          <w:sz w:val="24"/>
          <w:szCs w:val="24"/>
        </w:rPr>
      </w:pPr>
      <w:r>
        <w:rPr>
          <w:color w:val="000000"/>
          <w:sz w:val="24"/>
          <w:szCs w:val="24"/>
        </w:rPr>
        <w:t>17</w:t>
      </w:r>
      <w:r w:rsidRPr="00142603">
        <w:rPr>
          <w:color w:val="000000"/>
          <w:sz w:val="24"/>
          <w:szCs w:val="24"/>
        </w:rPr>
        <w:t>.3. 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179D9EBC" w14:textId="77777777" w:rsidR="00B71263" w:rsidRPr="00142603" w:rsidRDefault="00B71263" w:rsidP="00B71263">
      <w:pPr>
        <w:pStyle w:val="12"/>
        <w:spacing w:before="0" w:after="0"/>
        <w:ind w:right="-71"/>
        <w:jc w:val="both"/>
        <w:rPr>
          <w:rFonts w:eastAsia="Times New Roman"/>
          <w:color w:val="000000"/>
          <w:szCs w:val="24"/>
        </w:rPr>
      </w:pPr>
      <w:r>
        <w:rPr>
          <w:rFonts w:eastAsia="Times New Roman"/>
          <w:color w:val="000000"/>
          <w:szCs w:val="24"/>
        </w:rPr>
        <w:t>17</w:t>
      </w:r>
      <w:r w:rsidRPr="00142603">
        <w:rPr>
          <w:rFonts w:eastAsia="Times New Roman"/>
          <w:color w:val="000000"/>
          <w:szCs w:val="24"/>
        </w:rPr>
        <w:t>.4. 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14DF541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w:t>
      </w:r>
      <w:r w:rsidRPr="00142603">
        <w:rPr>
          <w:color w:val="000000"/>
          <w:sz w:val="24"/>
          <w:szCs w:val="24"/>
        </w:rPr>
        <w:tab/>
        <w:t xml:space="preserve">Независимая гарантия должна быть выдана гарантом, предусмотренным </w:t>
      </w:r>
      <w:hyperlink r:id="rId9" w:history="1">
        <w:r w:rsidRPr="00142603">
          <w:rPr>
            <w:color w:val="000000"/>
            <w:sz w:val="24"/>
            <w:szCs w:val="24"/>
          </w:rPr>
          <w:t>частью 1 статьи 45</w:t>
        </w:r>
      </w:hyperlink>
      <w:r w:rsidRPr="00142603">
        <w:rPr>
          <w:color w:val="000000"/>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6A995E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 xml:space="preserve">2. Информация о независимой гарантии должна быть включена в реестр независимых гарантий, предусмотренный </w:t>
      </w:r>
      <w:hyperlink r:id="rId10" w:history="1">
        <w:r w:rsidRPr="00142603">
          <w:rPr>
            <w:color w:val="000000"/>
            <w:sz w:val="24"/>
            <w:szCs w:val="24"/>
          </w:rPr>
          <w:t>частью 8 статьи 45</w:t>
        </w:r>
      </w:hyperlink>
      <w:r w:rsidRPr="00142603">
        <w:rPr>
          <w:color w:val="000000"/>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(применяется с 01.04.2023).</w:t>
      </w:r>
      <w:r w:rsidRPr="00142603">
        <w:rPr>
          <w:color w:val="000000"/>
          <w:sz w:val="24"/>
          <w:szCs w:val="24"/>
        </w:rPr>
        <w:footnoteReference w:id="1"/>
      </w:r>
    </w:p>
    <w:p w14:paraId="42E88474"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3.</w:t>
      </w:r>
      <w:r w:rsidRPr="00142603">
        <w:rPr>
          <w:color w:val="000000"/>
          <w:sz w:val="24"/>
          <w:szCs w:val="24"/>
        </w:rPr>
        <w:tab/>
        <w:t>Форма независимой гарантии должна быть составлена с учетом требований статей 368—379 Гражданского кодекса РФ и в ней должны быть указаны:</w:t>
      </w:r>
    </w:p>
    <w:p w14:paraId="6D2E1F31"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дата выдачи</w:t>
      </w:r>
    </w:p>
    <w:p w14:paraId="1D6F9ED4"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принципал;</w:t>
      </w:r>
    </w:p>
    <w:p w14:paraId="5E2CE09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бенефициар;</w:t>
      </w:r>
    </w:p>
    <w:p w14:paraId="7AB0D5D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гарант</w:t>
      </w:r>
    </w:p>
    <w:p w14:paraId="6D07D8BD"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денежная сумма, подлежащая выплате, или порядок ее определения;</w:t>
      </w:r>
    </w:p>
    <w:p w14:paraId="6112C9D0"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срок действия гарантии;</w:t>
      </w:r>
    </w:p>
    <w:p w14:paraId="28D513D8"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обстоятельства, при наступлении которых должна быть выплачена сумма гарантии.</w:t>
      </w:r>
    </w:p>
    <w:p w14:paraId="116712CC"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4. Независимая гарантия не может быть отозвана выдавшим ее гарантом.</w:t>
      </w:r>
    </w:p>
    <w:p w14:paraId="3A48E0F8" w14:textId="5721A22B"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5.</w:t>
      </w:r>
      <w:r w:rsidR="00486A0C">
        <w:rPr>
          <w:color w:val="000000"/>
          <w:sz w:val="24"/>
          <w:szCs w:val="24"/>
        </w:rPr>
        <w:t xml:space="preserve"> </w:t>
      </w:r>
      <w:r w:rsidRPr="00142603">
        <w:rPr>
          <w:color w:val="000000"/>
          <w:sz w:val="24"/>
          <w:szCs w:val="24"/>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18EB612A" w14:textId="6DABEA5A"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6.</w:t>
      </w:r>
      <w:r w:rsidR="00486A0C">
        <w:rPr>
          <w:color w:val="000000"/>
          <w:sz w:val="24"/>
          <w:szCs w:val="24"/>
        </w:rPr>
        <w:t xml:space="preserve"> </w:t>
      </w:r>
      <w:r w:rsidRPr="00142603">
        <w:rPr>
          <w:color w:val="000000"/>
          <w:sz w:val="24"/>
          <w:szCs w:val="24"/>
        </w:rPr>
        <w:t xml:space="preserve">В независимой гарантии должна быть указана сумма, подлежащая выплате. </w:t>
      </w:r>
    </w:p>
    <w:p w14:paraId="18FB3E49" w14:textId="7CBA145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7.</w:t>
      </w:r>
      <w:r w:rsidR="00486A0C">
        <w:rPr>
          <w:color w:val="000000"/>
          <w:sz w:val="24"/>
          <w:szCs w:val="24"/>
        </w:rPr>
        <w:t xml:space="preserve"> </w:t>
      </w:r>
      <w:r w:rsidRPr="00142603">
        <w:rPr>
          <w:color w:val="000000"/>
          <w:sz w:val="24"/>
          <w:szCs w:val="24"/>
        </w:rPr>
        <w:t xml:space="preserve">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w:t>
      </w:r>
    </w:p>
    <w:p w14:paraId="79912892" w14:textId="11A9CD9F"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8.</w:t>
      </w:r>
      <w:r w:rsidR="00486A0C">
        <w:rPr>
          <w:color w:val="000000"/>
          <w:sz w:val="24"/>
          <w:szCs w:val="24"/>
        </w:rPr>
        <w:t xml:space="preserve"> </w:t>
      </w:r>
      <w:r w:rsidRPr="00142603">
        <w:rPr>
          <w:color w:val="000000"/>
          <w:sz w:val="24"/>
          <w:szCs w:val="24"/>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50CE4FC4"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9.</w:t>
      </w:r>
      <w:r>
        <w:rPr>
          <w:color w:val="000000"/>
          <w:sz w:val="24"/>
          <w:szCs w:val="24"/>
        </w:rPr>
        <w:t xml:space="preserve"> </w:t>
      </w:r>
      <w:r w:rsidRPr="00142603">
        <w:rPr>
          <w:color w:val="000000"/>
          <w:sz w:val="24"/>
          <w:szCs w:val="24"/>
        </w:rPr>
        <w:t>В тексте независимой гарантии должно быть указано, что она выдается в обеспечение исполнения обязательств по Договору.</w:t>
      </w:r>
    </w:p>
    <w:p w14:paraId="15D6ED3E"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10.</w:t>
      </w:r>
      <w:r w:rsidRPr="00142603">
        <w:rPr>
          <w:color w:val="000000"/>
          <w:sz w:val="24"/>
          <w:szCs w:val="24"/>
        </w:rPr>
        <w:tab/>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71583199" w14:textId="1C5C07F4"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11.</w:t>
      </w:r>
      <w:r w:rsidR="00486A0C">
        <w:rPr>
          <w:color w:val="000000"/>
          <w:sz w:val="24"/>
          <w:szCs w:val="24"/>
        </w:rPr>
        <w:t xml:space="preserve"> </w:t>
      </w:r>
      <w:r w:rsidRPr="00142603">
        <w:rPr>
          <w:color w:val="000000"/>
          <w:sz w:val="24"/>
          <w:szCs w:val="24"/>
        </w:rPr>
        <w:t xml:space="preserve">В независимой гарантии должно быть предусмотрено право Бенефициара (Заказчика) </w:t>
      </w:r>
      <w:r w:rsidRPr="00142603">
        <w:rPr>
          <w:color w:val="000000"/>
          <w:sz w:val="24"/>
          <w:szCs w:val="24"/>
        </w:rPr>
        <w:lastRenderedPageBreak/>
        <w:t>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5F739EC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12.</w:t>
      </w:r>
      <w:r w:rsidRPr="00142603">
        <w:rPr>
          <w:color w:val="000000"/>
          <w:sz w:val="24"/>
          <w:szCs w:val="24"/>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719E732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13. 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66B3C673" w14:textId="11F30B9E"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14.</w:t>
      </w:r>
      <w:r w:rsidR="00486A0C">
        <w:rPr>
          <w:color w:val="000000"/>
          <w:sz w:val="24"/>
          <w:szCs w:val="24"/>
        </w:rPr>
        <w:t xml:space="preserve"> </w:t>
      </w:r>
      <w:r w:rsidRPr="00142603">
        <w:rPr>
          <w:color w:val="000000"/>
          <w:sz w:val="24"/>
          <w:szCs w:val="24"/>
        </w:rPr>
        <w:t>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19D1279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07E857FF"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 заверенные копии документов, подтверждающих полномочия и подпись лица, подписавшего требование.</w:t>
      </w:r>
    </w:p>
    <w:p w14:paraId="7784957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34661F04"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4CC0A5CF"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15.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15A5C95F" w14:textId="0CC3625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16.</w:t>
      </w:r>
      <w:r w:rsidR="00486A0C">
        <w:rPr>
          <w:color w:val="000000"/>
          <w:sz w:val="24"/>
          <w:szCs w:val="24"/>
        </w:rPr>
        <w:t xml:space="preserve"> В</w:t>
      </w:r>
      <w:r w:rsidRPr="00142603">
        <w:rPr>
          <w:color w:val="000000"/>
          <w:sz w:val="24"/>
          <w:szCs w:val="24"/>
        </w:rPr>
        <w:t xml:space="preserve"> независимой гарантии не должно содержаться не документарных условий (без указания документов, подтверждающих соответствующий факт).</w:t>
      </w:r>
    </w:p>
    <w:p w14:paraId="142B0CD1"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17.</w:t>
      </w:r>
      <w:r w:rsidRPr="00142603">
        <w:rPr>
          <w:color w:val="000000"/>
          <w:sz w:val="24"/>
          <w:szCs w:val="24"/>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52977675"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18.</w:t>
      </w:r>
      <w:r w:rsidRPr="00142603">
        <w:rPr>
          <w:color w:val="000000"/>
          <w:sz w:val="24"/>
          <w:szCs w:val="24"/>
        </w:rPr>
        <w:tab/>
        <w:t xml:space="preserve">Независимая гарантия должна быть выдана Гарантом, согласованным и одобренным Бенефициаром до выдачи гарантии. </w:t>
      </w:r>
    </w:p>
    <w:p w14:paraId="17A839C1" w14:textId="5E4C3143"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19.</w:t>
      </w:r>
      <w:r w:rsidR="00486A0C">
        <w:rPr>
          <w:color w:val="000000"/>
          <w:sz w:val="24"/>
          <w:szCs w:val="24"/>
        </w:rPr>
        <w:t xml:space="preserve"> </w:t>
      </w:r>
      <w:r w:rsidRPr="00142603">
        <w:rPr>
          <w:color w:val="000000"/>
          <w:sz w:val="24"/>
          <w:szCs w:val="24"/>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2BBC4D06" w14:textId="341342AA"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20.</w:t>
      </w:r>
      <w:r w:rsidR="00486A0C">
        <w:rPr>
          <w:color w:val="000000"/>
          <w:sz w:val="24"/>
          <w:szCs w:val="24"/>
        </w:rPr>
        <w:t xml:space="preserve"> </w:t>
      </w:r>
      <w:r w:rsidRPr="00142603">
        <w:rPr>
          <w:color w:val="000000"/>
          <w:sz w:val="24"/>
          <w:szCs w:val="24"/>
        </w:rPr>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[дополнительное условие, включается по требованию заказчика].</w:t>
      </w:r>
    </w:p>
    <w:p w14:paraId="71E3A39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21.</w:t>
      </w:r>
      <w:r w:rsidRPr="00142603">
        <w:rPr>
          <w:color w:val="000000"/>
          <w:sz w:val="24"/>
          <w:szCs w:val="24"/>
        </w:rPr>
        <w:tab/>
        <w:t>Независимая гарантия не может быть передана третьему лицу, если в ее условиях отдельно не указано иное.</w:t>
      </w:r>
    </w:p>
    <w:p w14:paraId="4507AB7A" w14:textId="0023E4CD"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22.</w:t>
      </w:r>
      <w:r w:rsidR="00486A0C">
        <w:rPr>
          <w:color w:val="000000"/>
          <w:sz w:val="24"/>
          <w:szCs w:val="24"/>
        </w:rPr>
        <w:t xml:space="preserve"> </w:t>
      </w:r>
      <w:bookmarkStart w:id="5" w:name="_GoBack"/>
      <w:bookmarkEnd w:id="5"/>
      <w:r w:rsidRPr="00142603">
        <w:rPr>
          <w:color w:val="000000"/>
          <w:sz w:val="24"/>
          <w:szCs w:val="24"/>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524A3612"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23.</w:t>
      </w:r>
      <w:r w:rsidRPr="00142603">
        <w:rPr>
          <w:color w:val="000000"/>
          <w:sz w:val="24"/>
          <w:szCs w:val="24"/>
        </w:rPr>
        <w:tab/>
        <w:t>В условиях независимой гарантии должно быть указано применимое право.</w:t>
      </w:r>
    </w:p>
    <w:p w14:paraId="040926B6"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24.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6E1EC33F" w14:textId="77777777" w:rsidR="00B71263" w:rsidRPr="00142603" w:rsidRDefault="00B71263" w:rsidP="00B71263">
      <w:pPr>
        <w:tabs>
          <w:tab w:val="left" w:pos="1134"/>
        </w:tabs>
        <w:adjustRightInd w:val="0"/>
        <w:ind w:firstLine="709"/>
        <w:jc w:val="both"/>
        <w:rPr>
          <w:color w:val="000000"/>
          <w:sz w:val="24"/>
          <w:szCs w:val="24"/>
        </w:rPr>
      </w:pPr>
      <w:r w:rsidRPr="00142603">
        <w:rPr>
          <w:color w:val="000000"/>
          <w:sz w:val="24"/>
          <w:szCs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D352B65"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 xml:space="preserve">.5. В случае отзыва в соответствии с </w:t>
      </w:r>
      <w:hyperlink r:id="rId11" w:history="1">
        <w:r w:rsidRPr="00142603">
          <w:rPr>
            <w:color w:val="000000"/>
            <w:sz w:val="24"/>
            <w:szCs w:val="24"/>
          </w:rPr>
          <w:t>законодательством</w:t>
        </w:r>
      </w:hyperlink>
      <w:r w:rsidRPr="00142603">
        <w:rPr>
          <w:color w:val="000000"/>
          <w:sz w:val="24"/>
          <w:szCs w:val="24"/>
        </w:rPr>
        <w:t xml:space="preserve"> Российской Федерации у Гаранта, предоставившего независимую гарантию в качестве обеспечения исполнения Договора, </w:t>
      </w:r>
      <w:r w:rsidRPr="00142603">
        <w:rPr>
          <w:color w:val="000000"/>
          <w:sz w:val="24"/>
          <w:szCs w:val="24"/>
        </w:rPr>
        <w:lastRenderedPageBreak/>
        <w:t xml:space="preserve">лицензии на осуществление банковских операций Поставщик/Исполнитель/Подрядчик/Принципал обязуется предоставить новое обеспечение исполнения Договора не позднее 30 (тридцати) календарных дней со дня уведомления Заказчиком Поставщика/Исполнителя/Подрядчика/Принципала о необходимости предоставить соответствующее обеспечение. </w:t>
      </w:r>
    </w:p>
    <w:p w14:paraId="6BCE7D8F"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6BB3B5CE" w14:textId="77777777" w:rsidR="00B71263" w:rsidRPr="00142603" w:rsidRDefault="00B71263" w:rsidP="00B71263">
      <w:pPr>
        <w:tabs>
          <w:tab w:val="left" w:pos="1276"/>
        </w:tabs>
        <w:adjustRightInd w:val="0"/>
        <w:jc w:val="both"/>
        <w:rPr>
          <w:color w:val="000000"/>
          <w:sz w:val="24"/>
          <w:szCs w:val="24"/>
        </w:rPr>
      </w:pPr>
      <w:r>
        <w:rPr>
          <w:color w:val="000000"/>
          <w:sz w:val="24"/>
          <w:szCs w:val="24"/>
        </w:rPr>
        <w:t>17</w:t>
      </w:r>
      <w:r w:rsidRPr="00142603">
        <w:rPr>
          <w:color w:val="000000"/>
          <w:sz w:val="24"/>
          <w:szCs w:val="24"/>
        </w:rPr>
        <w:t>.7. 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если в отношении Поставщика/Исполнителя/Подрядчика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Поставщика/Исполнителя/Подрядчика иностранными государствами введены ограничительные меры, при этом такое аффилированное лицо должно:</w:t>
      </w:r>
    </w:p>
    <w:p w14:paraId="68529E8A" w14:textId="77777777" w:rsidR="00B71263" w:rsidRPr="00142603" w:rsidRDefault="00B71263" w:rsidP="00B71263">
      <w:pPr>
        <w:tabs>
          <w:tab w:val="left" w:pos="1134"/>
          <w:tab w:val="left" w:pos="1276"/>
        </w:tabs>
        <w:ind w:firstLine="709"/>
        <w:jc w:val="both"/>
        <w:rPr>
          <w:color w:val="000000"/>
          <w:sz w:val="24"/>
          <w:szCs w:val="24"/>
        </w:rPr>
      </w:pPr>
      <w:r w:rsidRPr="00142603">
        <w:rPr>
          <w:color w:val="000000"/>
          <w:sz w:val="24"/>
          <w:szCs w:val="24"/>
        </w:rPr>
        <w:t>а)</w:t>
      </w:r>
      <w:r w:rsidRPr="00142603">
        <w:rPr>
          <w:color w:val="000000"/>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98F3F7" w14:textId="77777777" w:rsidR="00B71263" w:rsidRPr="00142603" w:rsidRDefault="00B71263" w:rsidP="00B71263">
      <w:pPr>
        <w:tabs>
          <w:tab w:val="left" w:pos="1134"/>
          <w:tab w:val="left" w:pos="1276"/>
        </w:tabs>
        <w:ind w:firstLine="709"/>
        <w:jc w:val="both"/>
        <w:rPr>
          <w:color w:val="000000"/>
          <w:sz w:val="24"/>
          <w:szCs w:val="24"/>
        </w:rPr>
      </w:pPr>
      <w:r w:rsidRPr="00142603">
        <w:rPr>
          <w:color w:val="000000"/>
          <w:sz w:val="24"/>
          <w:szCs w:val="24"/>
        </w:rPr>
        <w:t>б)</w:t>
      </w:r>
      <w:r w:rsidRPr="00142603">
        <w:rPr>
          <w:color w:val="000000"/>
          <w:sz w:val="24"/>
          <w:szCs w:val="24"/>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3AD430C9" w14:textId="77777777" w:rsidR="00B71263" w:rsidRPr="00142603" w:rsidRDefault="00B71263" w:rsidP="00B71263">
      <w:pPr>
        <w:tabs>
          <w:tab w:val="left" w:pos="1134"/>
          <w:tab w:val="left" w:pos="1276"/>
        </w:tabs>
        <w:ind w:firstLine="709"/>
        <w:jc w:val="both"/>
        <w:rPr>
          <w:color w:val="000000"/>
          <w:sz w:val="24"/>
          <w:szCs w:val="24"/>
        </w:rPr>
      </w:pPr>
      <w:r w:rsidRPr="00142603">
        <w:rPr>
          <w:color w:val="000000"/>
          <w:sz w:val="24"/>
          <w:szCs w:val="24"/>
        </w:rPr>
        <w:t>в)</w:t>
      </w:r>
      <w:r w:rsidRPr="00142603">
        <w:rPr>
          <w:color w:val="000000"/>
          <w:sz w:val="24"/>
          <w:szCs w:val="24"/>
        </w:rPr>
        <w:tab/>
        <w:t>принять обязательство письменно извещать Заказчика в течение 3-х рабочих дней со дня наступления следующих событий:</w:t>
      </w:r>
    </w:p>
    <w:p w14:paraId="796051A1" w14:textId="77777777" w:rsidR="00B71263" w:rsidRPr="00142603" w:rsidRDefault="00B71263" w:rsidP="00B71263">
      <w:pPr>
        <w:ind w:firstLine="709"/>
        <w:jc w:val="both"/>
        <w:rPr>
          <w:color w:val="000000"/>
          <w:sz w:val="24"/>
          <w:szCs w:val="24"/>
        </w:rPr>
      </w:pPr>
      <w:r w:rsidRPr="00142603">
        <w:rPr>
          <w:color w:val="000000"/>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F2879AE" w14:textId="77777777" w:rsidR="00B71263" w:rsidRPr="00142603" w:rsidRDefault="00B71263" w:rsidP="00B71263">
      <w:pPr>
        <w:ind w:firstLine="709"/>
        <w:jc w:val="both"/>
        <w:rPr>
          <w:color w:val="000000"/>
          <w:sz w:val="24"/>
          <w:szCs w:val="24"/>
        </w:rPr>
      </w:pPr>
      <w:r w:rsidRPr="00142603">
        <w:rPr>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ED11381" w14:textId="77777777" w:rsidR="00B71263" w:rsidRPr="00142603" w:rsidRDefault="00B71263" w:rsidP="00B71263">
      <w:pPr>
        <w:ind w:firstLine="709"/>
        <w:jc w:val="both"/>
        <w:rPr>
          <w:color w:val="000000"/>
          <w:sz w:val="24"/>
          <w:szCs w:val="24"/>
        </w:rPr>
      </w:pPr>
      <w:r w:rsidRPr="00142603">
        <w:rPr>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5E6091D" w14:textId="77777777" w:rsidR="00B71263" w:rsidRPr="00142603" w:rsidRDefault="00B71263" w:rsidP="00B71263">
      <w:pPr>
        <w:ind w:firstLine="709"/>
        <w:jc w:val="both"/>
        <w:rPr>
          <w:color w:val="000000"/>
          <w:sz w:val="24"/>
          <w:szCs w:val="24"/>
        </w:rPr>
      </w:pPr>
      <w:r w:rsidRPr="00142603">
        <w:rPr>
          <w:color w:val="000000"/>
          <w:sz w:val="24"/>
          <w:szCs w:val="24"/>
        </w:rPr>
        <w:t>- принятие решения о реорганизации или ликвидации аффилированного лица;</w:t>
      </w:r>
    </w:p>
    <w:p w14:paraId="24F881CB" w14:textId="77777777" w:rsidR="00B71263" w:rsidRPr="00142603" w:rsidRDefault="00B71263" w:rsidP="00B71263">
      <w:pPr>
        <w:ind w:firstLine="709"/>
        <w:jc w:val="both"/>
        <w:rPr>
          <w:color w:val="000000"/>
          <w:sz w:val="24"/>
          <w:szCs w:val="24"/>
        </w:rPr>
      </w:pPr>
      <w:r w:rsidRPr="00142603">
        <w:rPr>
          <w:color w:val="000000"/>
          <w:sz w:val="24"/>
          <w:szCs w:val="24"/>
        </w:rPr>
        <w:t>- принятие судом к производству заявления о признании аффилированного лица несостоятельным (банкротом).</w:t>
      </w:r>
    </w:p>
    <w:p w14:paraId="6C97FD91" w14:textId="77777777" w:rsidR="00B71263" w:rsidRPr="00142603" w:rsidRDefault="00B71263" w:rsidP="00B71263">
      <w:pPr>
        <w:ind w:firstLine="709"/>
        <w:jc w:val="both"/>
        <w:rPr>
          <w:color w:val="000000"/>
          <w:sz w:val="24"/>
          <w:szCs w:val="24"/>
        </w:rPr>
      </w:pPr>
      <w:r w:rsidRPr="00142603">
        <w:rPr>
          <w:color w:val="000000"/>
          <w:sz w:val="24"/>
          <w:szCs w:val="24"/>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1DE7A60E" w14:textId="77777777" w:rsidR="00B71263" w:rsidRPr="00142603" w:rsidRDefault="00B71263" w:rsidP="00B71263">
      <w:pPr>
        <w:jc w:val="both"/>
        <w:rPr>
          <w:color w:val="000000"/>
          <w:sz w:val="24"/>
          <w:szCs w:val="24"/>
        </w:rPr>
      </w:pPr>
      <w:r>
        <w:rPr>
          <w:color w:val="000000"/>
          <w:sz w:val="24"/>
          <w:szCs w:val="24"/>
        </w:rPr>
        <w:t>17</w:t>
      </w:r>
      <w:r w:rsidRPr="00142603">
        <w:rPr>
          <w:color w:val="000000"/>
          <w:sz w:val="24"/>
          <w:szCs w:val="24"/>
        </w:rPr>
        <w:t>.8. 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14:paraId="5ADA1CA9"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.9. 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7C8A545C" w14:textId="77777777" w:rsidR="00B71263" w:rsidRPr="00142603" w:rsidRDefault="00B71263" w:rsidP="00B71263">
      <w:pPr>
        <w:pStyle w:val="12"/>
        <w:spacing w:before="0" w:after="0"/>
        <w:ind w:right="-71"/>
        <w:jc w:val="both"/>
        <w:rPr>
          <w:rFonts w:eastAsia="Times New Roman"/>
          <w:color w:val="000000"/>
          <w:szCs w:val="24"/>
        </w:rPr>
      </w:pPr>
      <w:r>
        <w:rPr>
          <w:rFonts w:eastAsia="Times New Roman"/>
          <w:color w:val="000000"/>
          <w:szCs w:val="24"/>
        </w:rPr>
        <w:t>17</w:t>
      </w:r>
      <w:r w:rsidRPr="00142603">
        <w:rPr>
          <w:rFonts w:eastAsia="Times New Roman"/>
          <w:color w:val="000000"/>
          <w:szCs w:val="24"/>
        </w:rPr>
        <w:t>.10. 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61D34CE0"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.11.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0239062B" w14:textId="77777777" w:rsidR="00B71263" w:rsidRPr="00142603" w:rsidRDefault="00B71263" w:rsidP="00B71263">
      <w:pPr>
        <w:pStyle w:val="12"/>
        <w:tabs>
          <w:tab w:val="left" w:pos="993"/>
          <w:tab w:val="left" w:pos="1276"/>
        </w:tabs>
        <w:spacing w:before="0" w:after="0"/>
        <w:ind w:right="-71"/>
        <w:jc w:val="both"/>
        <w:rPr>
          <w:rFonts w:eastAsia="Times New Roman"/>
          <w:color w:val="000000"/>
          <w:szCs w:val="24"/>
        </w:rPr>
      </w:pPr>
      <w:r>
        <w:rPr>
          <w:rFonts w:eastAsia="Times New Roman"/>
          <w:color w:val="000000"/>
          <w:szCs w:val="24"/>
        </w:rPr>
        <w:lastRenderedPageBreak/>
        <w:t>17</w:t>
      </w:r>
      <w:r w:rsidRPr="00142603">
        <w:rPr>
          <w:rFonts w:eastAsia="Times New Roman"/>
          <w:color w:val="000000"/>
          <w:szCs w:val="24"/>
        </w:rPr>
        <w:t>.12. 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p>
    <w:p w14:paraId="60AE5C76"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.13.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w:t>
      </w:r>
    </w:p>
    <w:p w14:paraId="1C1E0798" w14:textId="77777777" w:rsidR="00B71263" w:rsidRPr="00142603" w:rsidRDefault="00B71263" w:rsidP="00B71263">
      <w:pPr>
        <w:pStyle w:val="12"/>
        <w:spacing w:before="0" w:after="0"/>
        <w:ind w:right="-71"/>
        <w:jc w:val="both"/>
        <w:rPr>
          <w:rFonts w:eastAsia="Times New Roman"/>
          <w:color w:val="000000"/>
          <w:szCs w:val="24"/>
        </w:rPr>
      </w:pPr>
      <w:r>
        <w:rPr>
          <w:rFonts w:eastAsia="Times New Roman"/>
          <w:color w:val="000000"/>
          <w:szCs w:val="24"/>
        </w:rPr>
        <w:t>17</w:t>
      </w:r>
      <w:r w:rsidRPr="00142603">
        <w:rPr>
          <w:rFonts w:eastAsia="Times New Roman"/>
          <w:color w:val="000000"/>
          <w:szCs w:val="24"/>
        </w:rPr>
        <w:t>.14.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47160BD7" w14:textId="77777777" w:rsidR="00B71263" w:rsidRPr="00142603" w:rsidRDefault="00B71263" w:rsidP="00B71263">
      <w:pPr>
        <w:adjustRightInd w:val="0"/>
        <w:jc w:val="both"/>
        <w:rPr>
          <w:color w:val="000000"/>
          <w:sz w:val="24"/>
          <w:szCs w:val="24"/>
        </w:rPr>
      </w:pPr>
      <w:r>
        <w:rPr>
          <w:color w:val="000000"/>
          <w:sz w:val="24"/>
          <w:szCs w:val="24"/>
        </w:rPr>
        <w:t>17</w:t>
      </w:r>
      <w:r w:rsidRPr="00142603">
        <w:rPr>
          <w:color w:val="000000"/>
          <w:sz w:val="24"/>
          <w:szCs w:val="24"/>
        </w:rPr>
        <w:t xml:space="preserve">.15. 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неисполнения, ненадлежащего исполнения Поставщиком/Исполнителем/Подрядчиком обязательств, указанных в пункте </w:t>
      </w:r>
      <w:r>
        <w:rPr>
          <w:color w:val="000000"/>
          <w:sz w:val="24"/>
          <w:szCs w:val="24"/>
        </w:rPr>
        <w:t>17</w:t>
      </w:r>
      <w:r w:rsidRPr="00142603">
        <w:rPr>
          <w:color w:val="000000"/>
          <w:sz w:val="24"/>
          <w:szCs w:val="24"/>
        </w:rPr>
        <w:t>.1.</w:t>
      </w:r>
    </w:p>
    <w:p w14:paraId="28A5D8D2" w14:textId="7D7BCB8C" w:rsidR="001D33AC" w:rsidRDefault="001D33AC" w:rsidP="001D33AC">
      <w:pPr>
        <w:tabs>
          <w:tab w:val="left" w:pos="90"/>
          <w:tab w:val="left" w:pos="8535"/>
        </w:tabs>
        <w:adjustRightInd w:val="0"/>
        <w:jc w:val="both"/>
        <w:rPr>
          <w:sz w:val="24"/>
          <w:szCs w:val="24"/>
        </w:rPr>
      </w:pPr>
    </w:p>
    <w:p w14:paraId="35B3C7F1" w14:textId="21C61A06" w:rsidR="002876A2" w:rsidRPr="002876A2" w:rsidRDefault="002876A2" w:rsidP="002876A2">
      <w:pPr>
        <w:shd w:val="clear" w:color="auto" w:fill="FFFFFF"/>
        <w:tabs>
          <w:tab w:val="left" w:pos="1190"/>
        </w:tabs>
        <w:spacing w:line="250" w:lineRule="exact"/>
        <w:rPr>
          <w:color w:val="000000"/>
          <w:sz w:val="24"/>
          <w:szCs w:val="24"/>
        </w:rPr>
      </w:pPr>
    </w:p>
    <w:p w14:paraId="117689F6" w14:textId="65C32A8E" w:rsidR="003647C2" w:rsidRPr="00593AB9" w:rsidRDefault="002876A2" w:rsidP="003647C2">
      <w:pPr>
        <w:shd w:val="clear" w:color="auto" w:fill="FFFFFF"/>
        <w:tabs>
          <w:tab w:val="left" w:pos="1190"/>
        </w:tabs>
        <w:spacing w:line="250" w:lineRule="exact"/>
        <w:jc w:val="center"/>
        <w:rPr>
          <w:b/>
          <w:color w:val="000000"/>
          <w:sz w:val="24"/>
          <w:szCs w:val="24"/>
        </w:rPr>
      </w:pPr>
      <w:r>
        <w:rPr>
          <w:b/>
          <w:color w:val="000000"/>
          <w:sz w:val="24"/>
          <w:szCs w:val="24"/>
        </w:rPr>
        <w:t>1</w:t>
      </w:r>
      <w:r w:rsidR="00B71263">
        <w:rPr>
          <w:b/>
          <w:color w:val="000000"/>
          <w:sz w:val="24"/>
          <w:szCs w:val="24"/>
        </w:rPr>
        <w:t>8</w:t>
      </w:r>
      <w:r>
        <w:rPr>
          <w:b/>
          <w:color w:val="000000"/>
          <w:sz w:val="24"/>
          <w:szCs w:val="24"/>
        </w:rPr>
        <w:t xml:space="preserve">. </w:t>
      </w:r>
      <w:r w:rsidR="003647C2" w:rsidRPr="00593AB9">
        <w:rPr>
          <w:b/>
          <w:color w:val="000000"/>
          <w:sz w:val="24"/>
          <w:szCs w:val="24"/>
        </w:rPr>
        <w:t>Заключительные положения</w:t>
      </w:r>
    </w:p>
    <w:p w14:paraId="0B974BA8" w14:textId="5EE861BE"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sidRPr="007C72D7">
        <w:rPr>
          <w:color w:val="000000"/>
          <w:sz w:val="24"/>
          <w:szCs w:val="24"/>
        </w:rPr>
        <w:t>.1. 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(трёх) лет.</w:t>
      </w:r>
    </w:p>
    <w:p w14:paraId="463E22BB" w14:textId="1289F3A0"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sidRPr="007C72D7">
        <w:rPr>
          <w:color w:val="000000"/>
          <w:sz w:val="24"/>
          <w:szCs w:val="24"/>
        </w:rPr>
        <w:t>.2. 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(бездействий), указанным в статьях 10, 11, 11.1, 14.7 Федерального закона от 26.07.2006 № 135-ФЗ «О защите конкуренции».</w:t>
      </w:r>
    </w:p>
    <w:p w14:paraId="58C72A56" w14:textId="06A5397A" w:rsidR="003647C2" w:rsidRDefault="003647C2" w:rsidP="003647C2">
      <w:pPr>
        <w:shd w:val="clear" w:color="auto" w:fill="FFFFFF"/>
        <w:tabs>
          <w:tab w:val="left" w:pos="720"/>
        </w:tabs>
        <w:jc w:val="both"/>
        <w:rPr>
          <w:b/>
          <w:color w:val="000000"/>
          <w:sz w:val="24"/>
          <w:szCs w:val="24"/>
        </w:rPr>
      </w:pPr>
      <w:r>
        <w:rPr>
          <w:color w:val="000000"/>
          <w:sz w:val="24"/>
          <w:szCs w:val="24"/>
        </w:rPr>
        <w:tab/>
      </w:r>
      <w:r w:rsidRPr="007C72D7">
        <w:rPr>
          <w:color w:val="000000"/>
          <w:sz w:val="24"/>
          <w:szCs w:val="24"/>
        </w:rPr>
        <w:t xml:space="preserve">Стороны подтверждают, что передача информации осуществляется исключительно в целях обмена информацией в рамках договора по </w:t>
      </w:r>
      <w:r w:rsidRPr="00921395">
        <w:rPr>
          <w:rStyle w:val="FontStyle21"/>
          <w:rFonts w:ascii="Times New Roman" w:hAnsi="Times New Roman" w:cs="Times New Roman"/>
          <w:sz w:val="24"/>
          <w:szCs w:val="24"/>
        </w:rPr>
        <w:t xml:space="preserve">поставке </w:t>
      </w:r>
      <w:r w:rsidR="00DD3C29">
        <w:rPr>
          <w:b/>
          <w:bCs/>
          <w:sz w:val="24"/>
          <w:szCs w:val="24"/>
        </w:rPr>
        <w:t>Товаров канцелярских</w:t>
      </w:r>
      <w:r w:rsidRPr="001B379F">
        <w:rPr>
          <w:b/>
          <w:bCs/>
          <w:sz w:val="24"/>
          <w:szCs w:val="24"/>
        </w:rPr>
        <w:t>.</w:t>
      </w:r>
    </w:p>
    <w:p w14:paraId="6BB00D3E" w14:textId="7BEB181D"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sidRPr="007C72D7">
        <w:rPr>
          <w:color w:val="000000"/>
          <w:sz w:val="24"/>
          <w:szCs w:val="24"/>
        </w:rPr>
        <w:t>.</w:t>
      </w:r>
      <w:r>
        <w:rPr>
          <w:color w:val="000000"/>
          <w:sz w:val="24"/>
          <w:szCs w:val="24"/>
        </w:rPr>
        <w:t>3</w:t>
      </w:r>
      <w:r w:rsidRPr="007C72D7">
        <w:rPr>
          <w:color w:val="000000"/>
          <w:sz w:val="24"/>
          <w:szCs w:val="24"/>
        </w:rPr>
        <w:t>. При изменении реквизитов, Стороны обязуются извещать друг друга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BF8E1DB" w14:textId="48BFA9CD"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.4</w:t>
      </w:r>
      <w:r w:rsidRPr="007C72D7">
        <w:rPr>
          <w:color w:val="000000"/>
          <w:sz w:val="24"/>
          <w:szCs w:val="24"/>
        </w:rPr>
        <w:t>. Поставщик не вправе передавать свои права и обязанности по настоящему Договору третьим лицам без письменного согласия Покупателя.</w:t>
      </w:r>
    </w:p>
    <w:p w14:paraId="75FD82C5" w14:textId="28ED51D0"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.5</w:t>
      </w:r>
      <w:r w:rsidRPr="007C72D7">
        <w:rPr>
          <w:color w:val="000000"/>
          <w:sz w:val="24"/>
          <w:szCs w:val="24"/>
        </w:rPr>
        <w:t>. 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14:paraId="198EB535" w14:textId="77777777" w:rsidR="003647C2" w:rsidRPr="007C72D7" w:rsidRDefault="003647C2" w:rsidP="003647C2">
      <w:pPr>
        <w:shd w:val="clear" w:color="auto" w:fill="FFFFFF"/>
        <w:tabs>
          <w:tab w:val="left" w:pos="720"/>
        </w:tabs>
        <w:jc w:val="both"/>
        <w:rPr>
          <w:color w:val="000000"/>
          <w:sz w:val="24"/>
          <w:szCs w:val="24"/>
        </w:rPr>
      </w:pPr>
      <w:r>
        <w:rPr>
          <w:color w:val="000000"/>
          <w:sz w:val="24"/>
          <w:szCs w:val="24"/>
        </w:rPr>
        <w:tab/>
      </w:r>
      <w:r w:rsidRPr="007C72D7">
        <w:rPr>
          <w:color w:val="000000"/>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12CA6CA0" w14:textId="77777777" w:rsidR="003647C2" w:rsidRPr="007C72D7" w:rsidRDefault="003647C2" w:rsidP="003647C2">
      <w:pPr>
        <w:shd w:val="clear" w:color="auto" w:fill="FFFFFF"/>
        <w:tabs>
          <w:tab w:val="left" w:pos="720"/>
        </w:tabs>
        <w:jc w:val="both"/>
        <w:rPr>
          <w:color w:val="000000"/>
          <w:sz w:val="24"/>
          <w:szCs w:val="24"/>
        </w:rPr>
      </w:pPr>
      <w:r>
        <w:rPr>
          <w:color w:val="000000"/>
          <w:sz w:val="24"/>
          <w:szCs w:val="24"/>
        </w:rPr>
        <w:tab/>
      </w:r>
      <w:r w:rsidRPr="007C72D7">
        <w:rPr>
          <w:color w:val="000000"/>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7AB5FCB4" w14:textId="77777777" w:rsidR="003647C2" w:rsidRPr="007C72D7" w:rsidRDefault="003647C2" w:rsidP="003647C2">
      <w:pPr>
        <w:shd w:val="clear" w:color="auto" w:fill="FFFFFF"/>
        <w:tabs>
          <w:tab w:val="left" w:pos="720"/>
        </w:tabs>
        <w:jc w:val="both"/>
        <w:rPr>
          <w:color w:val="000000"/>
          <w:sz w:val="24"/>
          <w:szCs w:val="24"/>
        </w:rPr>
      </w:pPr>
      <w:r>
        <w:rPr>
          <w:color w:val="000000"/>
          <w:sz w:val="24"/>
          <w:szCs w:val="24"/>
        </w:rPr>
        <w:tab/>
      </w:r>
      <w:r w:rsidRPr="007C72D7">
        <w:rPr>
          <w:color w:val="000000"/>
          <w:sz w:val="24"/>
          <w:szCs w:val="24"/>
        </w:rPr>
        <w:t xml:space="preserve">Положения настоящего пункта Стороны признают существенным условием Договора. В </w:t>
      </w:r>
      <w:r w:rsidRPr="007C72D7">
        <w:rPr>
          <w:color w:val="000000"/>
          <w:sz w:val="24"/>
          <w:szCs w:val="24"/>
        </w:rPr>
        <w:lastRenderedPageBreak/>
        <w:t>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32AC89A4" w14:textId="43E6658C"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.6</w:t>
      </w:r>
      <w:r w:rsidRPr="007C72D7">
        <w:rPr>
          <w:color w:val="000000"/>
          <w:sz w:val="24"/>
          <w:szCs w:val="24"/>
        </w:rPr>
        <w:t>. Поставщик обязуется раскрывать/предоставлять Покупателю информацию о привлекаемом соисполнителе / субподрядчике в объеме документов, предъявляемых Поставщиком при заключении Договора.</w:t>
      </w:r>
    </w:p>
    <w:p w14:paraId="202922FC" w14:textId="77A2079C" w:rsidR="003647C2" w:rsidRDefault="003647C2" w:rsidP="003647C2">
      <w:pPr>
        <w:shd w:val="clear" w:color="auto" w:fill="FFFFFF"/>
        <w:tabs>
          <w:tab w:val="left" w:pos="720"/>
        </w:tabs>
        <w:jc w:val="both"/>
        <w:rPr>
          <w:bCs/>
          <w:color w:val="000000"/>
          <w:sz w:val="24"/>
          <w:szCs w:val="24"/>
        </w:rPr>
      </w:pPr>
      <w:r w:rsidRPr="007C72D7">
        <w:rPr>
          <w:color w:val="000000"/>
          <w:sz w:val="24"/>
          <w:szCs w:val="24"/>
        </w:rPr>
        <w:t>1</w:t>
      </w:r>
      <w:r w:rsidR="00B71263">
        <w:rPr>
          <w:color w:val="000000"/>
          <w:sz w:val="24"/>
          <w:szCs w:val="24"/>
        </w:rPr>
        <w:t>8</w:t>
      </w:r>
      <w:r>
        <w:rPr>
          <w:color w:val="000000"/>
          <w:sz w:val="24"/>
          <w:szCs w:val="24"/>
        </w:rPr>
        <w:t>.7</w:t>
      </w:r>
      <w:r w:rsidRPr="007C72D7">
        <w:rPr>
          <w:color w:val="000000"/>
          <w:sz w:val="24"/>
          <w:szCs w:val="24"/>
        </w:rPr>
        <w:t xml:space="preserve">. </w:t>
      </w:r>
      <w:r w:rsidRPr="004D12BA">
        <w:rPr>
          <w:bCs/>
          <w:color w:val="000000"/>
          <w:sz w:val="24"/>
          <w:szCs w:val="24"/>
        </w:rPr>
        <w:t>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w:t>
      </w:r>
      <w:r w:rsidRPr="007C72D7">
        <w:rPr>
          <w:bCs/>
          <w:color w:val="000000"/>
          <w:sz w:val="24"/>
          <w:szCs w:val="24"/>
        </w:rPr>
        <w:t xml:space="preserve"> с </w:t>
      </w:r>
      <w:r>
        <w:rPr>
          <w:b/>
          <w:bCs/>
          <w:color w:val="000000"/>
          <w:sz w:val="24"/>
          <w:szCs w:val="24"/>
        </w:rPr>
        <w:t>П</w:t>
      </w:r>
      <w:r w:rsidRPr="004D12BA">
        <w:rPr>
          <w:b/>
          <w:bCs/>
          <w:color w:val="000000"/>
          <w:sz w:val="24"/>
          <w:szCs w:val="24"/>
        </w:rPr>
        <w:t>риложением № 4</w:t>
      </w:r>
      <w:r w:rsidRPr="007C72D7">
        <w:rPr>
          <w:bCs/>
          <w:color w:val="000000"/>
          <w:sz w:val="24"/>
          <w:szCs w:val="24"/>
        </w:rPr>
        <w:t xml:space="preserve"> к настоящему договору</w:t>
      </w:r>
      <w:r w:rsidRPr="007C72D7">
        <w:rPr>
          <w:color w:val="000000"/>
          <w:sz w:val="24"/>
          <w:szCs w:val="24"/>
        </w:rPr>
        <w:t xml:space="preserve"> </w:t>
      </w:r>
      <w:r w:rsidRPr="007C72D7">
        <w:rPr>
          <w:bCs/>
          <w:color w:val="000000"/>
          <w:sz w:val="24"/>
          <w:szCs w:val="24"/>
        </w:rPr>
        <w:t xml:space="preserve">в течение </w:t>
      </w:r>
      <w:r w:rsidRPr="007C72D7">
        <w:rPr>
          <w:b/>
          <w:bCs/>
          <w:color w:val="000000"/>
          <w:sz w:val="24"/>
          <w:szCs w:val="24"/>
        </w:rPr>
        <w:t>10 рабочих дней</w:t>
      </w:r>
      <w:r w:rsidRPr="007C72D7">
        <w:rPr>
          <w:bCs/>
          <w:color w:val="000000"/>
          <w:sz w:val="24"/>
          <w:szCs w:val="24"/>
        </w:rPr>
        <w:t xml:space="preserve"> с момента поставки товара, в том числе поставляемого при выполнении закупаемых работ, оказании закупаемых услуг.</w:t>
      </w:r>
    </w:p>
    <w:p w14:paraId="652FDF2F" w14:textId="22A35229" w:rsidR="003647C2" w:rsidRPr="007C72D7" w:rsidRDefault="003647C2" w:rsidP="003647C2">
      <w:pPr>
        <w:shd w:val="clear" w:color="auto" w:fill="FFFFFF"/>
        <w:tabs>
          <w:tab w:val="left" w:pos="720"/>
        </w:tabs>
        <w:jc w:val="both"/>
        <w:rPr>
          <w:color w:val="000000"/>
          <w:sz w:val="24"/>
          <w:szCs w:val="24"/>
        </w:rPr>
      </w:pPr>
      <w:r w:rsidRPr="0047300D">
        <w:rPr>
          <w:color w:val="000000"/>
          <w:sz w:val="24"/>
          <w:szCs w:val="24"/>
        </w:rPr>
        <w:t>1</w:t>
      </w:r>
      <w:r w:rsidR="00B71263">
        <w:rPr>
          <w:color w:val="000000"/>
          <w:sz w:val="24"/>
          <w:szCs w:val="24"/>
        </w:rPr>
        <w:t>8</w:t>
      </w:r>
      <w:r>
        <w:rPr>
          <w:color w:val="000000"/>
          <w:sz w:val="24"/>
          <w:szCs w:val="24"/>
        </w:rPr>
        <w:t>.8</w:t>
      </w:r>
      <w:r w:rsidRPr="0047300D">
        <w:rPr>
          <w:color w:val="000000"/>
          <w:sz w:val="24"/>
          <w:szCs w:val="24"/>
        </w:rPr>
        <w:t>. 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 на товар (товары), не содержащийся (не содержащиеся) в таких реестрах.</w:t>
      </w:r>
    </w:p>
    <w:p w14:paraId="7891EC68" w14:textId="339A67B9"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.9</w:t>
      </w:r>
      <w:r w:rsidRPr="007C72D7">
        <w:rPr>
          <w:color w:val="000000"/>
          <w:sz w:val="24"/>
          <w:szCs w:val="24"/>
        </w:rPr>
        <w:t>. Поставщик обязуется ежеквартально предоставлять Покупателю в срок не   позднее 5 числа месяца, следующего за отчетным кварталом:</w:t>
      </w:r>
    </w:p>
    <w:p w14:paraId="112745EC" w14:textId="77777777"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 xml:space="preserve"> -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14:paraId="2AB23731" w14:textId="5A0C2238"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.10</w:t>
      </w:r>
      <w:r w:rsidRPr="007C72D7">
        <w:rPr>
          <w:color w:val="000000"/>
          <w:sz w:val="24"/>
          <w:szCs w:val="24"/>
        </w:rPr>
        <w:t>.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11FC1F15" w14:textId="20B85D22"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.11</w:t>
      </w:r>
      <w:r w:rsidRPr="007C72D7">
        <w:rPr>
          <w:color w:val="000000"/>
          <w:sz w:val="24"/>
          <w:szCs w:val="24"/>
        </w:rPr>
        <w:t xml:space="preserve">. Настоящий Договор вступает в силу с даты подписания его Сторонами и действует </w:t>
      </w:r>
      <w:r>
        <w:rPr>
          <w:b/>
          <w:color w:val="000000"/>
          <w:sz w:val="24"/>
          <w:szCs w:val="24"/>
        </w:rPr>
        <w:t>до 31.12.202</w:t>
      </w:r>
      <w:r w:rsidR="0050272A">
        <w:rPr>
          <w:b/>
          <w:color w:val="000000"/>
          <w:sz w:val="24"/>
          <w:szCs w:val="24"/>
        </w:rPr>
        <w:t>4</w:t>
      </w:r>
      <w:r w:rsidR="00EB6B8C">
        <w:rPr>
          <w:b/>
          <w:color w:val="000000"/>
          <w:sz w:val="24"/>
          <w:szCs w:val="24"/>
        </w:rPr>
        <w:t xml:space="preserve"> </w:t>
      </w:r>
      <w:r w:rsidRPr="007C72D7">
        <w:rPr>
          <w:b/>
          <w:color w:val="000000"/>
          <w:sz w:val="24"/>
          <w:szCs w:val="24"/>
        </w:rPr>
        <w:t>г</w:t>
      </w:r>
      <w:r w:rsidRPr="007C72D7">
        <w:rPr>
          <w:color w:val="000000"/>
          <w:sz w:val="24"/>
          <w:szCs w:val="24"/>
        </w:rPr>
        <w:t>., а в части расчетов и гарантийных обязательств – до полного исполнения обязательств Сторонами.</w:t>
      </w:r>
    </w:p>
    <w:p w14:paraId="104118A9" w14:textId="4563185C"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.12</w:t>
      </w:r>
      <w:r w:rsidRPr="007C72D7">
        <w:rPr>
          <w:color w:val="000000"/>
          <w:sz w:val="24"/>
          <w:szCs w:val="24"/>
        </w:rPr>
        <w:t>.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2C5BCF6E" w14:textId="73CC6763"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.13</w:t>
      </w:r>
      <w:r w:rsidRPr="007C72D7">
        <w:rPr>
          <w:color w:val="000000"/>
          <w:sz w:val="24"/>
          <w:szCs w:val="24"/>
        </w:rPr>
        <w:t>. В части, не урегулированной настоящим Договором, отношения Сторон регламентируются действующим законодательством Российской Федерации.</w:t>
      </w:r>
    </w:p>
    <w:p w14:paraId="5931861A" w14:textId="425F21A9" w:rsidR="003647C2" w:rsidRPr="007C72D7" w:rsidRDefault="003647C2" w:rsidP="003647C2">
      <w:pPr>
        <w:shd w:val="clear" w:color="auto" w:fill="FFFFFF"/>
        <w:tabs>
          <w:tab w:val="left" w:pos="720"/>
        </w:tabs>
        <w:jc w:val="both"/>
        <w:rPr>
          <w:color w:val="000000"/>
          <w:sz w:val="24"/>
          <w:szCs w:val="24"/>
        </w:rPr>
      </w:pPr>
      <w:r w:rsidRPr="007C72D7">
        <w:rPr>
          <w:color w:val="000000"/>
          <w:sz w:val="24"/>
          <w:szCs w:val="24"/>
        </w:rPr>
        <w:t>1</w:t>
      </w:r>
      <w:r w:rsidR="00B71263">
        <w:rPr>
          <w:color w:val="000000"/>
          <w:sz w:val="24"/>
          <w:szCs w:val="24"/>
        </w:rPr>
        <w:t>8</w:t>
      </w:r>
      <w:r>
        <w:rPr>
          <w:color w:val="000000"/>
          <w:sz w:val="24"/>
          <w:szCs w:val="24"/>
        </w:rPr>
        <w:t>.14</w:t>
      </w:r>
      <w:r w:rsidRPr="007C72D7">
        <w:rPr>
          <w:color w:val="000000"/>
          <w:sz w:val="24"/>
          <w:szCs w:val="24"/>
        </w:rPr>
        <w:t>. Договор составлен в 2 (двух) подлинных экземплярах, по одному для каждой из Сторон. Оба экземпляра имеют равную юридическую силу.</w:t>
      </w:r>
    </w:p>
    <w:p w14:paraId="5BF276CD" w14:textId="77777777" w:rsidR="003647C2" w:rsidRDefault="003647C2" w:rsidP="003647C2">
      <w:pPr>
        <w:shd w:val="clear" w:color="auto" w:fill="FFFFFF"/>
        <w:tabs>
          <w:tab w:val="left" w:pos="720"/>
        </w:tabs>
        <w:jc w:val="both"/>
        <w:rPr>
          <w:color w:val="000000"/>
          <w:sz w:val="24"/>
          <w:szCs w:val="24"/>
        </w:rPr>
      </w:pPr>
    </w:p>
    <w:p w14:paraId="7FC46AC3" w14:textId="77777777" w:rsidR="003647C2" w:rsidRPr="00593AB9" w:rsidRDefault="003647C2" w:rsidP="003647C2">
      <w:pPr>
        <w:shd w:val="clear" w:color="auto" w:fill="FFFFFF"/>
        <w:tabs>
          <w:tab w:val="left" w:pos="720"/>
        </w:tabs>
        <w:jc w:val="both"/>
        <w:rPr>
          <w:color w:val="000000"/>
          <w:sz w:val="24"/>
          <w:szCs w:val="24"/>
        </w:rPr>
      </w:pPr>
    </w:p>
    <w:p w14:paraId="2D40C84E" w14:textId="1B17614E" w:rsidR="003647C2" w:rsidRPr="00593AB9" w:rsidRDefault="003647C2" w:rsidP="003647C2">
      <w:pPr>
        <w:pStyle w:val="1"/>
        <w:keepNext w:val="0"/>
        <w:tabs>
          <w:tab w:val="num" w:pos="426"/>
        </w:tabs>
        <w:adjustRightInd w:val="0"/>
        <w:spacing w:before="0" w:after="0"/>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B71263">
        <w:rPr>
          <w:rFonts w:ascii="Times New Roman" w:hAnsi="Times New Roman" w:cs="Times New Roman"/>
          <w:color w:val="000000"/>
          <w:sz w:val="24"/>
          <w:szCs w:val="24"/>
        </w:rPr>
        <w:t>9</w:t>
      </w:r>
      <w:r w:rsidRPr="00593AB9">
        <w:rPr>
          <w:rFonts w:ascii="Times New Roman" w:hAnsi="Times New Roman" w:cs="Times New Roman"/>
          <w:color w:val="000000"/>
          <w:sz w:val="24"/>
          <w:szCs w:val="24"/>
        </w:rPr>
        <w:t>.</w:t>
      </w:r>
      <w:r w:rsidRPr="00593AB9">
        <w:rPr>
          <w:rFonts w:ascii="Times New Roman" w:hAnsi="Times New Roman" w:cs="Times New Roman"/>
          <w:color w:val="000000"/>
          <w:sz w:val="24"/>
          <w:szCs w:val="24"/>
        </w:rPr>
        <w:tab/>
        <w:t>Приложения к настоящему Договору</w:t>
      </w:r>
    </w:p>
    <w:p w14:paraId="29512FC7" w14:textId="77777777" w:rsidR="003647C2" w:rsidRPr="00593AB9" w:rsidRDefault="003647C2" w:rsidP="003647C2">
      <w:pPr>
        <w:pStyle w:val="a5"/>
        <w:numPr>
          <w:ilvl w:val="0"/>
          <w:numId w:val="2"/>
        </w:numPr>
        <w:rPr>
          <w:rFonts w:ascii="Times New Roman" w:hAnsi="Times New Roman" w:cs="Times New Roman"/>
          <w:color w:val="000000"/>
          <w:sz w:val="24"/>
          <w:szCs w:val="24"/>
        </w:rPr>
      </w:pPr>
      <w:bookmarkStart w:id="6" w:name="sub_1"/>
      <w:r w:rsidRPr="00593AB9">
        <w:rPr>
          <w:rFonts w:ascii="Times New Roman" w:hAnsi="Times New Roman" w:cs="Times New Roman"/>
          <w:color w:val="000000"/>
          <w:sz w:val="24"/>
          <w:szCs w:val="24"/>
        </w:rPr>
        <w:t xml:space="preserve">Приложение № 1 – </w:t>
      </w:r>
      <w:r>
        <w:rPr>
          <w:rFonts w:ascii="Times New Roman" w:hAnsi="Times New Roman" w:cs="Times New Roman"/>
          <w:color w:val="000000"/>
          <w:sz w:val="24"/>
          <w:szCs w:val="24"/>
        </w:rPr>
        <w:t>с</w:t>
      </w:r>
      <w:r w:rsidRPr="00593AB9">
        <w:rPr>
          <w:rFonts w:ascii="Times New Roman" w:hAnsi="Times New Roman" w:cs="Times New Roman"/>
          <w:color w:val="000000"/>
          <w:sz w:val="24"/>
          <w:szCs w:val="24"/>
        </w:rPr>
        <w:t>пецификация;</w:t>
      </w:r>
    </w:p>
    <w:p w14:paraId="2AA2BE29" w14:textId="77777777" w:rsidR="003647C2" w:rsidRPr="00593AB9" w:rsidRDefault="003647C2" w:rsidP="003647C2">
      <w:pPr>
        <w:numPr>
          <w:ilvl w:val="0"/>
          <w:numId w:val="2"/>
        </w:numPr>
        <w:jc w:val="both"/>
        <w:rPr>
          <w:color w:val="000000"/>
          <w:sz w:val="24"/>
          <w:szCs w:val="24"/>
        </w:rPr>
      </w:pPr>
      <w:r w:rsidRPr="00593AB9">
        <w:rPr>
          <w:color w:val="000000"/>
          <w:sz w:val="24"/>
          <w:szCs w:val="24"/>
        </w:rPr>
        <w:t>Приложение № 2 – форма предоставления сведений о собственниках;</w:t>
      </w:r>
    </w:p>
    <w:p w14:paraId="4065EEB4" w14:textId="77777777" w:rsidR="003647C2" w:rsidRDefault="003647C2" w:rsidP="003647C2">
      <w:pPr>
        <w:numPr>
          <w:ilvl w:val="0"/>
          <w:numId w:val="2"/>
        </w:numPr>
        <w:jc w:val="both"/>
        <w:rPr>
          <w:color w:val="000000"/>
          <w:sz w:val="24"/>
          <w:szCs w:val="24"/>
        </w:rPr>
      </w:pPr>
      <w:r w:rsidRPr="00593AB9">
        <w:rPr>
          <w:color w:val="000000"/>
          <w:sz w:val="24"/>
          <w:szCs w:val="24"/>
        </w:rPr>
        <w:t>Приложение № 3 – форма согласия на обработку персональных данных</w:t>
      </w:r>
      <w:r>
        <w:rPr>
          <w:color w:val="000000"/>
          <w:sz w:val="24"/>
          <w:szCs w:val="24"/>
        </w:rPr>
        <w:t>;</w:t>
      </w:r>
    </w:p>
    <w:p w14:paraId="218357FE" w14:textId="77777777" w:rsidR="003647C2" w:rsidRDefault="003647C2" w:rsidP="003647C2">
      <w:pPr>
        <w:pStyle w:val="af0"/>
        <w:numPr>
          <w:ilvl w:val="0"/>
          <w:numId w:val="2"/>
        </w:numPr>
        <w:rPr>
          <w:color w:val="000000"/>
          <w:sz w:val="24"/>
          <w:szCs w:val="24"/>
        </w:rPr>
      </w:pPr>
      <w:r w:rsidRPr="007C72D7">
        <w:rPr>
          <w:color w:val="000000"/>
          <w:sz w:val="24"/>
          <w:szCs w:val="24"/>
        </w:rPr>
        <w:t>Приложение № 4 – форма по предоставлению заказчику информации о стране происхождения товара</w:t>
      </w:r>
      <w:r>
        <w:rPr>
          <w:color w:val="000000"/>
          <w:sz w:val="24"/>
          <w:szCs w:val="24"/>
        </w:rPr>
        <w:t>;</w:t>
      </w:r>
    </w:p>
    <w:p w14:paraId="46D374A1" w14:textId="5104DFD2" w:rsidR="003647C2" w:rsidRDefault="003647C2" w:rsidP="003647C2">
      <w:pPr>
        <w:pStyle w:val="af0"/>
        <w:numPr>
          <w:ilvl w:val="0"/>
          <w:numId w:val="2"/>
        </w:numPr>
        <w:rPr>
          <w:color w:val="000000"/>
          <w:sz w:val="24"/>
          <w:szCs w:val="24"/>
        </w:rPr>
      </w:pPr>
      <w:r>
        <w:rPr>
          <w:color w:val="000000"/>
          <w:sz w:val="24"/>
          <w:szCs w:val="24"/>
        </w:rPr>
        <w:t>Приложение № 5 - Соглашение об электронном документообороте</w:t>
      </w:r>
      <w:r w:rsidR="0050272A">
        <w:rPr>
          <w:color w:val="000000"/>
          <w:sz w:val="24"/>
          <w:szCs w:val="24"/>
        </w:rPr>
        <w:t>;</w:t>
      </w:r>
    </w:p>
    <w:p w14:paraId="7C0242D8" w14:textId="430B634A" w:rsidR="0050272A" w:rsidRDefault="0050272A" w:rsidP="003647C2">
      <w:pPr>
        <w:pStyle w:val="af0"/>
        <w:numPr>
          <w:ilvl w:val="0"/>
          <w:numId w:val="2"/>
        </w:numPr>
        <w:rPr>
          <w:color w:val="000000"/>
          <w:sz w:val="24"/>
          <w:szCs w:val="24"/>
        </w:rPr>
      </w:pPr>
      <w:r>
        <w:rPr>
          <w:color w:val="000000"/>
          <w:sz w:val="24"/>
          <w:szCs w:val="24"/>
        </w:rPr>
        <w:t>Приложение № 6 – Соглашение о конфиденциальности.</w:t>
      </w:r>
    </w:p>
    <w:p w14:paraId="384E79B3" w14:textId="77777777" w:rsidR="003647C2" w:rsidRDefault="003647C2" w:rsidP="003647C2">
      <w:pPr>
        <w:jc w:val="both"/>
        <w:rPr>
          <w:color w:val="000000"/>
          <w:sz w:val="24"/>
          <w:szCs w:val="24"/>
        </w:rPr>
      </w:pPr>
    </w:p>
    <w:bookmarkEnd w:id="6"/>
    <w:p w14:paraId="45799132" w14:textId="2059AB03" w:rsidR="003647C2" w:rsidRDefault="003647C2" w:rsidP="003647C2">
      <w:pPr>
        <w:pStyle w:val="a5"/>
        <w:rPr>
          <w:rFonts w:ascii="Times New Roman" w:hAnsi="Times New Roman" w:cs="Times New Roman"/>
          <w:noProof/>
          <w:color w:val="000000"/>
          <w:sz w:val="24"/>
          <w:szCs w:val="24"/>
        </w:rPr>
      </w:pPr>
      <w:r w:rsidRPr="00593AB9">
        <w:rPr>
          <w:rFonts w:ascii="Times New Roman" w:hAnsi="Times New Roman" w:cs="Times New Roman"/>
          <w:color w:val="000000"/>
          <w:sz w:val="24"/>
          <w:szCs w:val="24"/>
        </w:rPr>
        <w:t>Все приложения к настоящему Договору являются его неотъемлемой частью</w:t>
      </w:r>
      <w:r w:rsidRPr="00593AB9">
        <w:rPr>
          <w:rFonts w:ascii="Times New Roman" w:hAnsi="Times New Roman" w:cs="Times New Roman"/>
          <w:noProof/>
          <w:color w:val="000000"/>
          <w:sz w:val="24"/>
          <w:szCs w:val="24"/>
        </w:rPr>
        <w:t>.</w:t>
      </w:r>
    </w:p>
    <w:p w14:paraId="2B0259DF" w14:textId="143E9A4E" w:rsidR="00531D58" w:rsidRDefault="00531D58" w:rsidP="00531D58"/>
    <w:p w14:paraId="40B25117" w14:textId="13DDC663" w:rsidR="00531D58" w:rsidRDefault="00531D58" w:rsidP="00531D58"/>
    <w:p w14:paraId="3E106E13" w14:textId="175BABE4" w:rsidR="00531D58" w:rsidRDefault="00531D58" w:rsidP="00531D58"/>
    <w:p w14:paraId="32DE0D44" w14:textId="77777777" w:rsidR="00531D58" w:rsidRPr="00531D58" w:rsidRDefault="00531D58" w:rsidP="00531D58"/>
    <w:p w14:paraId="1B11B84B" w14:textId="1D56325A" w:rsidR="00E241C7" w:rsidRDefault="00E241C7" w:rsidP="00593AB9"/>
    <w:p w14:paraId="404010F0" w14:textId="77777777" w:rsidR="00EB6B8C" w:rsidRPr="00593AB9" w:rsidRDefault="00EB6B8C" w:rsidP="00593AB9"/>
    <w:p w14:paraId="07C8D7BE" w14:textId="3D8560A6" w:rsidR="00A264B0" w:rsidRDefault="00B71263" w:rsidP="00053193">
      <w:pPr>
        <w:pStyle w:val="1"/>
        <w:keepNext w:val="0"/>
        <w:adjustRightInd w:val="0"/>
        <w:spacing w:before="108" w:after="108"/>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w:t>
      </w:r>
      <w:r w:rsidR="00C60DFC" w:rsidRPr="00593AB9">
        <w:rPr>
          <w:rFonts w:ascii="Times New Roman" w:hAnsi="Times New Roman" w:cs="Times New Roman"/>
          <w:color w:val="000000"/>
          <w:sz w:val="24"/>
          <w:szCs w:val="24"/>
        </w:rPr>
        <w:t xml:space="preserve">. </w:t>
      </w:r>
      <w:r w:rsidR="00A264B0" w:rsidRPr="00593AB9">
        <w:rPr>
          <w:rFonts w:ascii="Times New Roman" w:hAnsi="Times New Roman" w:cs="Times New Roman"/>
          <w:color w:val="000000"/>
          <w:sz w:val="24"/>
          <w:szCs w:val="24"/>
        </w:rPr>
        <w:t xml:space="preserve">Адреса и реквизиты </w:t>
      </w:r>
      <w:r w:rsidR="00CE6F2E" w:rsidRPr="00593AB9">
        <w:rPr>
          <w:rFonts w:ascii="Times New Roman" w:hAnsi="Times New Roman" w:cs="Times New Roman"/>
          <w:color w:val="000000"/>
          <w:sz w:val="24"/>
          <w:szCs w:val="24"/>
        </w:rPr>
        <w:t>С</w:t>
      </w:r>
      <w:r w:rsidR="00A264B0" w:rsidRPr="00593AB9">
        <w:rPr>
          <w:rFonts w:ascii="Times New Roman" w:hAnsi="Times New Roman" w:cs="Times New Roman"/>
          <w:color w:val="000000"/>
          <w:sz w:val="24"/>
          <w:szCs w:val="24"/>
        </w:rPr>
        <w:t>торон</w:t>
      </w:r>
      <w:r w:rsidR="00A40F03" w:rsidRPr="00593AB9">
        <w:rPr>
          <w:rFonts w:ascii="Times New Roman" w:hAnsi="Times New Roman" w:cs="Times New Roman"/>
          <w:color w:val="000000"/>
          <w:sz w:val="24"/>
          <w:szCs w:val="24"/>
        </w:rPr>
        <w:t>:</w:t>
      </w:r>
    </w:p>
    <w:p w14:paraId="3F09396A" w14:textId="77777777" w:rsidR="00927778" w:rsidRPr="00593AB9" w:rsidRDefault="00927778" w:rsidP="00C60DFC">
      <w:pPr>
        <w:ind w:left="360"/>
        <w:rPr>
          <w:sz w:val="24"/>
          <w:szCs w:val="24"/>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565582" w:rsidRPr="00486A0C" w14:paraId="29CE017F" w14:textId="77777777" w:rsidTr="00565582">
        <w:trPr>
          <w:trHeight w:val="4197"/>
        </w:trPr>
        <w:tc>
          <w:tcPr>
            <w:tcW w:w="5245" w:type="dxa"/>
          </w:tcPr>
          <w:p w14:paraId="5FEC637C" w14:textId="77777777" w:rsidR="004402C1" w:rsidRPr="00593AB9" w:rsidRDefault="004402C1" w:rsidP="004402C1">
            <w:pPr>
              <w:rPr>
                <w:color w:val="000000"/>
                <w:sz w:val="24"/>
                <w:szCs w:val="24"/>
              </w:rPr>
            </w:pPr>
            <w:r w:rsidRPr="00593AB9">
              <w:rPr>
                <w:color w:val="000000"/>
                <w:sz w:val="24"/>
                <w:szCs w:val="24"/>
              </w:rPr>
              <w:t>________ «___________________ »</w:t>
            </w:r>
          </w:p>
          <w:p w14:paraId="0AB16CEF" w14:textId="77777777" w:rsidR="004402C1" w:rsidRPr="00593AB9" w:rsidRDefault="004402C1" w:rsidP="004402C1">
            <w:pPr>
              <w:rPr>
                <w:color w:val="000000"/>
                <w:sz w:val="24"/>
                <w:szCs w:val="24"/>
              </w:rPr>
            </w:pPr>
          </w:p>
          <w:p w14:paraId="53ACBAFB" w14:textId="77777777" w:rsidR="004402C1" w:rsidRPr="00593AB9" w:rsidRDefault="004402C1" w:rsidP="004402C1">
            <w:pPr>
              <w:rPr>
                <w:color w:val="000000"/>
                <w:sz w:val="24"/>
                <w:szCs w:val="24"/>
              </w:rPr>
            </w:pPr>
            <w:r w:rsidRPr="00593AB9">
              <w:rPr>
                <w:color w:val="000000"/>
                <w:sz w:val="24"/>
                <w:szCs w:val="24"/>
              </w:rPr>
              <w:t>ОКПО ____________</w:t>
            </w:r>
          </w:p>
          <w:p w14:paraId="248E04D4" w14:textId="77777777" w:rsidR="004402C1" w:rsidRPr="00593AB9" w:rsidRDefault="004402C1" w:rsidP="004402C1">
            <w:pPr>
              <w:rPr>
                <w:color w:val="000000"/>
                <w:sz w:val="24"/>
                <w:szCs w:val="24"/>
              </w:rPr>
            </w:pPr>
            <w:r w:rsidRPr="00593AB9">
              <w:rPr>
                <w:color w:val="000000"/>
                <w:sz w:val="24"/>
                <w:szCs w:val="24"/>
              </w:rPr>
              <w:t>Юр. адрес (индекс), __________________________</w:t>
            </w:r>
          </w:p>
          <w:p w14:paraId="775C0417" w14:textId="77777777" w:rsidR="004402C1" w:rsidRPr="00593AB9" w:rsidRDefault="004402C1" w:rsidP="004402C1">
            <w:pPr>
              <w:rPr>
                <w:color w:val="000000"/>
                <w:sz w:val="24"/>
                <w:szCs w:val="24"/>
              </w:rPr>
            </w:pPr>
            <w:r w:rsidRPr="00593AB9">
              <w:rPr>
                <w:color w:val="000000"/>
                <w:sz w:val="24"/>
                <w:szCs w:val="24"/>
              </w:rPr>
              <w:t>Почтовый адрес (индекс) ____________________</w:t>
            </w:r>
          </w:p>
          <w:p w14:paraId="2015E6B6" w14:textId="77777777" w:rsidR="004402C1" w:rsidRPr="00593AB9" w:rsidRDefault="004402C1" w:rsidP="004402C1">
            <w:pPr>
              <w:rPr>
                <w:color w:val="000000"/>
                <w:sz w:val="24"/>
                <w:szCs w:val="24"/>
              </w:rPr>
            </w:pPr>
            <w:r w:rsidRPr="00593AB9">
              <w:rPr>
                <w:color w:val="000000"/>
                <w:sz w:val="24"/>
                <w:szCs w:val="24"/>
              </w:rPr>
              <w:t>ОГРН _____________________________</w:t>
            </w:r>
          </w:p>
          <w:p w14:paraId="03408D71" w14:textId="77777777" w:rsidR="004402C1" w:rsidRPr="00593AB9" w:rsidRDefault="004402C1" w:rsidP="004402C1">
            <w:pPr>
              <w:rPr>
                <w:color w:val="000000"/>
                <w:sz w:val="24"/>
                <w:szCs w:val="24"/>
              </w:rPr>
            </w:pPr>
            <w:r w:rsidRPr="00593AB9">
              <w:rPr>
                <w:color w:val="000000"/>
                <w:sz w:val="24"/>
                <w:szCs w:val="24"/>
              </w:rPr>
              <w:t xml:space="preserve">ИНН ________ </w:t>
            </w:r>
          </w:p>
          <w:p w14:paraId="5E7ED9CD" w14:textId="77777777" w:rsidR="004402C1" w:rsidRPr="00593AB9" w:rsidRDefault="004402C1" w:rsidP="004402C1">
            <w:pPr>
              <w:rPr>
                <w:color w:val="000000"/>
                <w:sz w:val="24"/>
                <w:szCs w:val="24"/>
              </w:rPr>
            </w:pPr>
            <w:r w:rsidRPr="00593AB9">
              <w:rPr>
                <w:color w:val="000000"/>
                <w:sz w:val="24"/>
                <w:szCs w:val="24"/>
              </w:rPr>
              <w:t>КПП ________</w:t>
            </w:r>
          </w:p>
          <w:p w14:paraId="43767EB1" w14:textId="77777777" w:rsidR="004402C1" w:rsidRPr="00593AB9" w:rsidRDefault="004402C1" w:rsidP="004402C1">
            <w:pPr>
              <w:rPr>
                <w:color w:val="000000"/>
                <w:sz w:val="24"/>
                <w:szCs w:val="24"/>
              </w:rPr>
            </w:pPr>
            <w:r w:rsidRPr="00593AB9">
              <w:rPr>
                <w:color w:val="000000"/>
                <w:sz w:val="24"/>
                <w:szCs w:val="24"/>
              </w:rPr>
              <w:t>ОКТМО, ОКАТО _________ ОКОНХ ____________</w:t>
            </w:r>
          </w:p>
          <w:p w14:paraId="33E72864" w14:textId="77777777" w:rsidR="004402C1" w:rsidRPr="00593AB9" w:rsidRDefault="004402C1" w:rsidP="004402C1">
            <w:pPr>
              <w:rPr>
                <w:color w:val="000000"/>
                <w:sz w:val="24"/>
                <w:szCs w:val="24"/>
              </w:rPr>
            </w:pPr>
            <w:r w:rsidRPr="00593AB9">
              <w:rPr>
                <w:color w:val="000000"/>
                <w:sz w:val="24"/>
                <w:szCs w:val="24"/>
              </w:rPr>
              <w:t>Дата постановки на учет _________________</w:t>
            </w:r>
          </w:p>
          <w:p w14:paraId="460540DF" w14:textId="77777777" w:rsidR="004402C1" w:rsidRPr="00593AB9" w:rsidRDefault="004402C1" w:rsidP="004402C1">
            <w:pPr>
              <w:rPr>
                <w:b/>
                <w:color w:val="000000"/>
                <w:sz w:val="24"/>
                <w:szCs w:val="24"/>
              </w:rPr>
            </w:pPr>
            <w:r w:rsidRPr="00593AB9">
              <w:rPr>
                <w:b/>
                <w:color w:val="000000"/>
                <w:sz w:val="24"/>
                <w:szCs w:val="24"/>
              </w:rPr>
              <w:t>Банковские реквизиты:</w:t>
            </w:r>
          </w:p>
          <w:p w14:paraId="52967BDC" w14:textId="77777777" w:rsidR="004402C1" w:rsidRPr="00593AB9" w:rsidRDefault="004402C1" w:rsidP="004402C1">
            <w:pPr>
              <w:rPr>
                <w:color w:val="000000"/>
                <w:sz w:val="24"/>
                <w:szCs w:val="24"/>
              </w:rPr>
            </w:pPr>
            <w:r w:rsidRPr="00593AB9">
              <w:rPr>
                <w:color w:val="000000"/>
                <w:sz w:val="24"/>
                <w:szCs w:val="24"/>
              </w:rPr>
              <w:t>Р/с _________________ в __________________</w:t>
            </w:r>
          </w:p>
          <w:p w14:paraId="721A8062" w14:textId="77777777" w:rsidR="004402C1" w:rsidRPr="00593AB9" w:rsidRDefault="004402C1" w:rsidP="004402C1">
            <w:pPr>
              <w:rPr>
                <w:color w:val="000000"/>
                <w:sz w:val="24"/>
                <w:szCs w:val="24"/>
              </w:rPr>
            </w:pPr>
            <w:r w:rsidRPr="00593AB9">
              <w:rPr>
                <w:color w:val="000000"/>
                <w:sz w:val="24"/>
                <w:szCs w:val="24"/>
              </w:rPr>
              <w:t>К/с ________________ БИК ______________</w:t>
            </w:r>
          </w:p>
          <w:p w14:paraId="7DBC2B28" w14:textId="77777777" w:rsidR="004402C1" w:rsidRPr="00593AB9" w:rsidRDefault="004402C1" w:rsidP="004402C1">
            <w:pPr>
              <w:rPr>
                <w:color w:val="000000"/>
                <w:sz w:val="24"/>
                <w:szCs w:val="24"/>
              </w:rPr>
            </w:pPr>
            <w:r w:rsidRPr="00593AB9">
              <w:rPr>
                <w:color w:val="000000"/>
                <w:sz w:val="24"/>
                <w:szCs w:val="24"/>
              </w:rPr>
              <w:t>Телефон _________Факс ____________</w:t>
            </w:r>
          </w:p>
          <w:p w14:paraId="36D08B9A" w14:textId="77777777" w:rsidR="004402C1" w:rsidRPr="00593AB9" w:rsidRDefault="004402C1" w:rsidP="004402C1">
            <w:pPr>
              <w:rPr>
                <w:color w:val="000000"/>
                <w:sz w:val="24"/>
                <w:szCs w:val="24"/>
              </w:rPr>
            </w:pPr>
            <w:r w:rsidRPr="00593AB9">
              <w:rPr>
                <w:color w:val="000000"/>
                <w:sz w:val="24"/>
                <w:szCs w:val="24"/>
                <w:lang w:val="en-US"/>
              </w:rPr>
              <w:t>e</w:t>
            </w:r>
            <w:r w:rsidRPr="00593AB9">
              <w:rPr>
                <w:color w:val="000000"/>
                <w:sz w:val="24"/>
                <w:szCs w:val="24"/>
              </w:rPr>
              <w:t>-</w:t>
            </w:r>
            <w:r w:rsidRPr="00593AB9">
              <w:rPr>
                <w:color w:val="000000"/>
                <w:sz w:val="24"/>
                <w:szCs w:val="24"/>
                <w:lang w:val="en-US"/>
              </w:rPr>
              <w:t>mail</w:t>
            </w:r>
            <w:r w:rsidRPr="00593AB9">
              <w:rPr>
                <w:color w:val="000000"/>
                <w:sz w:val="24"/>
                <w:szCs w:val="24"/>
              </w:rPr>
              <w:t>____________</w:t>
            </w:r>
          </w:p>
          <w:p w14:paraId="0591C919" w14:textId="77777777" w:rsidR="00565582" w:rsidRPr="00593AB9" w:rsidRDefault="00565582" w:rsidP="00565582">
            <w:pPr>
              <w:rPr>
                <w:color w:val="000000"/>
                <w:sz w:val="24"/>
                <w:szCs w:val="24"/>
              </w:rPr>
            </w:pPr>
          </w:p>
        </w:tc>
        <w:tc>
          <w:tcPr>
            <w:tcW w:w="5245" w:type="dxa"/>
          </w:tcPr>
          <w:p w14:paraId="44DC7217" w14:textId="77777777" w:rsidR="007C361B" w:rsidRPr="00593AB9" w:rsidRDefault="007C361B" w:rsidP="007C361B">
            <w:pPr>
              <w:rPr>
                <w:b/>
                <w:color w:val="000000"/>
                <w:sz w:val="24"/>
                <w:szCs w:val="24"/>
              </w:rPr>
            </w:pPr>
            <w:r w:rsidRPr="00593AB9">
              <w:rPr>
                <w:b/>
                <w:color w:val="000000"/>
                <w:sz w:val="24"/>
                <w:szCs w:val="24"/>
              </w:rPr>
              <w:t>АО «Петербургская сбытовая компания»</w:t>
            </w:r>
          </w:p>
          <w:p w14:paraId="3988DB50" w14:textId="2555A0D7" w:rsidR="00214B4C" w:rsidRPr="00593AB9" w:rsidRDefault="00214B4C" w:rsidP="007C361B">
            <w:pPr>
              <w:rPr>
                <w:b/>
                <w:color w:val="000000"/>
                <w:sz w:val="24"/>
                <w:szCs w:val="24"/>
              </w:rPr>
            </w:pPr>
          </w:p>
          <w:p w14:paraId="1D67D3D9" w14:textId="77777777" w:rsidR="00F76578" w:rsidRPr="00F76578" w:rsidRDefault="00F76578" w:rsidP="00F76578">
            <w:pPr>
              <w:rPr>
                <w:color w:val="000000"/>
                <w:sz w:val="24"/>
                <w:szCs w:val="24"/>
              </w:rPr>
            </w:pPr>
            <w:r w:rsidRPr="00F76578">
              <w:rPr>
                <w:color w:val="000000"/>
                <w:sz w:val="24"/>
                <w:szCs w:val="24"/>
              </w:rPr>
              <w:t>Юр. адрес (индекс): г. Санкт-Петербург, ул. Михайлова, д. 11 (195009)</w:t>
            </w:r>
          </w:p>
          <w:p w14:paraId="5ECAC136" w14:textId="44EAAF0F" w:rsidR="00F76578" w:rsidRPr="00F76578" w:rsidRDefault="00F76578" w:rsidP="00F76578">
            <w:pPr>
              <w:rPr>
                <w:color w:val="000000"/>
                <w:sz w:val="24"/>
                <w:szCs w:val="24"/>
              </w:rPr>
            </w:pPr>
            <w:r w:rsidRPr="00F76578">
              <w:rPr>
                <w:color w:val="000000"/>
                <w:sz w:val="24"/>
                <w:szCs w:val="24"/>
              </w:rPr>
              <w:t>Почтовый адрес (индекс): г. Санкт-Петербург, ул. Михайлова, д. 11 (195009)</w:t>
            </w:r>
          </w:p>
          <w:p w14:paraId="23630D42" w14:textId="77777777" w:rsidR="00F76578" w:rsidRPr="00F76578" w:rsidRDefault="00F76578" w:rsidP="00F76578">
            <w:pPr>
              <w:rPr>
                <w:color w:val="000000"/>
                <w:sz w:val="24"/>
                <w:szCs w:val="24"/>
              </w:rPr>
            </w:pPr>
            <w:r w:rsidRPr="00F76578">
              <w:rPr>
                <w:color w:val="000000"/>
                <w:sz w:val="24"/>
                <w:szCs w:val="24"/>
              </w:rPr>
              <w:t>ОГРН 1057812496818</w:t>
            </w:r>
          </w:p>
          <w:p w14:paraId="2A00723F" w14:textId="77777777" w:rsidR="00F76578" w:rsidRPr="00F76578" w:rsidRDefault="00F76578" w:rsidP="00F76578">
            <w:pPr>
              <w:rPr>
                <w:color w:val="000000"/>
                <w:sz w:val="24"/>
                <w:szCs w:val="24"/>
              </w:rPr>
            </w:pPr>
            <w:r w:rsidRPr="00F76578">
              <w:rPr>
                <w:color w:val="000000"/>
                <w:sz w:val="24"/>
                <w:szCs w:val="24"/>
              </w:rPr>
              <w:t>ИНН 7841322249</w:t>
            </w:r>
          </w:p>
          <w:p w14:paraId="6E2BA97C" w14:textId="77777777" w:rsidR="00F76578" w:rsidRPr="00F76578" w:rsidRDefault="00F76578" w:rsidP="00F76578">
            <w:pPr>
              <w:rPr>
                <w:color w:val="000000"/>
                <w:sz w:val="24"/>
                <w:szCs w:val="24"/>
              </w:rPr>
            </w:pPr>
            <w:r w:rsidRPr="00F76578">
              <w:rPr>
                <w:color w:val="000000"/>
                <w:sz w:val="24"/>
                <w:szCs w:val="24"/>
              </w:rPr>
              <w:t xml:space="preserve">КПП 780401001 </w:t>
            </w:r>
          </w:p>
          <w:p w14:paraId="7616B94F" w14:textId="3395F32D" w:rsidR="00F76578" w:rsidRDefault="00F76578" w:rsidP="00F76578">
            <w:pPr>
              <w:rPr>
                <w:color w:val="000000"/>
                <w:sz w:val="24"/>
                <w:szCs w:val="24"/>
              </w:rPr>
            </w:pPr>
            <w:r w:rsidRPr="00F76578">
              <w:rPr>
                <w:color w:val="000000"/>
                <w:sz w:val="24"/>
                <w:szCs w:val="24"/>
              </w:rPr>
              <w:t>ОКПО 77724330</w:t>
            </w:r>
          </w:p>
          <w:p w14:paraId="1A9EE4CF" w14:textId="77777777" w:rsidR="00F76578" w:rsidRPr="00F76578" w:rsidRDefault="00F76578" w:rsidP="00F76578">
            <w:pPr>
              <w:rPr>
                <w:color w:val="000000"/>
                <w:sz w:val="24"/>
                <w:szCs w:val="24"/>
              </w:rPr>
            </w:pPr>
          </w:p>
          <w:p w14:paraId="60D014D1" w14:textId="77777777" w:rsidR="00F76578" w:rsidRPr="00F76578" w:rsidRDefault="00F76578" w:rsidP="00F76578">
            <w:pPr>
              <w:rPr>
                <w:b/>
                <w:color w:val="000000"/>
                <w:sz w:val="24"/>
                <w:szCs w:val="24"/>
              </w:rPr>
            </w:pPr>
            <w:r w:rsidRPr="00F76578">
              <w:rPr>
                <w:b/>
                <w:color w:val="000000"/>
                <w:sz w:val="24"/>
                <w:szCs w:val="24"/>
              </w:rPr>
              <w:t>Банковские реквизиты:</w:t>
            </w:r>
          </w:p>
          <w:p w14:paraId="29BB7F5A" w14:textId="77777777" w:rsidR="00F76578" w:rsidRPr="00F76578" w:rsidRDefault="00F76578" w:rsidP="00F76578">
            <w:pPr>
              <w:rPr>
                <w:color w:val="000000"/>
                <w:sz w:val="24"/>
                <w:szCs w:val="24"/>
              </w:rPr>
            </w:pPr>
            <w:r w:rsidRPr="00F76578">
              <w:rPr>
                <w:color w:val="000000"/>
                <w:sz w:val="24"/>
                <w:szCs w:val="24"/>
              </w:rPr>
              <w:t>р/с 40702810900000028772 в БАНК ГПБ (АО) г. Москва</w:t>
            </w:r>
          </w:p>
          <w:p w14:paraId="191168FA" w14:textId="77777777" w:rsidR="00F76578" w:rsidRPr="00F76578" w:rsidRDefault="00F76578" w:rsidP="00F76578">
            <w:pPr>
              <w:rPr>
                <w:color w:val="000000"/>
                <w:sz w:val="24"/>
                <w:szCs w:val="24"/>
              </w:rPr>
            </w:pPr>
            <w:r w:rsidRPr="00F76578">
              <w:rPr>
                <w:color w:val="000000"/>
                <w:sz w:val="24"/>
                <w:szCs w:val="24"/>
              </w:rPr>
              <w:t>к/с 30101810200000000823</w:t>
            </w:r>
          </w:p>
          <w:p w14:paraId="4BF50B06" w14:textId="77777777" w:rsidR="00F76578" w:rsidRPr="00F76578" w:rsidRDefault="00F76578" w:rsidP="00F76578">
            <w:pPr>
              <w:rPr>
                <w:color w:val="000000"/>
                <w:sz w:val="24"/>
                <w:szCs w:val="24"/>
              </w:rPr>
            </w:pPr>
            <w:r w:rsidRPr="00F76578">
              <w:rPr>
                <w:color w:val="000000"/>
                <w:sz w:val="24"/>
                <w:szCs w:val="24"/>
              </w:rPr>
              <w:t>БИК 044525823</w:t>
            </w:r>
          </w:p>
          <w:p w14:paraId="12B4B49B" w14:textId="77777777" w:rsidR="00F76578" w:rsidRPr="00F76578" w:rsidRDefault="00F76578" w:rsidP="00F76578">
            <w:pPr>
              <w:rPr>
                <w:color w:val="000000"/>
                <w:sz w:val="24"/>
                <w:szCs w:val="24"/>
              </w:rPr>
            </w:pPr>
            <w:r w:rsidRPr="00F76578">
              <w:rPr>
                <w:color w:val="000000"/>
                <w:sz w:val="24"/>
                <w:szCs w:val="24"/>
              </w:rPr>
              <w:t xml:space="preserve">телефон: (812) 303-69-69. </w:t>
            </w:r>
          </w:p>
          <w:p w14:paraId="39816677" w14:textId="77777777" w:rsidR="00F76578" w:rsidRPr="00F76578" w:rsidRDefault="00F76578" w:rsidP="00F76578">
            <w:pPr>
              <w:rPr>
                <w:color w:val="000000"/>
                <w:sz w:val="24"/>
                <w:szCs w:val="24"/>
              </w:rPr>
            </w:pPr>
            <w:r w:rsidRPr="00F76578">
              <w:rPr>
                <w:color w:val="000000"/>
                <w:sz w:val="24"/>
                <w:szCs w:val="24"/>
              </w:rPr>
              <w:t>факс: (812) 327-07-03</w:t>
            </w:r>
          </w:p>
          <w:p w14:paraId="14A21A0C" w14:textId="3444BA00" w:rsidR="00565582" w:rsidRPr="00F76578" w:rsidRDefault="00F76578" w:rsidP="00F76578">
            <w:pPr>
              <w:rPr>
                <w:color w:val="000000"/>
                <w:sz w:val="24"/>
                <w:szCs w:val="24"/>
                <w:lang w:val="en-US"/>
              </w:rPr>
            </w:pPr>
            <w:r w:rsidRPr="00F76578">
              <w:rPr>
                <w:color w:val="000000"/>
                <w:sz w:val="24"/>
                <w:szCs w:val="24"/>
              </w:rPr>
              <w:t>е</w:t>
            </w:r>
            <w:r w:rsidRPr="00F76578">
              <w:rPr>
                <w:color w:val="000000"/>
                <w:sz w:val="24"/>
                <w:szCs w:val="24"/>
                <w:lang w:val="en-US"/>
              </w:rPr>
              <w:t>-mail: office@pesc.ru</w:t>
            </w:r>
          </w:p>
        </w:tc>
      </w:tr>
      <w:tr w:rsidR="00565582" w:rsidRPr="00593AB9" w14:paraId="74A482EE" w14:textId="77777777" w:rsidTr="00565582">
        <w:trPr>
          <w:trHeight w:val="624"/>
        </w:trPr>
        <w:tc>
          <w:tcPr>
            <w:tcW w:w="5245" w:type="dxa"/>
          </w:tcPr>
          <w:p w14:paraId="5F1C3562" w14:textId="77777777" w:rsidR="007C361B" w:rsidRPr="00593AB9" w:rsidRDefault="00277191" w:rsidP="007C361B">
            <w:pPr>
              <w:jc w:val="center"/>
              <w:rPr>
                <w:b/>
                <w:color w:val="000000"/>
                <w:sz w:val="24"/>
                <w:szCs w:val="24"/>
              </w:rPr>
            </w:pPr>
            <w:r w:rsidRPr="00593AB9">
              <w:rPr>
                <w:b/>
                <w:color w:val="000000"/>
                <w:sz w:val="24"/>
                <w:szCs w:val="24"/>
              </w:rPr>
              <w:t>По</w:t>
            </w:r>
            <w:r w:rsidR="004743EE" w:rsidRPr="00593AB9">
              <w:rPr>
                <w:b/>
                <w:color w:val="000000"/>
                <w:sz w:val="24"/>
                <w:szCs w:val="24"/>
              </w:rPr>
              <w:t>ставщик</w:t>
            </w:r>
            <w:r w:rsidR="007C361B" w:rsidRPr="00593AB9">
              <w:rPr>
                <w:b/>
                <w:color w:val="000000"/>
                <w:sz w:val="24"/>
                <w:szCs w:val="24"/>
              </w:rPr>
              <w:t>:</w:t>
            </w:r>
          </w:p>
          <w:p w14:paraId="5838DF0B" w14:textId="77777777" w:rsidR="007C361B" w:rsidRPr="00593AB9" w:rsidRDefault="007C361B" w:rsidP="007C361B">
            <w:pPr>
              <w:rPr>
                <w:b/>
                <w:sz w:val="24"/>
                <w:szCs w:val="24"/>
              </w:rPr>
            </w:pPr>
          </w:p>
          <w:p w14:paraId="18D19F29" w14:textId="77777777" w:rsidR="007C361B" w:rsidRPr="00593AB9" w:rsidRDefault="007C361B" w:rsidP="007C361B">
            <w:pPr>
              <w:rPr>
                <w:b/>
                <w:sz w:val="24"/>
                <w:szCs w:val="24"/>
              </w:rPr>
            </w:pPr>
          </w:p>
          <w:p w14:paraId="3CD3AC88" w14:textId="77777777" w:rsidR="007C361B" w:rsidRPr="00593AB9" w:rsidRDefault="007C361B" w:rsidP="007C361B">
            <w:pPr>
              <w:rPr>
                <w:b/>
                <w:sz w:val="24"/>
                <w:szCs w:val="24"/>
              </w:rPr>
            </w:pPr>
            <w:r w:rsidRPr="00593AB9">
              <w:rPr>
                <w:b/>
                <w:sz w:val="24"/>
                <w:szCs w:val="24"/>
              </w:rPr>
              <w:t xml:space="preserve">_____________________ </w:t>
            </w:r>
            <w:r w:rsidR="004402C1" w:rsidRPr="00593AB9">
              <w:rPr>
                <w:b/>
                <w:sz w:val="24"/>
                <w:szCs w:val="24"/>
              </w:rPr>
              <w:t>/</w:t>
            </w:r>
            <w:r w:rsidR="00277191" w:rsidRPr="00593AB9">
              <w:rPr>
                <w:b/>
                <w:sz w:val="24"/>
                <w:szCs w:val="24"/>
              </w:rPr>
              <w:t>___________</w:t>
            </w:r>
            <w:r w:rsidR="006F50A9" w:rsidRPr="00593AB9">
              <w:rPr>
                <w:b/>
                <w:sz w:val="24"/>
                <w:szCs w:val="24"/>
              </w:rPr>
              <w:t xml:space="preserve"> </w:t>
            </w:r>
            <w:r w:rsidRPr="00593AB9">
              <w:rPr>
                <w:b/>
                <w:sz w:val="24"/>
                <w:szCs w:val="24"/>
              </w:rPr>
              <w:t>/</w:t>
            </w:r>
          </w:p>
          <w:p w14:paraId="1F8E9F92" w14:textId="77777777" w:rsidR="007C361B" w:rsidRPr="00593AB9" w:rsidRDefault="007C361B" w:rsidP="007C361B">
            <w:pPr>
              <w:rPr>
                <w:b/>
                <w:sz w:val="24"/>
                <w:szCs w:val="24"/>
              </w:rPr>
            </w:pPr>
          </w:p>
          <w:p w14:paraId="3D8C666D" w14:textId="77777777" w:rsidR="00565582" w:rsidRPr="00593AB9" w:rsidRDefault="007C361B" w:rsidP="007C361B">
            <w:pPr>
              <w:rPr>
                <w:color w:val="000000"/>
                <w:sz w:val="24"/>
                <w:szCs w:val="24"/>
              </w:rPr>
            </w:pPr>
            <w:proofErr w:type="spellStart"/>
            <w:r w:rsidRPr="00593AB9">
              <w:rPr>
                <w:b/>
                <w:sz w:val="24"/>
                <w:szCs w:val="24"/>
              </w:rPr>
              <w:t>м.п</w:t>
            </w:r>
            <w:proofErr w:type="spellEnd"/>
            <w:r w:rsidRPr="00593AB9">
              <w:rPr>
                <w:b/>
                <w:sz w:val="24"/>
                <w:szCs w:val="24"/>
              </w:rPr>
              <w:t>.</w:t>
            </w:r>
          </w:p>
        </w:tc>
        <w:tc>
          <w:tcPr>
            <w:tcW w:w="5245" w:type="dxa"/>
          </w:tcPr>
          <w:p w14:paraId="4E423AE3" w14:textId="77777777" w:rsidR="007C361B" w:rsidRPr="00593AB9" w:rsidRDefault="007C361B" w:rsidP="007C361B">
            <w:pPr>
              <w:jc w:val="center"/>
              <w:rPr>
                <w:b/>
                <w:color w:val="000000"/>
                <w:sz w:val="24"/>
                <w:szCs w:val="24"/>
              </w:rPr>
            </w:pPr>
            <w:r w:rsidRPr="00593AB9">
              <w:rPr>
                <w:b/>
                <w:color w:val="000000"/>
                <w:sz w:val="24"/>
                <w:szCs w:val="24"/>
              </w:rPr>
              <w:t>По</w:t>
            </w:r>
            <w:r w:rsidR="004743EE" w:rsidRPr="00593AB9">
              <w:rPr>
                <w:b/>
                <w:color w:val="000000"/>
                <w:sz w:val="24"/>
                <w:szCs w:val="24"/>
              </w:rPr>
              <w:t>купатель</w:t>
            </w:r>
            <w:r w:rsidRPr="00593AB9">
              <w:rPr>
                <w:b/>
                <w:color w:val="000000"/>
                <w:sz w:val="24"/>
                <w:szCs w:val="24"/>
              </w:rPr>
              <w:t>:</w:t>
            </w:r>
          </w:p>
          <w:p w14:paraId="5DDA07C1" w14:textId="77777777" w:rsidR="007C361B" w:rsidRPr="00593AB9" w:rsidRDefault="007C361B" w:rsidP="007C361B">
            <w:pPr>
              <w:jc w:val="center"/>
              <w:rPr>
                <w:b/>
                <w:color w:val="000000"/>
                <w:sz w:val="24"/>
                <w:szCs w:val="24"/>
              </w:rPr>
            </w:pPr>
          </w:p>
          <w:p w14:paraId="10686988" w14:textId="77777777" w:rsidR="007C361B" w:rsidRPr="00593AB9" w:rsidRDefault="007C361B" w:rsidP="007C361B">
            <w:pPr>
              <w:rPr>
                <w:b/>
                <w:sz w:val="24"/>
                <w:szCs w:val="24"/>
              </w:rPr>
            </w:pPr>
          </w:p>
          <w:p w14:paraId="10A547E6" w14:textId="6D879FB0" w:rsidR="007C361B" w:rsidRPr="00593AB9" w:rsidRDefault="007C361B" w:rsidP="007C361B">
            <w:pPr>
              <w:rPr>
                <w:b/>
                <w:sz w:val="24"/>
                <w:szCs w:val="24"/>
              </w:rPr>
            </w:pPr>
            <w:r w:rsidRPr="00593AB9">
              <w:rPr>
                <w:b/>
                <w:sz w:val="24"/>
                <w:szCs w:val="24"/>
              </w:rPr>
              <w:t>_____________________ /</w:t>
            </w:r>
            <w:r w:rsidRPr="00593AB9">
              <w:rPr>
                <w:b/>
                <w:i/>
                <w:color w:val="000000"/>
                <w:sz w:val="24"/>
                <w:szCs w:val="24"/>
              </w:rPr>
              <w:t xml:space="preserve"> </w:t>
            </w:r>
            <w:r w:rsidR="00FE625E">
              <w:rPr>
                <w:b/>
                <w:sz w:val="24"/>
                <w:szCs w:val="24"/>
              </w:rPr>
              <w:t>______________</w:t>
            </w:r>
            <w:r w:rsidR="00277191" w:rsidRPr="00593AB9">
              <w:rPr>
                <w:b/>
                <w:sz w:val="24"/>
                <w:szCs w:val="24"/>
              </w:rPr>
              <w:t xml:space="preserve"> </w:t>
            </w:r>
            <w:r w:rsidRPr="00593AB9">
              <w:rPr>
                <w:b/>
                <w:sz w:val="24"/>
                <w:szCs w:val="24"/>
              </w:rPr>
              <w:t>/</w:t>
            </w:r>
          </w:p>
          <w:p w14:paraId="2FC3EC97" w14:textId="77777777" w:rsidR="007C361B" w:rsidRPr="00593AB9" w:rsidRDefault="007C361B" w:rsidP="007C361B">
            <w:pPr>
              <w:rPr>
                <w:b/>
                <w:sz w:val="24"/>
                <w:szCs w:val="24"/>
              </w:rPr>
            </w:pPr>
          </w:p>
          <w:p w14:paraId="0A5832E0" w14:textId="77777777" w:rsidR="00565582" w:rsidRPr="00593AB9" w:rsidRDefault="007C361B" w:rsidP="007C361B">
            <w:pPr>
              <w:rPr>
                <w:color w:val="000000"/>
                <w:sz w:val="24"/>
                <w:szCs w:val="24"/>
              </w:rPr>
            </w:pPr>
            <w:proofErr w:type="spellStart"/>
            <w:r w:rsidRPr="00593AB9">
              <w:rPr>
                <w:b/>
                <w:sz w:val="24"/>
                <w:szCs w:val="24"/>
              </w:rPr>
              <w:t>м.п</w:t>
            </w:r>
            <w:proofErr w:type="spellEnd"/>
            <w:r w:rsidRPr="00593AB9">
              <w:rPr>
                <w:b/>
                <w:sz w:val="24"/>
                <w:szCs w:val="24"/>
              </w:rPr>
              <w:t>.</w:t>
            </w:r>
          </w:p>
        </w:tc>
      </w:tr>
    </w:tbl>
    <w:p w14:paraId="663FD035" w14:textId="77777777" w:rsidR="00444620" w:rsidRPr="00593AB9" w:rsidRDefault="00444620" w:rsidP="009B7DE7">
      <w:pPr>
        <w:jc w:val="right"/>
        <w:rPr>
          <w:color w:val="000000"/>
          <w:sz w:val="22"/>
          <w:szCs w:val="22"/>
        </w:rPr>
        <w:sectPr w:rsidR="00444620" w:rsidRPr="00593AB9" w:rsidSect="0056586C">
          <w:footerReference w:type="even" r:id="rId12"/>
          <w:footerReference w:type="default" r:id="rId13"/>
          <w:pgSz w:w="11901" w:h="16840" w:code="166"/>
          <w:pgMar w:top="851" w:right="851" w:bottom="284" w:left="1134" w:header="709" w:footer="709" w:gutter="0"/>
          <w:cols w:space="708"/>
          <w:titlePg/>
          <w:docGrid w:linePitch="360"/>
        </w:sectPr>
      </w:pPr>
    </w:p>
    <w:p w14:paraId="392362E3" w14:textId="408043F0" w:rsidR="0010053F" w:rsidRPr="00593AB9" w:rsidRDefault="0056586C" w:rsidP="004D6227">
      <w:pPr>
        <w:pStyle w:val="a7"/>
        <w:jc w:val="center"/>
        <w:rPr>
          <w:b/>
          <w:bCs/>
          <w:sz w:val="24"/>
          <w:szCs w:val="24"/>
        </w:rPr>
      </w:pPr>
      <w:r w:rsidRPr="00593AB9">
        <w:rPr>
          <w:b/>
          <w:bCs/>
          <w:sz w:val="24"/>
          <w:szCs w:val="24"/>
        </w:rPr>
        <w:lastRenderedPageBreak/>
        <w:t xml:space="preserve">                         </w:t>
      </w:r>
      <w:r w:rsidR="004D6227" w:rsidRPr="00593AB9">
        <w:rPr>
          <w:b/>
          <w:bCs/>
          <w:sz w:val="24"/>
          <w:szCs w:val="24"/>
        </w:rPr>
        <w:t xml:space="preserve">           </w:t>
      </w:r>
      <w:r w:rsidRPr="00593AB9">
        <w:rPr>
          <w:b/>
          <w:bCs/>
          <w:sz w:val="24"/>
          <w:szCs w:val="24"/>
        </w:rPr>
        <w:t xml:space="preserve"> </w:t>
      </w:r>
      <w:r w:rsidR="00DA4FC3" w:rsidRPr="00593AB9">
        <w:rPr>
          <w:b/>
          <w:bCs/>
          <w:sz w:val="24"/>
          <w:szCs w:val="24"/>
        </w:rPr>
        <w:t xml:space="preserve">                                                                                                                                                            </w:t>
      </w:r>
      <w:r w:rsidRPr="00593AB9">
        <w:rPr>
          <w:b/>
          <w:bCs/>
          <w:sz w:val="24"/>
          <w:szCs w:val="24"/>
        </w:rPr>
        <w:t xml:space="preserve">  </w:t>
      </w:r>
      <w:r w:rsidR="0010053F" w:rsidRPr="00593AB9">
        <w:rPr>
          <w:b/>
          <w:bCs/>
          <w:sz w:val="24"/>
          <w:szCs w:val="24"/>
        </w:rPr>
        <w:t>Приложение № 1</w:t>
      </w:r>
    </w:p>
    <w:p w14:paraId="1D956BF1" w14:textId="30FEB20A" w:rsidR="0010053F" w:rsidRPr="00593AB9" w:rsidRDefault="0056586C" w:rsidP="0056586C">
      <w:pPr>
        <w:pStyle w:val="a7"/>
        <w:ind w:left="5940"/>
        <w:jc w:val="center"/>
        <w:rPr>
          <w:bCs/>
          <w:sz w:val="22"/>
          <w:szCs w:val="22"/>
        </w:rPr>
      </w:pPr>
      <w:r w:rsidRPr="00593AB9">
        <w:rPr>
          <w:bCs/>
          <w:sz w:val="24"/>
          <w:szCs w:val="24"/>
        </w:rPr>
        <w:t xml:space="preserve">                                                                                                    </w:t>
      </w:r>
      <w:r w:rsidRPr="00593AB9">
        <w:rPr>
          <w:bCs/>
          <w:sz w:val="22"/>
          <w:szCs w:val="22"/>
        </w:rPr>
        <w:t xml:space="preserve"> </w:t>
      </w:r>
      <w:r w:rsidR="0010053F" w:rsidRPr="00593AB9">
        <w:rPr>
          <w:bCs/>
          <w:sz w:val="22"/>
          <w:szCs w:val="22"/>
        </w:rPr>
        <w:t xml:space="preserve">к Договору поставки № </w:t>
      </w:r>
      <w:r w:rsidR="00E27702" w:rsidRPr="00593AB9">
        <w:rPr>
          <w:bCs/>
          <w:sz w:val="22"/>
          <w:szCs w:val="22"/>
        </w:rPr>
        <w:t>______</w:t>
      </w:r>
    </w:p>
    <w:p w14:paraId="085ACF5A" w14:textId="16D59161" w:rsidR="0010053F" w:rsidRPr="00593AB9" w:rsidRDefault="0056586C" w:rsidP="0056586C">
      <w:pPr>
        <w:pStyle w:val="a7"/>
        <w:ind w:left="5940"/>
        <w:jc w:val="center"/>
        <w:rPr>
          <w:sz w:val="22"/>
          <w:szCs w:val="22"/>
        </w:rPr>
      </w:pPr>
      <w:r w:rsidRPr="00593AB9">
        <w:rPr>
          <w:bCs/>
          <w:sz w:val="22"/>
          <w:szCs w:val="22"/>
        </w:rPr>
        <w:t xml:space="preserve">                                                                                                                  </w:t>
      </w:r>
      <w:r w:rsidR="0010053F" w:rsidRPr="00593AB9">
        <w:rPr>
          <w:bCs/>
          <w:sz w:val="22"/>
          <w:szCs w:val="22"/>
        </w:rPr>
        <w:t>от «</w:t>
      </w:r>
      <w:r w:rsidRPr="00593AB9">
        <w:rPr>
          <w:bCs/>
          <w:sz w:val="22"/>
          <w:szCs w:val="22"/>
        </w:rPr>
        <w:t>___</w:t>
      </w:r>
      <w:r w:rsidR="00E27702" w:rsidRPr="00593AB9">
        <w:rPr>
          <w:bCs/>
          <w:sz w:val="22"/>
          <w:szCs w:val="22"/>
        </w:rPr>
        <w:t>__</w:t>
      </w:r>
      <w:r w:rsidR="0010053F" w:rsidRPr="00593AB9">
        <w:rPr>
          <w:bCs/>
          <w:sz w:val="22"/>
          <w:szCs w:val="22"/>
        </w:rPr>
        <w:t xml:space="preserve">» </w:t>
      </w:r>
      <w:r w:rsidRPr="00593AB9">
        <w:rPr>
          <w:bCs/>
          <w:sz w:val="22"/>
          <w:szCs w:val="22"/>
        </w:rPr>
        <w:t>_____</w:t>
      </w:r>
      <w:r w:rsidR="00E27702" w:rsidRPr="00593AB9">
        <w:rPr>
          <w:bCs/>
          <w:sz w:val="22"/>
          <w:szCs w:val="22"/>
        </w:rPr>
        <w:t>______</w:t>
      </w:r>
      <w:r w:rsidRPr="00593AB9">
        <w:rPr>
          <w:bCs/>
          <w:sz w:val="22"/>
          <w:szCs w:val="22"/>
        </w:rPr>
        <w:t>г</w:t>
      </w:r>
      <w:r w:rsidR="0010053F" w:rsidRPr="00593AB9">
        <w:rPr>
          <w:bCs/>
          <w:sz w:val="22"/>
          <w:szCs w:val="22"/>
        </w:rPr>
        <w:t>.</w:t>
      </w:r>
    </w:p>
    <w:p w14:paraId="1ED15829" w14:textId="77777777" w:rsidR="0010053F" w:rsidRPr="00593AB9" w:rsidRDefault="0010053F" w:rsidP="0010053F">
      <w:pPr>
        <w:jc w:val="center"/>
      </w:pPr>
      <w:r w:rsidRPr="00593AB9">
        <w:t>СПЕЦИФИКАЦИЯ №1</w:t>
      </w:r>
    </w:p>
    <w:p w14:paraId="602FD3AA" w14:textId="77777777" w:rsidR="0010053F" w:rsidRPr="00593AB9" w:rsidRDefault="0010053F" w:rsidP="00A756F7"/>
    <w:p w14:paraId="25D8187F" w14:textId="422D73B1" w:rsidR="00A756F7" w:rsidRPr="00593AB9" w:rsidRDefault="0010053F" w:rsidP="0010053F">
      <w:r w:rsidRPr="00C93C99">
        <w:t xml:space="preserve">Объект: </w:t>
      </w:r>
      <w:r w:rsidR="007D22E9">
        <w:rPr>
          <w:b/>
          <w:bCs/>
          <w:color w:val="000000"/>
        </w:rPr>
        <w:t>Товары канцелярские</w:t>
      </w:r>
      <w:r w:rsidR="005A5373">
        <w:rPr>
          <w:b/>
          <w:bCs/>
          <w:color w:val="000000"/>
        </w:rPr>
        <w:t>.</w:t>
      </w:r>
    </w:p>
    <w:p w14:paraId="2B38A97E" w14:textId="0F1CB2B6" w:rsidR="0010053F" w:rsidRPr="00593AB9" w:rsidRDefault="0010053F" w:rsidP="0010053F">
      <w:pPr>
        <w:rPr>
          <w:color w:val="000000"/>
        </w:rPr>
      </w:pPr>
      <w:r w:rsidRPr="00593AB9">
        <w:t>Грузополучатель: АО «Петербургская сбытовая компания»</w:t>
      </w:r>
      <w:r w:rsidRPr="00593AB9">
        <w:rPr>
          <w:color w:val="000000"/>
        </w:rPr>
        <w:t xml:space="preserve">, </w:t>
      </w:r>
      <w:r w:rsidRPr="00593AB9">
        <w:t>195009, Санкт-Петербург, ул. Михайлова, 11</w:t>
      </w:r>
      <w:r w:rsidRPr="00593AB9">
        <w:rPr>
          <w:color w:val="000000"/>
        </w:rPr>
        <w:t xml:space="preserve">, </w:t>
      </w:r>
      <w:r w:rsidRPr="00593AB9">
        <w:t xml:space="preserve">КПП </w:t>
      </w:r>
      <w:r w:rsidRPr="00593AB9">
        <w:rPr>
          <w:color w:val="000000"/>
        </w:rPr>
        <w:t>780401001</w:t>
      </w:r>
      <w:r w:rsidR="00D23E9A">
        <w:rPr>
          <w:color w:val="000000"/>
        </w:rPr>
        <w:t>.</w:t>
      </w: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567"/>
        <w:gridCol w:w="3969"/>
        <w:gridCol w:w="850"/>
        <w:gridCol w:w="567"/>
        <w:gridCol w:w="851"/>
        <w:gridCol w:w="992"/>
        <w:gridCol w:w="992"/>
        <w:gridCol w:w="709"/>
        <w:gridCol w:w="992"/>
        <w:gridCol w:w="1134"/>
        <w:gridCol w:w="1134"/>
        <w:gridCol w:w="1418"/>
        <w:gridCol w:w="992"/>
      </w:tblGrid>
      <w:tr w:rsidR="00ED0302" w:rsidRPr="00593AB9" w14:paraId="7BF5921A" w14:textId="77777777" w:rsidTr="007C72D7">
        <w:trPr>
          <w:cantSplit/>
        </w:trPr>
        <w:tc>
          <w:tcPr>
            <w:tcW w:w="426" w:type="dxa"/>
            <w:vMerge w:val="restart"/>
            <w:shd w:val="clear" w:color="auto" w:fill="auto"/>
            <w:vAlign w:val="center"/>
          </w:tcPr>
          <w:p w14:paraId="37CB20D7" w14:textId="77777777" w:rsidR="0010053F" w:rsidRPr="00593AB9" w:rsidRDefault="0010053F" w:rsidP="0010053F">
            <w:pPr>
              <w:jc w:val="center"/>
              <w:rPr>
                <w:bCs/>
                <w:sz w:val="18"/>
                <w:szCs w:val="18"/>
              </w:rPr>
            </w:pPr>
            <w:r w:rsidRPr="00593AB9">
              <w:rPr>
                <w:bCs/>
                <w:sz w:val="18"/>
                <w:szCs w:val="18"/>
              </w:rPr>
              <w:t>Поз. №</w:t>
            </w:r>
          </w:p>
        </w:tc>
        <w:tc>
          <w:tcPr>
            <w:tcW w:w="567" w:type="dxa"/>
            <w:vMerge w:val="restart"/>
            <w:shd w:val="clear" w:color="auto" w:fill="auto"/>
            <w:vAlign w:val="center"/>
          </w:tcPr>
          <w:p w14:paraId="06B79853" w14:textId="77777777" w:rsidR="0010053F" w:rsidRPr="00593AB9" w:rsidRDefault="0010053F" w:rsidP="0010053F">
            <w:pPr>
              <w:jc w:val="center"/>
              <w:rPr>
                <w:bCs/>
                <w:sz w:val="18"/>
                <w:szCs w:val="18"/>
              </w:rPr>
            </w:pPr>
            <w:r w:rsidRPr="00593AB9">
              <w:rPr>
                <w:bCs/>
                <w:sz w:val="18"/>
                <w:szCs w:val="18"/>
              </w:rPr>
              <w:t>Код позиции</w:t>
            </w:r>
          </w:p>
        </w:tc>
        <w:tc>
          <w:tcPr>
            <w:tcW w:w="3969" w:type="dxa"/>
            <w:vMerge w:val="restart"/>
            <w:shd w:val="clear" w:color="auto" w:fill="auto"/>
            <w:vAlign w:val="center"/>
          </w:tcPr>
          <w:p w14:paraId="4C5B4ED1" w14:textId="77777777" w:rsidR="0010053F" w:rsidRPr="00593AB9" w:rsidRDefault="0010053F" w:rsidP="0010053F">
            <w:pPr>
              <w:jc w:val="center"/>
              <w:rPr>
                <w:bCs/>
                <w:sz w:val="18"/>
                <w:szCs w:val="18"/>
              </w:rPr>
            </w:pPr>
            <w:r w:rsidRPr="00593AB9">
              <w:rPr>
                <w:bCs/>
                <w:sz w:val="18"/>
                <w:szCs w:val="18"/>
              </w:rPr>
              <w:t>Наименование Товара</w:t>
            </w:r>
          </w:p>
        </w:tc>
        <w:tc>
          <w:tcPr>
            <w:tcW w:w="850" w:type="dxa"/>
            <w:vMerge w:val="restart"/>
            <w:shd w:val="clear" w:color="auto" w:fill="auto"/>
            <w:vAlign w:val="center"/>
          </w:tcPr>
          <w:p w14:paraId="65EB7746" w14:textId="77777777" w:rsidR="0010053F" w:rsidRPr="00593AB9" w:rsidRDefault="0010053F" w:rsidP="0010053F">
            <w:pPr>
              <w:jc w:val="center"/>
              <w:rPr>
                <w:bCs/>
                <w:sz w:val="18"/>
                <w:szCs w:val="18"/>
              </w:rPr>
            </w:pPr>
            <w:r w:rsidRPr="00593AB9">
              <w:rPr>
                <w:bCs/>
                <w:sz w:val="18"/>
                <w:szCs w:val="18"/>
              </w:rPr>
              <w:t>ГОСТ, ОСТ, ТУ, опросный лист и пр.</w:t>
            </w:r>
          </w:p>
        </w:tc>
        <w:tc>
          <w:tcPr>
            <w:tcW w:w="567" w:type="dxa"/>
            <w:vMerge w:val="restart"/>
            <w:shd w:val="clear" w:color="auto" w:fill="auto"/>
            <w:vAlign w:val="center"/>
          </w:tcPr>
          <w:p w14:paraId="154B9FFC" w14:textId="77777777" w:rsidR="0010053F" w:rsidRPr="00593AB9" w:rsidRDefault="0010053F" w:rsidP="0010053F">
            <w:pPr>
              <w:jc w:val="center"/>
              <w:rPr>
                <w:bCs/>
                <w:sz w:val="18"/>
                <w:szCs w:val="18"/>
              </w:rPr>
            </w:pPr>
            <w:r w:rsidRPr="00593AB9">
              <w:rPr>
                <w:bCs/>
                <w:sz w:val="18"/>
                <w:szCs w:val="18"/>
              </w:rPr>
              <w:t>Ед. изм.</w:t>
            </w:r>
          </w:p>
        </w:tc>
        <w:tc>
          <w:tcPr>
            <w:tcW w:w="851" w:type="dxa"/>
            <w:vMerge w:val="restart"/>
            <w:shd w:val="clear" w:color="auto" w:fill="auto"/>
            <w:vAlign w:val="center"/>
          </w:tcPr>
          <w:p w14:paraId="11453B13" w14:textId="77777777" w:rsidR="0010053F" w:rsidRPr="00593AB9" w:rsidRDefault="0010053F" w:rsidP="0010053F">
            <w:pPr>
              <w:jc w:val="center"/>
              <w:rPr>
                <w:bCs/>
                <w:sz w:val="18"/>
                <w:szCs w:val="18"/>
              </w:rPr>
            </w:pPr>
            <w:r w:rsidRPr="00593AB9">
              <w:rPr>
                <w:bCs/>
                <w:sz w:val="18"/>
                <w:szCs w:val="18"/>
              </w:rPr>
              <w:t>Кол-во, всего</w:t>
            </w:r>
          </w:p>
        </w:tc>
        <w:tc>
          <w:tcPr>
            <w:tcW w:w="992" w:type="dxa"/>
            <w:vMerge w:val="restart"/>
            <w:vAlign w:val="center"/>
          </w:tcPr>
          <w:p w14:paraId="27F8080B" w14:textId="77777777" w:rsidR="0010053F" w:rsidRPr="00593AB9" w:rsidRDefault="0010053F" w:rsidP="0010053F">
            <w:pPr>
              <w:jc w:val="center"/>
              <w:rPr>
                <w:bCs/>
                <w:sz w:val="18"/>
                <w:szCs w:val="18"/>
              </w:rPr>
            </w:pPr>
            <w:r w:rsidRPr="00593AB9">
              <w:rPr>
                <w:bCs/>
                <w:sz w:val="18"/>
                <w:szCs w:val="18"/>
              </w:rPr>
              <w:t xml:space="preserve">Цена </w:t>
            </w:r>
            <w:proofErr w:type="gramStart"/>
            <w:r w:rsidRPr="00593AB9">
              <w:rPr>
                <w:bCs/>
                <w:sz w:val="18"/>
                <w:szCs w:val="18"/>
              </w:rPr>
              <w:t>Товара  за</w:t>
            </w:r>
            <w:proofErr w:type="gramEnd"/>
            <w:r w:rsidRPr="00593AB9">
              <w:rPr>
                <w:bCs/>
                <w:sz w:val="18"/>
                <w:szCs w:val="18"/>
              </w:rPr>
              <w:t xml:space="preserve"> ед. без НДС (руб.)</w:t>
            </w:r>
          </w:p>
        </w:tc>
        <w:tc>
          <w:tcPr>
            <w:tcW w:w="992" w:type="dxa"/>
            <w:vMerge w:val="restart"/>
            <w:shd w:val="clear" w:color="auto" w:fill="auto"/>
            <w:vAlign w:val="center"/>
          </w:tcPr>
          <w:p w14:paraId="7159540D" w14:textId="77777777" w:rsidR="0010053F" w:rsidRPr="00593AB9" w:rsidRDefault="0010053F" w:rsidP="0010053F">
            <w:pPr>
              <w:jc w:val="center"/>
              <w:rPr>
                <w:bCs/>
                <w:sz w:val="18"/>
                <w:szCs w:val="18"/>
              </w:rPr>
            </w:pPr>
            <w:r w:rsidRPr="00593AB9">
              <w:rPr>
                <w:bCs/>
                <w:sz w:val="18"/>
                <w:szCs w:val="18"/>
              </w:rPr>
              <w:t>Сумма Товара без НДС (руб.)</w:t>
            </w:r>
          </w:p>
        </w:tc>
        <w:tc>
          <w:tcPr>
            <w:tcW w:w="1701" w:type="dxa"/>
            <w:gridSpan w:val="2"/>
            <w:vAlign w:val="center"/>
          </w:tcPr>
          <w:p w14:paraId="0AFA708F" w14:textId="77777777" w:rsidR="0010053F" w:rsidRPr="00593AB9" w:rsidRDefault="0010053F" w:rsidP="0010053F">
            <w:pPr>
              <w:jc w:val="center"/>
              <w:rPr>
                <w:bCs/>
                <w:sz w:val="18"/>
                <w:szCs w:val="18"/>
              </w:rPr>
            </w:pPr>
            <w:r w:rsidRPr="00593AB9">
              <w:rPr>
                <w:bCs/>
                <w:sz w:val="18"/>
                <w:szCs w:val="18"/>
              </w:rPr>
              <w:t>НДС</w:t>
            </w:r>
          </w:p>
        </w:tc>
        <w:tc>
          <w:tcPr>
            <w:tcW w:w="1134" w:type="dxa"/>
            <w:vMerge w:val="restart"/>
            <w:vAlign w:val="center"/>
          </w:tcPr>
          <w:p w14:paraId="44BCDEE9" w14:textId="77777777" w:rsidR="0010053F" w:rsidRPr="00593AB9" w:rsidRDefault="0010053F" w:rsidP="0010053F">
            <w:pPr>
              <w:jc w:val="center"/>
              <w:rPr>
                <w:bCs/>
                <w:sz w:val="18"/>
                <w:szCs w:val="18"/>
              </w:rPr>
            </w:pPr>
            <w:r w:rsidRPr="00593AB9">
              <w:rPr>
                <w:bCs/>
                <w:sz w:val="18"/>
                <w:szCs w:val="18"/>
              </w:rPr>
              <w:t>Сумма Товара с НДС (руб.)</w:t>
            </w:r>
          </w:p>
        </w:tc>
        <w:tc>
          <w:tcPr>
            <w:tcW w:w="1134" w:type="dxa"/>
            <w:vMerge w:val="restart"/>
            <w:vAlign w:val="center"/>
          </w:tcPr>
          <w:p w14:paraId="1CC07CFE" w14:textId="77777777" w:rsidR="0010053F" w:rsidRPr="00593AB9" w:rsidRDefault="0010053F" w:rsidP="0010053F">
            <w:pPr>
              <w:jc w:val="center"/>
              <w:rPr>
                <w:bCs/>
                <w:sz w:val="18"/>
                <w:szCs w:val="18"/>
              </w:rPr>
            </w:pPr>
            <w:r w:rsidRPr="00593AB9">
              <w:rPr>
                <w:bCs/>
                <w:sz w:val="18"/>
                <w:szCs w:val="18"/>
              </w:rPr>
              <w:t>Наименование производителя</w:t>
            </w:r>
          </w:p>
        </w:tc>
        <w:tc>
          <w:tcPr>
            <w:tcW w:w="1418" w:type="dxa"/>
            <w:vMerge w:val="restart"/>
            <w:vAlign w:val="center"/>
          </w:tcPr>
          <w:p w14:paraId="1F87E8C7" w14:textId="77777777" w:rsidR="0010053F" w:rsidRPr="00593AB9" w:rsidRDefault="0010053F" w:rsidP="0010053F">
            <w:pPr>
              <w:jc w:val="center"/>
              <w:rPr>
                <w:bCs/>
                <w:sz w:val="18"/>
                <w:szCs w:val="18"/>
              </w:rPr>
            </w:pPr>
            <w:r w:rsidRPr="00593AB9">
              <w:rPr>
                <w:bCs/>
                <w:sz w:val="18"/>
                <w:szCs w:val="18"/>
              </w:rPr>
              <w:t>Наименование Страны производителя</w:t>
            </w:r>
          </w:p>
        </w:tc>
        <w:tc>
          <w:tcPr>
            <w:tcW w:w="992" w:type="dxa"/>
            <w:vMerge w:val="restart"/>
            <w:vAlign w:val="center"/>
          </w:tcPr>
          <w:p w14:paraId="3BF9DF3A" w14:textId="77777777" w:rsidR="0010053F" w:rsidRPr="00593AB9" w:rsidRDefault="0010053F" w:rsidP="0010053F">
            <w:pPr>
              <w:jc w:val="center"/>
              <w:rPr>
                <w:bCs/>
                <w:sz w:val="18"/>
                <w:szCs w:val="18"/>
              </w:rPr>
            </w:pPr>
            <w:r w:rsidRPr="00593AB9">
              <w:rPr>
                <w:bCs/>
                <w:sz w:val="18"/>
                <w:szCs w:val="18"/>
              </w:rPr>
              <w:t>Примечание</w:t>
            </w:r>
          </w:p>
        </w:tc>
      </w:tr>
      <w:tr w:rsidR="00ED0302" w:rsidRPr="00593AB9" w14:paraId="0BD516CA" w14:textId="77777777" w:rsidTr="007C72D7">
        <w:trPr>
          <w:cantSplit/>
          <w:trHeight w:val="978"/>
        </w:trPr>
        <w:tc>
          <w:tcPr>
            <w:tcW w:w="426" w:type="dxa"/>
            <w:vMerge/>
            <w:shd w:val="clear" w:color="auto" w:fill="auto"/>
            <w:vAlign w:val="center"/>
          </w:tcPr>
          <w:p w14:paraId="16F2EE14" w14:textId="77777777" w:rsidR="0010053F" w:rsidRPr="00593AB9" w:rsidRDefault="0010053F" w:rsidP="0010053F">
            <w:pPr>
              <w:jc w:val="center"/>
              <w:rPr>
                <w:bCs/>
                <w:sz w:val="18"/>
                <w:szCs w:val="18"/>
              </w:rPr>
            </w:pPr>
          </w:p>
        </w:tc>
        <w:tc>
          <w:tcPr>
            <w:tcW w:w="567" w:type="dxa"/>
            <w:vMerge/>
            <w:shd w:val="clear" w:color="auto" w:fill="auto"/>
            <w:vAlign w:val="center"/>
          </w:tcPr>
          <w:p w14:paraId="00A427D9" w14:textId="77777777" w:rsidR="0010053F" w:rsidRPr="00593AB9" w:rsidRDefault="0010053F" w:rsidP="0010053F">
            <w:pPr>
              <w:jc w:val="center"/>
              <w:rPr>
                <w:bCs/>
                <w:sz w:val="18"/>
                <w:szCs w:val="18"/>
              </w:rPr>
            </w:pPr>
          </w:p>
        </w:tc>
        <w:tc>
          <w:tcPr>
            <w:tcW w:w="3969" w:type="dxa"/>
            <w:vMerge/>
            <w:shd w:val="clear" w:color="auto" w:fill="auto"/>
            <w:vAlign w:val="center"/>
          </w:tcPr>
          <w:p w14:paraId="34995440" w14:textId="77777777" w:rsidR="0010053F" w:rsidRPr="00593AB9" w:rsidRDefault="0010053F" w:rsidP="0010053F">
            <w:pPr>
              <w:jc w:val="center"/>
              <w:rPr>
                <w:bCs/>
                <w:sz w:val="18"/>
                <w:szCs w:val="18"/>
              </w:rPr>
            </w:pPr>
          </w:p>
        </w:tc>
        <w:tc>
          <w:tcPr>
            <w:tcW w:w="850" w:type="dxa"/>
            <w:vMerge/>
            <w:shd w:val="clear" w:color="auto" w:fill="auto"/>
            <w:vAlign w:val="center"/>
          </w:tcPr>
          <w:p w14:paraId="7941D95D" w14:textId="77777777" w:rsidR="0010053F" w:rsidRPr="00593AB9" w:rsidDel="00444620" w:rsidRDefault="0010053F" w:rsidP="0010053F">
            <w:pPr>
              <w:jc w:val="center"/>
              <w:rPr>
                <w:bCs/>
                <w:sz w:val="18"/>
                <w:szCs w:val="18"/>
              </w:rPr>
            </w:pPr>
          </w:p>
        </w:tc>
        <w:tc>
          <w:tcPr>
            <w:tcW w:w="567" w:type="dxa"/>
            <w:vMerge/>
            <w:shd w:val="clear" w:color="auto" w:fill="auto"/>
            <w:vAlign w:val="center"/>
          </w:tcPr>
          <w:p w14:paraId="6E3CC060" w14:textId="77777777" w:rsidR="0010053F" w:rsidRPr="00593AB9" w:rsidRDefault="0010053F" w:rsidP="0010053F">
            <w:pPr>
              <w:jc w:val="center"/>
              <w:rPr>
                <w:bCs/>
                <w:sz w:val="18"/>
                <w:szCs w:val="18"/>
              </w:rPr>
            </w:pPr>
          </w:p>
        </w:tc>
        <w:tc>
          <w:tcPr>
            <w:tcW w:w="851" w:type="dxa"/>
            <w:vMerge/>
            <w:shd w:val="clear" w:color="auto" w:fill="auto"/>
            <w:vAlign w:val="center"/>
          </w:tcPr>
          <w:p w14:paraId="2BAD2793" w14:textId="77777777" w:rsidR="0010053F" w:rsidRPr="00593AB9" w:rsidRDefault="0010053F" w:rsidP="0010053F">
            <w:pPr>
              <w:jc w:val="center"/>
              <w:rPr>
                <w:bCs/>
                <w:sz w:val="18"/>
                <w:szCs w:val="18"/>
              </w:rPr>
            </w:pPr>
          </w:p>
        </w:tc>
        <w:tc>
          <w:tcPr>
            <w:tcW w:w="992" w:type="dxa"/>
            <w:vMerge/>
            <w:vAlign w:val="center"/>
          </w:tcPr>
          <w:p w14:paraId="2CD40041" w14:textId="77777777" w:rsidR="0010053F" w:rsidRPr="00593AB9" w:rsidRDefault="0010053F" w:rsidP="0010053F">
            <w:pPr>
              <w:jc w:val="center"/>
              <w:rPr>
                <w:bCs/>
                <w:sz w:val="18"/>
                <w:szCs w:val="18"/>
              </w:rPr>
            </w:pPr>
          </w:p>
        </w:tc>
        <w:tc>
          <w:tcPr>
            <w:tcW w:w="992" w:type="dxa"/>
            <w:vMerge/>
            <w:shd w:val="clear" w:color="auto" w:fill="auto"/>
            <w:vAlign w:val="center"/>
          </w:tcPr>
          <w:p w14:paraId="5C1A8CE3" w14:textId="77777777" w:rsidR="0010053F" w:rsidRPr="00593AB9" w:rsidRDefault="0010053F" w:rsidP="0010053F">
            <w:pPr>
              <w:jc w:val="center"/>
              <w:rPr>
                <w:bCs/>
                <w:sz w:val="18"/>
                <w:szCs w:val="18"/>
              </w:rPr>
            </w:pPr>
          </w:p>
        </w:tc>
        <w:tc>
          <w:tcPr>
            <w:tcW w:w="709" w:type="dxa"/>
            <w:vAlign w:val="center"/>
          </w:tcPr>
          <w:p w14:paraId="019BC10D" w14:textId="77777777" w:rsidR="0010053F" w:rsidRPr="00593AB9" w:rsidDel="00444620" w:rsidRDefault="0010053F" w:rsidP="0010053F">
            <w:pPr>
              <w:jc w:val="center"/>
              <w:rPr>
                <w:bCs/>
                <w:sz w:val="18"/>
                <w:szCs w:val="18"/>
              </w:rPr>
            </w:pPr>
            <w:r w:rsidRPr="00593AB9">
              <w:rPr>
                <w:bCs/>
                <w:sz w:val="18"/>
                <w:szCs w:val="18"/>
              </w:rPr>
              <w:t>Ставка %</w:t>
            </w:r>
          </w:p>
        </w:tc>
        <w:tc>
          <w:tcPr>
            <w:tcW w:w="992" w:type="dxa"/>
            <w:vAlign w:val="center"/>
          </w:tcPr>
          <w:p w14:paraId="4F49C85E" w14:textId="77777777" w:rsidR="0010053F" w:rsidRPr="00593AB9" w:rsidDel="00444620" w:rsidRDefault="0010053F" w:rsidP="0010053F">
            <w:pPr>
              <w:jc w:val="center"/>
              <w:rPr>
                <w:bCs/>
                <w:sz w:val="18"/>
                <w:szCs w:val="18"/>
              </w:rPr>
            </w:pPr>
            <w:r w:rsidRPr="00593AB9">
              <w:rPr>
                <w:bCs/>
                <w:sz w:val="18"/>
                <w:szCs w:val="18"/>
              </w:rPr>
              <w:t>Сумма НДС</w:t>
            </w:r>
          </w:p>
        </w:tc>
        <w:tc>
          <w:tcPr>
            <w:tcW w:w="1134" w:type="dxa"/>
            <w:vMerge/>
            <w:vAlign w:val="center"/>
          </w:tcPr>
          <w:p w14:paraId="5C98A447" w14:textId="77777777" w:rsidR="0010053F" w:rsidRPr="00593AB9" w:rsidRDefault="0010053F" w:rsidP="0010053F">
            <w:pPr>
              <w:jc w:val="center"/>
              <w:rPr>
                <w:bCs/>
                <w:sz w:val="18"/>
                <w:szCs w:val="18"/>
              </w:rPr>
            </w:pPr>
          </w:p>
        </w:tc>
        <w:tc>
          <w:tcPr>
            <w:tcW w:w="1134" w:type="dxa"/>
            <w:vMerge/>
            <w:vAlign w:val="center"/>
          </w:tcPr>
          <w:p w14:paraId="66E30CD6" w14:textId="77777777" w:rsidR="0010053F" w:rsidRPr="00593AB9" w:rsidRDefault="0010053F" w:rsidP="0010053F">
            <w:pPr>
              <w:jc w:val="center"/>
              <w:rPr>
                <w:bCs/>
                <w:sz w:val="18"/>
                <w:szCs w:val="18"/>
              </w:rPr>
            </w:pPr>
          </w:p>
        </w:tc>
        <w:tc>
          <w:tcPr>
            <w:tcW w:w="1418" w:type="dxa"/>
            <w:vMerge/>
            <w:vAlign w:val="center"/>
          </w:tcPr>
          <w:p w14:paraId="2F704DCD" w14:textId="77777777" w:rsidR="0010053F" w:rsidRPr="00593AB9" w:rsidRDefault="0010053F" w:rsidP="0010053F">
            <w:pPr>
              <w:jc w:val="center"/>
              <w:rPr>
                <w:bCs/>
                <w:sz w:val="18"/>
                <w:szCs w:val="18"/>
              </w:rPr>
            </w:pPr>
          </w:p>
        </w:tc>
        <w:tc>
          <w:tcPr>
            <w:tcW w:w="992" w:type="dxa"/>
            <w:vMerge/>
            <w:vAlign w:val="center"/>
          </w:tcPr>
          <w:p w14:paraId="02658612" w14:textId="77777777" w:rsidR="0010053F" w:rsidRPr="00593AB9" w:rsidRDefault="0010053F" w:rsidP="0010053F">
            <w:pPr>
              <w:jc w:val="center"/>
              <w:rPr>
                <w:bCs/>
                <w:sz w:val="18"/>
                <w:szCs w:val="18"/>
              </w:rPr>
            </w:pPr>
          </w:p>
        </w:tc>
      </w:tr>
      <w:tr w:rsidR="004D351C" w:rsidRPr="00593AB9" w14:paraId="607D331C" w14:textId="77777777" w:rsidTr="00A1624A">
        <w:trPr>
          <w:cantSplit/>
          <w:trHeight w:val="483"/>
        </w:trPr>
        <w:tc>
          <w:tcPr>
            <w:tcW w:w="426" w:type="dxa"/>
            <w:tcBorders>
              <w:bottom w:val="single" w:sz="4" w:space="0" w:color="auto"/>
            </w:tcBorders>
            <w:shd w:val="clear" w:color="auto" w:fill="auto"/>
            <w:noWrap/>
            <w:vAlign w:val="center"/>
          </w:tcPr>
          <w:p w14:paraId="08D80A59" w14:textId="77777777" w:rsidR="004D351C" w:rsidRPr="00593AB9" w:rsidRDefault="004D351C" w:rsidP="003647C2">
            <w:pPr>
              <w:numPr>
                <w:ilvl w:val="0"/>
                <w:numId w:val="7"/>
              </w:numPr>
              <w:ind w:left="0" w:firstLine="0"/>
              <w:jc w:val="center"/>
              <w:rPr>
                <w:bCs/>
                <w:sz w:val="18"/>
                <w:szCs w:val="18"/>
              </w:rPr>
            </w:pPr>
          </w:p>
        </w:tc>
        <w:tc>
          <w:tcPr>
            <w:tcW w:w="567" w:type="dxa"/>
            <w:tcBorders>
              <w:bottom w:val="single" w:sz="4" w:space="0" w:color="auto"/>
            </w:tcBorders>
            <w:shd w:val="clear" w:color="auto" w:fill="auto"/>
            <w:vAlign w:val="bottom"/>
          </w:tcPr>
          <w:p w14:paraId="63119CF6" w14:textId="77777777" w:rsidR="004D351C" w:rsidRPr="00593AB9" w:rsidRDefault="004D351C" w:rsidP="004D351C">
            <w:pPr>
              <w:jc w:val="center"/>
              <w:rPr>
                <w:sz w:val="18"/>
                <w:szCs w:val="18"/>
              </w:rPr>
            </w:pPr>
          </w:p>
        </w:tc>
        <w:tc>
          <w:tcPr>
            <w:tcW w:w="3969" w:type="dxa"/>
            <w:tcBorders>
              <w:top w:val="single" w:sz="8" w:space="0" w:color="auto"/>
              <w:left w:val="single" w:sz="8" w:space="0" w:color="auto"/>
              <w:bottom w:val="single" w:sz="8" w:space="0" w:color="auto"/>
              <w:right w:val="single" w:sz="8" w:space="0" w:color="auto"/>
            </w:tcBorders>
            <w:shd w:val="clear" w:color="auto" w:fill="auto"/>
          </w:tcPr>
          <w:p w14:paraId="35BF737F" w14:textId="71CB9157" w:rsidR="004D351C" w:rsidRPr="00593AB9" w:rsidRDefault="004D351C" w:rsidP="004D351C"/>
        </w:tc>
        <w:tc>
          <w:tcPr>
            <w:tcW w:w="850" w:type="dxa"/>
            <w:tcBorders>
              <w:bottom w:val="single" w:sz="4" w:space="0" w:color="auto"/>
            </w:tcBorders>
            <w:shd w:val="clear" w:color="auto" w:fill="auto"/>
            <w:vAlign w:val="center"/>
          </w:tcPr>
          <w:p w14:paraId="0CBE91D4" w14:textId="77777777" w:rsidR="004D351C" w:rsidRPr="00593AB9" w:rsidRDefault="004D351C" w:rsidP="004D351C">
            <w:pP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ED1875" w14:textId="50EAB2FD" w:rsidR="004D351C" w:rsidRPr="00593AB9" w:rsidRDefault="004D351C" w:rsidP="004D351C">
            <w:pPr>
              <w:jc w:val="center"/>
              <w:rPr>
                <w:sz w:val="18"/>
                <w:szCs w:val="18"/>
              </w:rPr>
            </w:pPr>
            <w:r w:rsidRPr="00593AB9">
              <w:rPr>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3CFFAF2" w14:textId="7B3EBDEC" w:rsidR="004D351C" w:rsidRPr="00593AB9" w:rsidRDefault="004D351C" w:rsidP="004D351C">
            <w:pPr>
              <w:jc w:val="center"/>
              <w:rPr>
                <w:sz w:val="18"/>
                <w:szCs w:val="18"/>
              </w:rPr>
            </w:pPr>
          </w:p>
        </w:tc>
        <w:tc>
          <w:tcPr>
            <w:tcW w:w="992" w:type="dxa"/>
            <w:tcBorders>
              <w:bottom w:val="single" w:sz="4" w:space="0" w:color="auto"/>
            </w:tcBorders>
            <w:vAlign w:val="center"/>
          </w:tcPr>
          <w:p w14:paraId="0CDB09D5" w14:textId="77777777" w:rsidR="004D351C" w:rsidRPr="00593AB9" w:rsidRDefault="004D351C" w:rsidP="004D351C">
            <w:pPr>
              <w:jc w:val="center"/>
              <w:rPr>
                <w:sz w:val="18"/>
                <w:szCs w:val="18"/>
              </w:rPr>
            </w:pPr>
          </w:p>
        </w:tc>
        <w:tc>
          <w:tcPr>
            <w:tcW w:w="992" w:type="dxa"/>
            <w:tcBorders>
              <w:bottom w:val="single" w:sz="4" w:space="0" w:color="auto"/>
            </w:tcBorders>
            <w:shd w:val="clear" w:color="auto" w:fill="auto"/>
            <w:vAlign w:val="center"/>
          </w:tcPr>
          <w:p w14:paraId="4A14E3DB" w14:textId="77777777" w:rsidR="004D351C" w:rsidRPr="00593AB9" w:rsidRDefault="004D351C" w:rsidP="004D351C">
            <w:pPr>
              <w:jc w:val="center"/>
              <w:rPr>
                <w:sz w:val="18"/>
                <w:szCs w:val="18"/>
              </w:rPr>
            </w:pPr>
          </w:p>
        </w:tc>
        <w:tc>
          <w:tcPr>
            <w:tcW w:w="709" w:type="dxa"/>
            <w:tcBorders>
              <w:bottom w:val="single" w:sz="4" w:space="0" w:color="auto"/>
            </w:tcBorders>
            <w:vAlign w:val="center"/>
          </w:tcPr>
          <w:p w14:paraId="1E761A3C" w14:textId="1E89AAC4" w:rsidR="004D351C" w:rsidRPr="00593AB9" w:rsidRDefault="004D351C" w:rsidP="004D351C">
            <w:pPr>
              <w:jc w:val="center"/>
              <w:rPr>
                <w:sz w:val="18"/>
                <w:szCs w:val="18"/>
              </w:rPr>
            </w:pPr>
          </w:p>
        </w:tc>
        <w:tc>
          <w:tcPr>
            <w:tcW w:w="992" w:type="dxa"/>
            <w:tcBorders>
              <w:bottom w:val="single" w:sz="4" w:space="0" w:color="auto"/>
            </w:tcBorders>
            <w:vAlign w:val="center"/>
          </w:tcPr>
          <w:p w14:paraId="33D922D3" w14:textId="77777777" w:rsidR="004D351C" w:rsidRPr="00593AB9" w:rsidRDefault="004D351C" w:rsidP="004D351C">
            <w:pPr>
              <w:jc w:val="center"/>
              <w:rPr>
                <w:sz w:val="18"/>
                <w:szCs w:val="18"/>
              </w:rPr>
            </w:pPr>
          </w:p>
        </w:tc>
        <w:tc>
          <w:tcPr>
            <w:tcW w:w="1134" w:type="dxa"/>
            <w:tcBorders>
              <w:bottom w:val="single" w:sz="4" w:space="0" w:color="auto"/>
            </w:tcBorders>
            <w:vAlign w:val="center"/>
          </w:tcPr>
          <w:p w14:paraId="2C19C6E1" w14:textId="77777777" w:rsidR="004D351C" w:rsidRPr="00593AB9" w:rsidRDefault="004D351C" w:rsidP="004D351C">
            <w:pPr>
              <w:jc w:val="center"/>
              <w:rPr>
                <w:sz w:val="18"/>
                <w:szCs w:val="18"/>
              </w:rPr>
            </w:pPr>
          </w:p>
        </w:tc>
        <w:tc>
          <w:tcPr>
            <w:tcW w:w="1134" w:type="dxa"/>
            <w:tcBorders>
              <w:bottom w:val="single" w:sz="4" w:space="0" w:color="auto"/>
            </w:tcBorders>
            <w:vAlign w:val="center"/>
          </w:tcPr>
          <w:p w14:paraId="73EF717D" w14:textId="77777777" w:rsidR="004D351C" w:rsidRPr="00593AB9" w:rsidRDefault="004D351C" w:rsidP="004D351C">
            <w:pPr>
              <w:jc w:val="center"/>
              <w:rPr>
                <w:sz w:val="18"/>
                <w:szCs w:val="18"/>
              </w:rPr>
            </w:pPr>
          </w:p>
        </w:tc>
        <w:tc>
          <w:tcPr>
            <w:tcW w:w="1418" w:type="dxa"/>
            <w:tcBorders>
              <w:bottom w:val="single" w:sz="4" w:space="0" w:color="auto"/>
            </w:tcBorders>
            <w:vAlign w:val="center"/>
          </w:tcPr>
          <w:p w14:paraId="43E1BAC0" w14:textId="157BAEAA" w:rsidR="004D351C" w:rsidRPr="00593AB9" w:rsidRDefault="004D351C" w:rsidP="004D351C">
            <w:pPr>
              <w:jc w:val="center"/>
              <w:rPr>
                <w:sz w:val="18"/>
                <w:szCs w:val="18"/>
              </w:rPr>
            </w:pPr>
          </w:p>
        </w:tc>
        <w:tc>
          <w:tcPr>
            <w:tcW w:w="992" w:type="dxa"/>
            <w:tcBorders>
              <w:bottom w:val="single" w:sz="4" w:space="0" w:color="auto"/>
            </w:tcBorders>
            <w:vAlign w:val="center"/>
          </w:tcPr>
          <w:p w14:paraId="45C638C8" w14:textId="77777777" w:rsidR="004D351C" w:rsidRPr="00593AB9" w:rsidRDefault="004D351C" w:rsidP="004D351C">
            <w:pPr>
              <w:jc w:val="center"/>
              <w:rPr>
                <w:sz w:val="18"/>
                <w:szCs w:val="18"/>
              </w:rPr>
            </w:pPr>
          </w:p>
        </w:tc>
      </w:tr>
      <w:tr w:rsidR="004D351C" w:rsidRPr="00593AB9" w14:paraId="349A920A" w14:textId="77777777" w:rsidTr="00A1624A">
        <w:trPr>
          <w:cantSplit/>
          <w:trHeight w:val="547"/>
        </w:trPr>
        <w:tc>
          <w:tcPr>
            <w:tcW w:w="426" w:type="dxa"/>
            <w:tcBorders>
              <w:bottom w:val="single" w:sz="4" w:space="0" w:color="auto"/>
            </w:tcBorders>
            <w:shd w:val="clear" w:color="auto" w:fill="auto"/>
            <w:noWrap/>
            <w:vAlign w:val="center"/>
          </w:tcPr>
          <w:p w14:paraId="3E1EACF0" w14:textId="77777777" w:rsidR="004D351C" w:rsidRPr="00593AB9" w:rsidRDefault="004D351C" w:rsidP="003647C2">
            <w:pPr>
              <w:numPr>
                <w:ilvl w:val="0"/>
                <w:numId w:val="7"/>
              </w:numPr>
              <w:ind w:left="0" w:firstLine="0"/>
              <w:jc w:val="center"/>
              <w:rPr>
                <w:bCs/>
                <w:sz w:val="18"/>
                <w:szCs w:val="18"/>
              </w:rPr>
            </w:pPr>
          </w:p>
        </w:tc>
        <w:tc>
          <w:tcPr>
            <w:tcW w:w="567" w:type="dxa"/>
            <w:tcBorders>
              <w:bottom w:val="single" w:sz="4" w:space="0" w:color="auto"/>
            </w:tcBorders>
            <w:shd w:val="clear" w:color="auto" w:fill="auto"/>
            <w:vAlign w:val="bottom"/>
          </w:tcPr>
          <w:p w14:paraId="39DD3F04" w14:textId="77777777" w:rsidR="004D351C" w:rsidRPr="00593AB9" w:rsidRDefault="004D351C" w:rsidP="004D351C">
            <w:pPr>
              <w:jc w:val="center"/>
              <w:rPr>
                <w:sz w:val="18"/>
                <w:szCs w:val="18"/>
              </w:rPr>
            </w:pPr>
          </w:p>
        </w:tc>
        <w:tc>
          <w:tcPr>
            <w:tcW w:w="3969" w:type="dxa"/>
            <w:tcBorders>
              <w:top w:val="nil"/>
              <w:left w:val="single" w:sz="8" w:space="0" w:color="auto"/>
              <w:bottom w:val="single" w:sz="8" w:space="0" w:color="auto"/>
              <w:right w:val="single" w:sz="8" w:space="0" w:color="auto"/>
            </w:tcBorders>
            <w:shd w:val="clear" w:color="auto" w:fill="auto"/>
          </w:tcPr>
          <w:p w14:paraId="77C74F65" w14:textId="34496F15" w:rsidR="004D351C" w:rsidRPr="00593AB9" w:rsidRDefault="004D351C" w:rsidP="004D351C"/>
        </w:tc>
        <w:tc>
          <w:tcPr>
            <w:tcW w:w="850" w:type="dxa"/>
            <w:tcBorders>
              <w:bottom w:val="single" w:sz="4" w:space="0" w:color="auto"/>
            </w:tcBorders>
            <w:shd w:val="clear" w:color="auto" w:fill="auto"/>
            <w:vAlign w:val="center"/>
          </w:tcPr>
          <w:p w14:paraId="343DD8D1" w14:textId="77777777" w:rsidR="004D351C" w:rsidRPr="00593AB9" w:rsidRDefault="004D351C" w:rsidP="004D351C">
            <w:pPr>
              <w:rPr>
                <w:sz w:val="18"/>
                <w:szCs w:val="18"/>
              </w:rPr>
            </w:pPr>
          </w:p>
        </w:tc>
        <w:tc>
          <w:tcPr>
            <w:tcW w:w="567" w:type="dxa"/>
            <w:tcBorders>
              <w:top w:val="nil"/>
              <w:left w:val="single" w:sz="4" w:space="0" w:color="auto"/>
              <w:bottom w:val="single" w:sz="4" w:space="0" w:color="auto"/>
              <w:right w:val="single" w:sz="4" w:space="0" w:color="auto"/>
            </w:tcBorders>
            <w:shd w:val="clear" w:color="000000" w:fill="FFFFFF"/>
            <w:noWrap/>
            <w:vAlign w:val="center"/>
          </w:tcPr>
          <w:p w14:paraId="43B39EF8" w14:textId="5AA1FA81" w:rsidR="004D351C" w:rsidRPr="00593AB9" w:rsidRDefault="004D351C" w:rsidP="004D351C">
            <w:pPr>
              <w:jc w:val="center"/>
              <w:rPr>
                <w:sz w:val="18"/>
                <w:szCs w:val="18"/>
              </w:rPr>
            </w:pPr>
            <w:r w:rsidRPr="00593AB9">
              <w:rPr>
                <w:sz w:val="18"/>
                <w:szCs w:val="18"/>
              </w:rPr>
              <w:t>шт.</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CE67026" w14:textId="12464BE6" w:rsidR="004D351C" w:rsidRPr="00593AB9" w:rsidRDefault="004D351C" w:rsidP="004D351C">
            <w:pPr>
              <w:jc w:val="center"/>
              <w:rPr>
                <w:sz w:val="18"/>
                <w:szCs w:val="18"/>
              </w:rPr>
            </w:pPr>
          </w:p>
        </w:tc>
        <w:tc>
          <w:tcPr>
            <w:tcW w:w="992" w:type="dxa"/>
            <w:tcBorders>
              <w:bottom w:val="single" w:sz="4" w:space="0" w:color="auto"/>
            </w:tcBorders>
            <w:vAlign w:val="center"/>
          </w:tcPr>
          <w:p w14:paraId="0F695CC4" w14:textId="77777777" w:rsidR="004D351C" w:rsidRPr="00593AB9" w:rsidRDefault="004D351C" w:rsidP="004D351C">
            <w:pPr>
              <w:jc w:val="center"/>
              <w:rPr>
                <w:sz w:val="18"/>
                <w:szCs w:val="18"/>
              </w:rPr>
            </w:pPr>
          </w:p>
        </w:tc>
        <w:tc>
          <w:tcPr>
            <w:tcW w:w="992" w:type="dxa"/>
            <w:tcBorders>
              <w:bottom w:val="single" w:sz="4" w:space="0" w:color="auto"/>
            </w:tcBorders>
            <w:shd w:val="clear" w:color="auto" w:fill="auto"/>
            <w:vAlign w:val="center"/>
          </w:tcPr>
          <w:p w14:paraId="58188173" w14:textId="77777777" w:rsidR="004D351C" w:rsidRPr="00593AB9" w:rsidRDefault="004D351C" w:rsidP="004D351C">
            <w:pPr>
              <w:jc w:val="center"/>
              <w:rPr>
                <w:sz w:val="18"/>
                <w:szCs w:val="18"/>
              </w:rPr>
            </w:pPr>
          </w:p>
        </w:tc>
        <w:tc>
          <w:tcPr>
            <w:tcW w:w="709" w:type="dxa"/>
            <w:tcBorders>
              <w:bottom w:val="single" w:sz="4" w:space="0" w:color="auto"/>
            </w:tcBorders>
            <w:vAlign w:val="center"/>
          </w:tcPr>
          <w:p w14:paraId="3F2B0619" w14:textId="2268F4AD" w:rsidR="004D351C" w:rsidRPr="00593AB9" w:rsidRDefault="004D351C" w:rsidP="004D351C">
            <w:pPr>
              <w:jc w:val="center"/>
              <w:rPr>
                <w:sz w:val="18"/>
                <w:szCs w:val="18"/>
              </w:rPr>
            </w:pPr>
          </w:p>
        </w:tc>
        <w:tc>
          <w:tcPr>
            <w:tcW w:w="992" w:type="dxa"/>
            <w:tcBorders>
              <w:bottom w:val="single" w:sz="4" w:space="0" w:color="auto"/>
            </w:tcBorders>
            <w:vAlign w:val="center"/>
          </w:tcPr>
          <w:p w14:paraId="7095C771" w14:textId="77777777" w:rsidR="004D351C" w:rsidRPr="00593AB9" w:rsidRDefault="004D351C" w:rsidP="004D351C">
            <w:pPr>
              <w:jc w:val="center"/>
              <w:rPr>
                <w:sz w:val="18"/>
                <w:szCs w:val="18"/>
              </w:rPr>
            </w:pPr>
          </w:p>
        </w:tc>
        <w:tc>
          <w:tcPr>
            <w:tcW w:w="1134" w:type="dxa"/>
            <w:tcBorders>
              <w:bottom w:val="single" w:sz="4" w:space="0" w:color="auto"/>
            </w:tcBorders>
            <w:vAlign w:val="center"/>
          </w:tcPr>
          <w:p w14:paraId="3D113C80" w14:textId="77777777" w:rsidR="004D351C" w:rsidRPr="00593AB9" w:rsidRDefault="004D351C" w:rsidP="004D351C">
            <w:pPr>
              <w:jc w:val="center"/>
              <w:rPr>
                <w:sz w:val="18"/>
                <w:szCs w:val="18"/>
              </w:rPr>
            </w:pPr>
          </w:p>
        </w:tc>
        <w:tc>
          <w:tcPr>
            <w:tcW w:w="1134" w:type="dxa"/>
            <w:tcBorders>
              <w:bottom w:val="single" w:sz="4" w:space="0" w:color="auto"/>
            </w:tcBorders>
            <w:vAlign w:val="center"/>
          </w:tcPr>
          <w:p w14:paraId="594ADD7B" w14:textId="77777777" w:rsidR="004D351C" w:rsidRPr="00593AB9" w:rsidRDefault="004D351C" w:rsidP="004D351C">
            <w:pPr>
              <w:jc w:val="center"/>
              <w:rPr>
                <w:sz w:val="18"/>
                <w:szCs w:val="18"/>
              </w:rPr>
            </w:pPr>
          </w:p>
        </w:tc>
        <w:tc>
          <w:tcPr>
            <w:tcW w:w="1418" w:type="dxa"/>
            <w:tcBorders>
              <w:bottom w:val="single" w:sz="4" w:space="0" w:color="auto"/>
            </w:tcBorders>
            <w:vAlign w:val="center"/>
          </w:tcPr>
          <w:p w14:paraId="281F8F80" w14:textId="65C32C70" w:rsidR="004D351C" w:rsidRPr="00593AB9" w:rsidRDefault="004D351C" w:rsidP="004D351C">
            <w:pPr>
              <w:jc w:val="center"/>
              <w:rPr>
                <w:sz w:val="18"/>
                <w:szCs w:val="18"/>
              </w:rPr>
            </w:pPr>
          </w:p>
        </w:tc>
        <w:tc>
          <w:tcPr>
            <w:tcW w:w="992" w:type="dxa"/>
            <w:tcBorders>
              <w:bottom w:val="single" w:sz="4" w:space="0" w:color="auto"/>
            </w:tcBorders>
            <w:vAlign w:val="center"/>
          </w:tcPr>
          <w:p w14:paraId="5DD0F6D8" w14:textId="77777777" w:rsidR="004D351C" w:rsidRPr="00593AB9" w:rsidRDefault="004D351C" w:rsidP="004D351C">
            <w:pPr>
              <w:jc w:val="center"/>
              <w:rPr>
                <w:sz w:val="18"/>
                <w:szCs w:val="18"/>
              </w:rPr>
            </w:pPr>
          </w:p>
        </w:tc>
      </w:tr>
      <w:tr w:rsidR="004D6227" w:rsidRPr="00593AB9" w14:paraId="39419240" w14:textId="77777777" w:rsidTr="007C72D7">
        <w:trPr>
          <w:cantSplit/>
        </w:trPr>
        <w:tc>
          <w:tcPr>
            <w:tcW w:w="4962" w:type="dxa"/>
            <w:gridSpan w:val="3"/>
            <w:shd w:val="clear" w:color="auto" w:fill="auto"/>
            <w:noWrap/>
            <w:vAlign w:val="center"/>
          </w:tcPr>
          <w:p w14:paraId="382D8940" w14:textId="77777777" w:rsidR="004D6227" w:rsidRPr="00593AB9" w:rsidRDefault="004D6227" w:rsidP="004D6227">
            <w:pPr>
              <w:jc w:val="center"/>
              <w:rPr>
                <w:b/>
              </w:rPr>
            </w:pPr>
            <w:r w:rsidRPr="00593AB9">
              <w:rPr>
                <w:b/>
              </w:rPr>
              <w:t>ИТОГО без НДС:</w:t>
            </w:r>
          </w:p>
        </w:tc>
        <w:tc>
          <w:tcPr>
            <w:tcW w:w="10631" w:type="dxa"/>
            <w:gridSpan w:val="11"/>
            <w:shd w:val="clear" w:color="auto" w:fill="auto"/>
            <w:vAlign w:val="center"/>
          </w:tcPr>
          <w:p w14:paraId="45F73F3B" w14:textId="77777777" w:rsidR="004D6227" w:rsidRPr="00593AB9" w:rsidRDefault="004D6227" w:rsidP="004D6227">
            <w:pPr>
              <w:jc w:val="center"/>
              <w:rPr>
                <w:sz w:val="18"/>
                <w:szCs w:val="18"/>
              </w:rPr>
            </w:pPr>
          </w:p>
        </w:tc>
      </w:tr>
      <w:tr w:rsidR="004D6227" w:rsidRPr="00593AB9" w14:paraId="54F15B7E" w14:textId="77777777" w:rsidTr="007C72D7">
        <w:trPr>
          <w:cantSplit/>
        </w:trPr>
        <w:tc>
          <w:tcPr>
            <w:tcW w:w="4962" w:type="dxa"/>
            <w:gridSpan w:val="3"/>
            <w:shd w:val="clear" w:color="auto" w:fill="auto"/>
            <w:noWrap/>
            <w:vAlign w:val="center"/>
          </w:tcPr>
          <w:p w14:paraId="23947698" w14:textId="77777777" w:rsidR="004D6227" w:rsidRPr="00593AB9" w:rsidRDefault="004D6227" w:rsidP="004D6227">
            <w:pPr>
              <w:jc w:val="center"/>
              <w:rPr>
                <w:b/>
              </w:rPr>
            </w:pPr>
            <w:r w:rsidRPr="00593AB9">
              <w:rPr>
                <w:b/>
              </w:rPr>
              <w:t>НДС:</w:t>
            </w:r>
          </w:p>
        </w:tc>
        <w:tc>
          <w:tcPr>
            <w:tcW w:w="10631" w:type="dxa"/>
            <w:gridSpan w:val="11"/>
            <w:shd w:val="clear" w:color="auto" w:fill="auto"/>
            <w:vAlign w:val="center"/>
          </w:tcPr>
          <w:p w14:paraId="11967ACA" w14:textId="77777777" w:rsidR="004D6227" w:rsidRPr="00593AB9" w:rsidRDefault="004D6227" w:rsidP="004D6227">
            <w:pPr>
              <w:jc w:val="center"/>
              <w:rPr>
                <w:sz w:val="18"/>
                <w:szCs w:val="18"/>
              </w:rPr>
            </w:pPr>
          </w:p>
        </w:tc>
      </w:tr>
      <w:tr w:rsidR="004D6227" w:rsidRPr="00593AB9" w14:paraId="60E11EE9" w14:textId="77777777" w:rsidTr="007C72D7">
        <w:trPr>
          <w:cantSplit/>
        </w:trPr>
        <w:tc>
          <w:tcPr>
            <w:tcW w:w="4962" w:type="dxa"/>
            <w:gridSpan w:val="3"/>
            <w:shd w:val="clear" w:color="auto" w:fill="auto"/>
            <w:noWrap/>
            <w:vAlign w:val="center"/>
          </w:tcPr>
          <w:p w14:paraId="4A4FCEE2" w14:textId="77777777" w:rsidR="004D6227" w:rsidRPr="00593AB9" w:rsidRDefault="004D6227" w:rsidP="004D6227">
            <w:pPr>
              <w:jc w:val="center"/>
              <w:rPr>
                <w:b/>
              </w:rPr>
            </w:pPr>
            <w:r w:rsidRPr="00593AB9">
              <w:rPr>
                <w:b/>
              </w:rPr>
              <w:t>ИТОГО с НДС:</w:t>
            </w:r>
          </w:p>
        </w:tc>
        <w:tc>
          <w:tcPr>
            <w:tcW w:w="10631" w:type="dxa"/>
            <w:gridSpan w:val="11"/>
            <w:shd w:val="clear" w:color="auto" w:fill="auto"/>
            <w:vAlign w:val="center"/>
          </w:tcPr>
          <w:p w14:paraId="72C09355" w14:textId="77777777" w:rsidR="004D6227" w:rsidRPr="00593AB9" w:rsidRDefault="004D6227" w:rsidP="004D6227">
            <w:pPr>
              <w:jc w:val="center"/>
              <w:rPr>
                <w:sz w:val="18"/>
                <w:szCs w:val="18"/>
              </w:rPr>
            </w:pPr>
          </w:p>
        </w:tc>
      </w:tr>
    </w:tbl>
    <w:p w14:paraId="10517760" w14:textId="77777777" w:rsidR="00DF4CE6" w:rsidRDefault="00DF4CE6" w:rsidP="00D4448B">
      <w:pPr>
        <w:spacing w:after="120"/>
        <w:rPr>
          <w:b/>
          <w:bCs/>
          <w:i/>
          <w:color w:val="000000"/>
          <w:sz w:val="24"/>
          <w:szCs w:val="24"/>
        </w:rPr>
      </w:pPr>
    </w:p>
    <w:p w14:paraId="60346E5E" w14:textId="1DF30D49" w:rsidR="00D4448B" w:rsidRPr="00593AB9" w:rsidRDefault="00D4448B" w:rsidP="00D4448B">
      <w:pPr>
        <w:spacing w:after="120"/>
        <w:rPr>
          <w:b/>
          <w:bCs/>
          <w:i/>
          <w:color w:val="000000"/>
          <w:sz w:val="24"/>
          <w:szCs w:val="24"/>
        </w:rPr>
      </w:pPr>
      <w:r w:rsidRPr="00593AB9">
        <w:rPr>
          <w:b/>
          <w:bCs/>
          <w:i/>
          <w:color w:val="000000"/>
          <w:sz w:val="24"/>
          <w:szCs w:val="24"/>
        </w:rPr>
        <w:t>Условия поставки:</w:t>
      </w:r>
    </w:p>
    <w:p w14:paraId="567AE6D0" w14:textId="591E407C" w:rsidR="00D4448B" w:rsidRPr="00593AB9" w:rsidRDefault="00D4448B" w:rsidP="00D4448B">
      <w:pPr>
        <w:tabs>
          <w:tab w:val="num" w:pos="720"/>
        </w:tabs>
        <w:autoSpaceDE/>
        <w:jc w:val="both"/>
        <w:rPr>
          <w:color w:val="000000"/>
          <w:sz w:val="22"/>
          <w:szCs w:val="22"/>
        </w:rPr>
      </w:pPr>
      <w:r w:rsidRPr="00593AB9">
        <w:rPr>
          <w:color w:val="000000"/>
          <w:sz w:val="22"/>
          <w:szCs w:val="22"/>
        </w:rPr>
        <w:t xml:space="preserve">1. В Стоимость Товара включены все расходы по </w:t>
      </w:r>
      <w:r w:rsidR="005D462D" w:rsidRPr="005D462D">
        <w:rPr>
          <w:b/>
          <w:color w:val="000000"/>
          <w:sz w:val="24"/>
          <w:szCs w:val="24"/>
        </w:rPr>
        <w:t>поставке</w:t>
      </w:r>
      <w:r w:rsidR="005A5373">
        <w:rPr>
          <w:b/>
          <w:color w:val="000000"/>
          <w:sz w:val="24"/>
          <w:szCs w:val="24"/>
        </w:rPr>
        <w:t xml:space="preserve"> и</w:t>
      </w:r>
      <w:r w:rsidR="005D462D" w:rsidRPr="005D462D">
        <w:rPr>
          <w:b/>
          <w:color w:val="000000"/>
          <w:sz w:val="24"/>
          <w:szCs w:val="24"/>
        </w:rPr>
        <w:t xml:space="preserve"> разгрузке</w:t>
      </w:r>
      <w:r w:rsidR="00977438">
        <w:rPr>
          <w:b/>
          <w:color w:val="000000"/>
          <w:sz w:val="24"/>
          <w:szCs w:val="24"/>
        </w:rPr>
        <w:t xml:space="preserve"> </w:t>
      </w:r>
      <w:r w:rsidRPr="00593AB9">
        <w:rPr>
          <w:color w:val="000000"/>
          <w:sz w:val="22"/>
          <w:szCs w:val="22"/>
        </w:rPr>
        <w:t xml:space="preserve">Товара. </w:t>
      </w:r>
    </w:p>
    <w:p w14:paraId="43F58B29" w14:textId="46F3FB9E" w:rsidR="00D4448B" w:rsidRPr="00593AB9" w:rsidRDefault="00D4448B" w:rsidP="00D4448B">
      <w:pPr>
        <w:jc w:val="both"/>
        <w:rPr>
          <w:sz w:val="24"/>
          <w:szCs w:val="24"/>
        </w:rPr>
      </w:pPr>
      <w:r w:rsidRPr="00593AB9">
        <w:rPr>
          <w:color w:val="000000"/>
          <w:sz w:val="22"/>
          <w:szCs w:val="22"/>
        </w:rPr>
        <w:t>2.</w:t>
      </w:r>
      <w:r w:rsidR="0093613E">
        <w:rPr>
          <w:color w:val="000000"/>
          <w:sz w:val="22"/>
          <w:szCs w:val="22"/>
        </w:rPr>
        <w:t xml:space="preserve"> </w:t>
      </w:r>
      <w:r w:rsidRPr="00593AB9">
        <w:rPr>
          <w:sz w:val="24"/>
          <w:szCs w:val="24"/>
        </w:rPr>
        <w:t>Количество товара может быть изменено и уточнено в зависимости от потребностей АО «Петербургская сбытовая компания» по заявкам в рамках договора.</w:t>
      </w:r>
    </w:p>
    <w:p w14:paraId="3AD36CA6" w14:textId="6F2A069B" w:rsidR="00DF4CE6" w:rsidRDefault="00DF4CE6" w:rsidP="0010053F">
      <w:pPr>
        <w:autoSpaceDE/>
        <w:autoSpaceDN/>
        <w:jc w:val="both"/>
        <w:rPr>
          <w:sz w:val="22"/>
          <w:szCs w:val="22"/>
        </w:rPr>
      </w:pPr>
    </w:p>
    <w:p w14:paraId="2812516F" w14:textId="768B02B6" w:rsidR="00DF4CE6" w:rsidRDefault="00DF4CE6" w:rsidP="0010053F">
      <w:pPr>
        <w:autoSpaceDE/>
        <w:autoSpaceDN/>
        <w:jc w:val="both"/>
        <w:rPr>
          <w:sz w:val="22"/>
          <w:szCs w:val="22"/>
        </w:rPr>
      </w:pPr>
    </w:p>
    <w:p w14:paraId="4DF3E9B1" w14:textId="77777777" w:rsidR="00DF4CE6" w:rsidRPr="00593AB9" w:rsidRDefault="00DF4CE6" w:rsidP="0010053F">
      <w:pPr>
        <w:autoSpaceDE/>
        <w:autoSpaceDN/>
        <w:jc w:val="both"/>
        <w:rPr>
          <w:sz w:val="22"/>
          <w:szCs w:val="22"/>
        </w:rPr>
      </w:pPr>
    </w:p>
    <w:tbl>
      <w:tblPr>
        <w:tblpPr w:leftFromText="180" w:rightFromText="180" w:vertAnchor="text" w:horzAnchor="margin" w:tblpY="10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3"/>
        <w:gridCol w:w="7093"/>
      </w:tblGrid>
      <w:tr w:rsidR="00894FFD" w:rsidRPr="00593AB9" w14:paraId="2508B9EA" w14:textId="77777777" w:rsidTr="00F1658E">
        <w:trPr>
          <w:trHeight w:val="245"/>
        </w:trPr>
        <w:tc>
          <w:tcPr>
            <w:tcW w:w="7093" w:type="dxa"/>
            <w:shd w:val="clear" w:color="auto" w:fill="auto"/>
            <w:vAlign w:val="bottom"/>
          </w:tcPr>
          <w:p w14:paraId="62DCEC85" w14:textId="77777777" w:rsidR="00894FFD" w:rsidRPr="00593AB9" w:rsidRDefault="00894FFD" w:rsidP="00F1658E">
            <w:pPr>
              <w:jc w:val="center"/>
              <w:rPr>
                <w:b/>
              </w:rPr>
            </w:pPr>
            <w:r w:rsidRPr="00593AB9">
              <w:rPr>
                <w:b/>
              </w:rPr>
              <w:t>Поставщик:</w:t>
            </w:r>
          </w:p>
        </w:tc>
        <w:tc>
          <w:tcPr>
            <w:tcW w:w="7093" w:type="dxa"/>
            <w:shd w:val="clear" w:color="auto" w:fill="auto"/>
            <w:vAlign w:val="bottom"/>
          </w:tcPr>
          <w:p w14:paraId="506A9CA8" w14:textId="77777777" w:rsidR="00894FFD" w:rsidRPr="00593AB9" w:rsidRDefault="00894FFD" w:rsidP="00F1658E">
            <w:pPr>
              <w:jc w:val="center"/>
              <w:rPr>
                <w:b/>
              </w:rPr>
            </w:pPr>
            <w:r w:rsidRPr="00593AB9">
              <w:rPr>
                <w:b/>
              </w:rPr>
              <w:t>Покупатель:</w:t>
            </w:r>
          </w:p>
        </w:tc>
      </w:tr>
      <w:tr w:rsidR="00894FFD" w:rsidRPr="00593AB9" w14:paraId="72E96503" w14:textId="77777777" w:rsidTr="00F1658E">
        <w:trPr>
          <w:trHeight w:val="400"/>
        </w:trPr>
        <w:tc>
          <w:tcPr>
            <w:tcW w:w="7093" w:type="dxa"/>
            <w:shd w:val="clear" w:color="auto" w:fill="auto"/>
            <w:vAlign w:val="center"/>
          </w:tcPr>
          <w:p w14:paraId="5AD11A87" w14:textId="77777777" w:rsidR="00894FFD" w:rsidRPr="00593AB9" w:rsidRDefault="00894FFD" w:rsidP="00F1658E">
            <w:pPr>
              <w:jc w:val="right"/>
              <w:rPr>
                <w:b/>
                <w:sz w:val="22"/>
                <w:szCs w:val="22"/>
              </w:rPr>
            </w:pPr>
          </w:p>
        </w:tc>
        <w:tc>
          <w:tcPr>
            <w:tcW w:w="7093" w:type="dxa"/>
            <w:shd w:val="clear" w:color="auto" w:fill="auto"/>
            <w:vAlign w:val="bottom"/>
          </w:tcPr>
          <w:p w14:paraId="22F382B0" w14:textId="1CB32F59" w:rsidR="00894FFD" w:rsidRPr="00593AB9" w:rsidRDefault="00894FFD" w:rsidP="00F1658E">
            <w:pPr>
              <w:pStyle w:val="a7"/>
              <w:jc w:val="right"/>
              <w:rPr>
                <w:b/>
                <w:bCs/>
                <w:sz w:val="22"/>
                <w:szCs w:val="22"/>
              </w:rPr>
            </w:pPr>
            <w:r w:rsidRPr="00593AB9">
              <w:rPr>
                <w:bCs/>
                <w:sz w:val="24"/>
                <w:szCs w:val="24"/>
              </w:rPr>
              <w:t xml:space="preserve">                                                                            </w:t>
            </w:r>
            <w:r w:rsidRPr="00593AB9">
              <w:rPr>
                <w:b/>
                <w:sz w:val="22"/>
                <w:szCs w:val="22"/>
              </w:rPr>
              <w:t xml:space="preserve"> </w:t>
            </w:r>
          </w:p>
        </w:tc>
      </w:tr>
    </w:tbl>
    <w:p w14:paraId="68FA82BE" w14:textId="7C2CD08B" w:rsidR="00CA1C4E" w:rsidRPr="00003FB5" w:rsidRDefault="00CA1C4E" w:rsidP="0010053F">
      <w:pPr>
        <w:autoSpaceDE/>
        <w:autoSpaceDN/>
        <w:jc w:val="both"/>
        <w:rPr>
          <w:sz w:val="22"/>
          <w:szCs w:val="22"/>
        </w:rPr>
      </w:pPr>
    </w:p>
    <w:p w14:paraId="4858D46C" w14:textId="7619F786" w:rsidR="0053383C" w:rsidRPr="00003FB5" w:rsidRDefault="0053383C" w:rsidP="0010053F">
      <w:pPr>
        <w:autoSpaceDE/>
        <w:autoSpaceDN/>
        <w:jc w:val="both"/>
        <w:rPr>
          <w:sz w:val="22"/>
          <w:szCs w:val="22"/>
        </w:rPr>
      </w:pPr>
    </w:p>
    <w:p w14:paraId="7A94952E" w14:textId="59704844" w:rsidR="0053383C" w:rsidRDefault="0053383C" w:rsidP="0010053F">
      <w:pPr>
        <w:pStyle w:val="a7"/>
      </w:pPr>
    </w:p>
    <w:p w14:paraId="5A78AD28" w14:textId="5A3878E5" w:rsidR="004D214C" w:rsidRDefault="004D214C" w:rsidP="0010053F">
      <w:pPr>
        <w:pStyle w:val="a7"/>
      </w:pPr>
    </w:p>
    <w:p w14:paraId="22EB6867" w14:textId="550877C8" w:rsidR="00D23E9A" w:rsidRDefault="00D23E9A" w:rsidP="0010053F">
      <w:pPr>
        <w:pStyle w:val="a7"/>
      </w:pPr>
    </w:p>
    <w:p w14:paraId="40E80687" w14:textId="015B0DC1" w:rsidR="00A1624A" w:rsidRDefault="00A1624A" w:rsidP="0010053F">
      <w:pPr>
        <w:pStyle w:val="a7"/>
      </w:pPr>
    </w:p>
    <w:p w14:paraId="1D2B4FE6" w14:textId="4759FA08" w:rsidR="00A1624A" w:rsidRDefault="00A1624A" w:rsidP="0010053F">
      <w:pPr>
        <w:pStyle w:val="a7"/>
      </w:pPr>
    </w:p>
    <w:p w14:paraId="61D9EB1B" w14:textId="77777777" w:rsidR="00A1624A" w:rsidRDefault="00A1624A" w:rsidP="0010053F">
      <w:pPr>
        <w:pStyle w:val="a7"/>
      </w:pPr>
    </w:p>
    <w:p w14:paraId="72B6D1C5" w14:textId="578E1B93" w:rsidR="00D23E9A" w:rsidRDefault="00D23E9A" w:rsidP="0010053F">
      <w:pPr>
        <w:pStyle w:val="a7"/>
      </w:pPr>
    </w:p>
    <w:p w14:paraId="6C293CCF" w14:textId="77777777" w:rsidR="00D23E9A" w:rsidRPr="00003FB5" w:rsidRDefault="00D23E9A" w:rsidP="0010053F">
      <w:pPr>
        <w:pStyle w:val="a7"/>
      </w:pPr>
    </w:p>
    <w:p w14:paraId="312BF282" w14:textId="4A48B0AD" w:rsidR="00D62F4B" w:rsidRPr="00003FB5" w:rsidRDefault="00ED0302" w:rsidP="00FE625E">
      <w:pPr>
        <w:jc w:val="right"/>
      </w:pPr>
      <w:r>
        <w:lastRenderedPageBreak/>
        <w:t xml:space="preserve">                  </w:t>
      </w:r>
      <w:r w:rsidR="00EC58CA" w:rsidRPr="00003FB5">
        <w:t xml:space="preserve">                                                                                                                                                                                                                                             </w:t>
      </w:r>
      <w:r w:rsidR="0056586C" w:rsidRPr="00003FB5">
        <w:t xml:space="preserve">    </w:t>
      </w:r>
      <w:r w:rsidR="0053383C" w:rsidRPr="00003FB5">
        <w:t xml:space="preserve">   </w:t>
      </w:r>
      <w:r w:rsidR="00A756F7" w:rsidRPr="00003FB5">
        <w:rPr>
          <w:b/>
        </w:rPr>
        <w:t>Приложение №2</w:t>
      </w:r>
      <w:r w:rsidR="00D62F4B" w:rsidRPr="00003FB5">
        <w:rPr>
          <w:b/>
        </w:rPr>
        <w:t xml:space="preserve">   </w:t>
      </w:r>
    </w:p>
    <w:p w14:paraId="7E03352C" w14:textId="6CFB1E93" w:rsidR="00D62F4B" w:rsidRPr="00003FB5" w:rsidRDefault="00D62F4B" w:rsidP="00FE625E">
      <w:pPr>
        <w:jc w:val="right"/>
      </w:pPr>
      <w:r w:rsidRPr="00003FB5">
        <w:t xml:space="preserve">                                                                                                                                                                                                                                                   к Договору № </w:t>
      </w:r>
      <w:r w:rsidR="00277191" w:rsidRPr="00003FB5">
        <w:t>_____</w:t>
      </w:r>
      <w:r w:rsidR="0056586C" w:rsidRPr="00003FB5">
        <w:t>________</w:t>
      </w:r>
    </w:p>
    <w:p w14:paraId="5C1BD1EB" w14:textId="6016BB7C" w:rsidR="00D62F4B" w:rsidRPr="00FE625E" w:rsidRDefault="00D62F4B" w:rsidP="00FE625E">
      <w:pPr>
        <w:jc w:val="right"/>
      </w:pPr>
      <w:r w:rsidRPr="00003FB5">
        <w:rPr>
          <w:b/>
        </w:rPr>
        <w:t xml:space="preserve">                                              </w:t>
      </w:r>
      <w:r w:rsidR="0056586C" w:rsidRPr="00003FB5">
        <w:rPr>
          <w:b/>
        </w:rPr>
        <w:t xml:space="preserve">                                                                        </w:t>
      </w:r>
      <w:r w:rsidRPr="00003FB5">
        <w:rPr>
          <w:b/>
        </w:rPr>
        <w:t xml:space="preserve">    </w:t>
      </w:r>
      <w:r w:rsidR="00FE625E">
        <w:rPr>
          <w:b/>
        </w:rPr>
        <w:t xml:space="preserve">                                                    </w:t>
      </w:r>
      <w:r w:rsidRPr="00003FB5">
        <w:rPr>
          <w:b/>
        </w:rPr>
        <w:t xml:space="preserve">                                 </w:t>
      </w:r>
      <w:r w:rsidR="00FE625E">
        <w:rPr>
          <w:b/>
        </w:rPr>
        <w:t xml:space="preserve">                            </w:t>
      </w:r>
      <w:r w:rsidRPr="00003FB5">
        <w:rPr>
          <w:b/>
        </w:rPr>
        <w:t xml:space="preserve">    </w:t>
      </w:r>
      <w:r w:rsidR="0056586C" w:rsidRPr="00003FB5">
        <w:rPr>
          <w:b/>
        </w:rPr>
        <w:t xml:space="preserve">     </w:t>
      </w:r>
      <w:r w:rsidR="0056586C" w:rsidRPr="00FE625E">
        <w:t>от</w:t>
      </w:r>
      <w:r w:rsidRPr="00FE625E">
        <w:t xml:space="preserve"> «_____</w:t>
      </w:r>
      <w:r w:rsidR="0056586C" w:rsidRPr="00FE625E">
        <w:t>_</w:t>
      </w:r>
      <w:r w:rsidRPr="00FE625E">
        <w:t>» ____</w:t>
      </w:r>
      <w:r w:rsidR="0056586C" w:rsidRPr="00FE625E">
        <w:t>_____</w:t>
      </w:r>
      <w:r w:rsidR="00FE625E" w:rsidRPr="00FE625E">
        <w:t>202_</w:t>
      </w:r>
      <w:r w:rsidR="00FE625E">
        <w:t>__</w:t>
      </w:r>
      <w:r w:rsidR="0056586C" w:rsidRPr="00FE625E">
        <w:t>_</w:t>
      </w:r>
      <w:r w:rsidRPr="00FE625E">
        <w:t>г.</w:t>
      </w:r>
    </w:p>
    <w:p w14:paraId="325104CE" w14:textId="63FA23E7" w:rsidR="008149C6" w:rsidRPr="00003FB5" w:rsidRDefault="00FE625E" w:rsidP="00FE625E">
      <w:pPr>
        <w:jc w:val="center"/>
        <w:rPr>
          <w:b/>
        </w:rPr>
      </w:pPr>
      <w:r w:rsidRPr="00003FB5">
        <w:rPr>
          <w:b/>
        </w:rPr>
        <w:t>Справка о цепочке собственников компании</w:t>
      </w:r>
    </w:p>
    <w:p w14:paraId="693223E8" w14:textId="77777777" w:rsidR="00244E0E" w:rsidRPr="00003FB5" w:rsidRDefault="00244E0E" w:rsidP="0077578D">
      <w:r w:rsidRPr="00003FB5">
        <w:t xml:space="preserve">  </w:t>
      </w:r>
      <w:r w:rsidR="005C7BB9" w:rsidRPr="00003FB5">
        <w:t xml:space="preserve">           </w:t>
      </w:r>
    </w:p>
    <w:tbl>
      <w:tblPr>
        <w:tblpPr w:leftFromText="180" w:rightFromText="180" w:vertAnchor="page" w:horzAnchor="margin" w:tblpY="2296"/>
        <w:tblW w:w="15675" w:type="dxa"/>
        <w:tblLayout w:type="fixed"/>
        <w:tblLook w:val="04A0" w:firstRow="1" w:lastRow="0" w:firstColumn="1" w:lastColumn="0" w:noHBand="0" w:noVBand="1"/>
      </w:tblPr>
      <w:tblGrid>
        <w:gridCol w:w="392"/>
        <w:gridCol w:w="944"/>
        <w:gridCol w:w="757"/>
        <w:gridCol w:w="1080"/>
        <w:gridCol w:w="862"/>
        <w:gridCol w:w="1275"/>
        <w:gridCol w:w="1578"/>
        <w:gridCol w:w="524"/>
        <w:gridCol w:w="634"/>
        <w:gridCol w:w="828"/>
        <w:gridCol w:w="1278"/>
        <w:gridCol w:w="1461"/>
        <w:gridCol w:w="1461"/>
        <w:gridCol w:w="1465"/>
        <w:gridCol w:w="1136"/>
      </w:tblGrid>
      <w:tr w:rsidR="00244E0E" w:rsidRPr="00003FB5" w14:paraId="4EE1F4C3" w14:textId="77777777" w:rsidTr="00FE625E">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14:paraId="439869A7" w14:textId="77777777" w:rsidR="00244E0E" w:rsidRPr="00003FB5" w:rsidRDefault="00244E0E" w:rsidP="00FE625E">
            <w:pPr>
              <w:ind w:left="113" w:right="113"/>
              <w:jc w:val="center"/>
              <w:rPr>
                <w:color w:val="000000"/>
                <w:sz w:val="16"/>
                <w:szCs w:val="16"/>
              </w:rPr>
            </w:pPr>
            <w:r w:rsidRPr="00003FB5">
              <w:rPr>
                <w:color w:val="000000"/>
                <w:sz w:val="16"/>
                <w:szCs w:val="16"/>
              </w:rPr>
              <w:t>№ п/п </w:t>
            </w:r>
          </w:p>
        </w:tc>
        <w:tc>
          <w:tcPr>
            <w:tcW w:w="6496" w:type="dxa"/>
            <w:gridSpan w:val="6"/>
            <w:tcBorders>
              <w:top w:val="single" w:sz="4" w:space="0" w:color="auto"/>
              <w:left w:val="nil"/>
              <w:bottom w:val="single" w:sz="4" w:space="0" w:color="auto"/>
              <w:right w:val="single" w:sz="4" w:space="0" w:color="auto"/>
            </w:tcBorders>
            <w:shd w:val="clear" w:color="auto" w:fill="BFBFBF"/>
            <w:hideMark/>
          </w:tcPr>
          <w:p w14:paraId="4919F47F" w14:textId="77777777" w:rsidR="00244E0E" w:rsidRPr="00003FB5" w:rsidRDefault="00244E0E" w:rsidP="00FE625E">
            <w:pPr>
              <w:jc w:val="center"/>
              <w:rPr>
                <w:color w:val="000000"/>
                <w:sz w:val="16"/>
                <w:szCs w:val="16"/>
              </w:rPr>
            </w:pPr>
            <w:r w:rsidRPr="00003FB5">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hideMark/>
          </w:tcPr>
          <w:p w14:paraId="03C59B42" w14:textId="77777777" w:rsidR="00244E0E" w:rsidRPr="00003FB5" w:rsidRDefault="00244E0E" w:rsidP="00FE625E">
            <w:pPr>
              <w:jc w:val="center"/>
              <w:rPr>
                <w:color w:val="000000"/>
                <w:sz w:val="16"/>
                <w:szCs w:val="16"/>
              </w:rPr>
            </w:pPr>
            <w:r w:rsidRPr="00003FB5">
              <w:rPr>
                <w:color w:val="000000"/>
                <w:sz w:val="16"/>
                <w:szCs w:val="16"/>
              </w:rPr>
              <w:t>Информация о цепочке собственников контрагента, включая бенефициаров (в том числе конечных)</w:t>
            </w:r>
          </w:p>
        </w:tc>
      </w:tr>
      <w:tr w:rsidR="00244E0E" w:rsidRPr="00003FB5" w14:paraId="18790A26" w14:textId="77777777" w:rsidTr="00FE625E">
        <w:trPr>
          <w:trHeight w:val="1597"/>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4D77C91C" w14:textId="77777777" w:rsidR="00244E0E" w:rsidRPr="00003FB5" w:rsidRDefault="00244E0E" w:rsidP="00FE625E">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076B2313" w14:textId="77777777" w:rsidR="00244E0E" w:rsidRPr="00003FB5" w:rsidRDefault="00244E0E" w:rsidP="00FE625E">
            <w:pPr>
              <w:jc w:val="center"/>
              <w:rPr>
                <w:color w:val="000000"/>
                <w:sz w:val="16"/>
                <w:szCs w:val="16"/>
              </w:rPr>
            </w:pPr>
            <w:r w:rsidRPr="00003FB5">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342D3298" w14:textId="77777777" w:rsidR="00244E0E" w:rsidRPr="00003FB5" w:rsidRDefault="00244E0E" w:rsidP="00FE625E">
            <w:pPr>
              <w:jc w:val="center"/>
              <w:rPr>
                <w:color w:val="000000"/>
                <w:sz w:val="16"/>
                <w:szCs w:val="16"/>
              </w:rPr>
            </w:pPr>
            <w:r w:rsidRPr="00003FB5">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44FACEE1" w14:textId="77777777" w:rsidR="00244E0E" w:rsidRPr="00003FB5" w:rsidRDefault="00244E0E" w:rsidP="00FE625E">
            <w:pPr>
              <w:jc w:val="center"/>
              <w:rPr>
                <w:color w:val="000000"/>
                <w:sz w:val="16"/>
                <w:szCs w:val="16"/>
              </w:rPr>
            </w:pPr>
            <w:r w:rsidRPr="00003FB5">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64DF6986" w14:textId="77777777" w:rsidR="00244E0E" w:rsidRPr="00003FB5" w:rsidRDefault="00244E0E" w:rsidP="00FE625E">
            <w:pPr>
              <w:jc w:val="center"/>
              <w:rPr>
                <w:color w:val="000000"/>
                <w:sz w:val="16"/>
                <w:szCs w:val="16"/>
              </w:rPr>
            </w:pPr>
            <w:r w:rsidRPr="00003FB5">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69E02713" w14:textId="77777777" w:rsidR="00244E0E" w:rsidRPr="00003FB5" w:rsidRDefault="00244E0E" w:rsidP="00FE625E">
            <w:pPr>
              <w:jc w:val="center"/>
              <w:rPr>
                <w:color w:val="000000"/>
                <w:sz w:val="16"/>
                <w:szCs w:val="16"/>
              </w:rPr>
            </w:pPr>
            <w:r w:rsidRPr="00003FB5">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5747E53C" w14:textId="77777777" w:rsidR="00244E0E" w:rsidRPr="00003FB5" w:rsidRDefault="00244E0E" w:rsidP="00FE625E">
            <w:pPr>
              <w:jc w:val="center"/>
              <w:rPr>
                <w:color w:val="000000"/>
                <w:sz w:val="16"/>
                <w:szCs w:val="16"/>
              </w:rPr>
            </w:pPr>
            <w:r w:rsidRPr="00003FB5">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7C3206C2" w14:textId="77777777" w:rsidR="00244E0E" w:rsidRPr="00003FB5" w:rsidRDefault="00244E0E" w:rsidP="00FE625E">
            <w:pPr>
              <w:jc w:val="center"/>
              <w:rPr>
                <w:color w:val="000000"/>
                <w:sz w:val="16"/>
                <w:szCs w:val="16"/>
              </w:rPr>
            </w:pPr>
            <w:r w:rsidRPr="00003FB5">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263A4A1F" w14:textId="77777777" w:rsidR="00244E0E" w:rsidRPr="00003FB5" w:rsidRDefault="00244E0E" w:rsidP="00FE625E">
            <w:pPr>
              <w:jc w:val="center"/>
              <w:rPr>
                <w:color w:val="000000"/>
                <w:sz w:val="16"/>
                <w:szCs w:val="16"/>
              </w:rPr>
            </w:pPr>
            <w:r w:rsidRPr="00003FB5">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253A54AA" w14:textId="77777777" w:rsidR="00244E0E" w:rsidRPr="00003FB5" w:rsidRDefault="00244E0E" w:rsidP="00FE625E">
            <w:pPr>
              <w:jc w:val="center"/>
              <w:rPr>
                <w:color w:val="000000"/>
                <w:sz w:val="16"/>
                <w:szCs w:val="16"/>
              </w:rPr>
            </w:pPr>
            <w:r w:rsidRPr="00003FB5">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49CEC996" w14:textId="77777777" w:rsidR="00244E0E" w:rsidRPr="00003FB5" w:rsidRDefault="00244E0E" w:rsidP="00FE625E">
            <w:pPr>
              <w:rPr>
                <w:color w:val="000000"/>
                <w:sz w:val="16"/>
                <w:szCs w:val="16"/>
              </w:rPr>
            </w:pPr>
            <w:r w:rsidRPr="00003FB5">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1D185271" w14:textId="77777777" w:rsidR="00244E0E" w:rsidRPr="00003FB5" w:rsidRDefault="00244E0E" w:rsidP="00FE625E">
            <w:pPr>
              <w:jc w:val="center"/>
              <w:rPr>
                <w:color w:val="000000"/>
                <w:sz w:val="16"/>
                <w:szCs w:val="16"/>
              </w:rPr>
            </w:pPr>
            <w:r w:rsidRPr="00003FB5">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491F6F73" w14:textId="77777777" w:rsidR="00244E0E" w:rsidRPr="00003FB5" w:rsidRDefault="00244E0E" w:rsidP="00FE625E">
            <w:pPr>
              <w:jc w:val="center"/>
              <w:rPr>
                <w:color w:val="000000"/>
                <w:sz w:val="16"/>
                <w:szCs w:val="16"/>
              </w:rPr>
            </w:pPr>
            <w:r w:rsidRPr="00003FB5">
              <w:rPr>
                <w:color w:val="000000"/>
                <w:sz w:val="16"/>
                <w:szCs w:val="16"/>
              </w:rPr>
              <w:t>Серия и номер документа, удостоверяющего личность (для физических лиц)</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560363AC" w14:textId="77777777" w:rsidR="00244E0E" w:rsidRPr="00003FB5" w:rsidRDefault="00244E0E" w:rsidP="00FE625E">
            <w:pPr>
              <w:jc w:val="center"/>
              <w:rPr>
                <w:color w:val="000000"/>
                <w:sz w:val="16"/>
                <w:szCs w:val="16"/>
              </w:rPr>
            </w:pPr>
            <w:r w:rsidRPr="00003FB5">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B138F9B" w14:textId="77777777" w:rsidR="00244E0E" w:rsidRPr="00003FB5" w:rsidRDefault="00244E0E" w:rsidP="00FE625E">
            <w:pPr>
              <w:rPr>
                <w:color w:val="000000"/>
                <w:sz w:val="16"/>
                <w:szCs w:val="16"/>
              </w:rPr>
            </w:pPr>
            <w:r w:rsidRPr="00003FB5">
              <w:rPr>
                <w:color w:val="000000"/>
                <w:sz w:val="16"/>
                <w:szCs w:val="16"/>
              </w:rPr>
              <w:t>Информация о подтверждающих документах (наименована, номера и т.д.)</w:t>
            </w:r>
          </w:p>
        </w:tc>
      </w:tr>
      <w:tr w:rsidR="00244E0E" w:rsidRPr="00003FB5" w14:paraId="26B3180A" w14:textId="77777777" w:rsidTr="00FE625E">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687094D" w14:textId="77777777" w:rsidR="00244E0E" w:rsidRPr="00003FB5" w:rsidRDefault="00244E0E" w:rsidP="00FE625E">
            <w:pPr>
              <w:jc w:val="center"/>
              <w:rPr>
                <w:color w:val="000000"/>
                <w:sz w:val="16"/>
                <w:szCs w:val="16"/>
              </w:rPr>
            </w:pPr>
            <w:r w:rsidRPr="00003FB5">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357CC356" w14:textId="77777777" w:rsidR="00244E0E" w:rsidRPr="00003FB5" w:rsidRDefault="00244E0E" w:rsidP="00FE625E">
            <w:pPr>
              <w:jc w:val="center"/>
              <w:rPr>
                <w:color w:val="000000"/>
                <w:sz w:val="16"/>
                <w:szCs w:val="16"/>
              </w:rPr>
            </w:pPr>
            <w:r w:rsidRPr="00003FB5">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0E5E9788" w14:textId="77777777" w:rsidR="00244E0E" w:rsidRPr="00003FB5" w:rsidRDefault="00244E0E" w:rsidP="00FE625E">
            <w:pPr>
              <w:jc w:val="center"/>
              <w:rPr>
                <w:color w:val="000000"/>
                <w:sz w:val="16"/>
                <w:szCs w:val="16"/>
              </w:rPr>
            </w:pPr>
            <w:r w:rsidRPr="00003FB5">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5DE7F55A" w14:textId="77777777" w:rsidR="00244E0E" w:rsidRPr="00003FB5" w:rsidRDefault="00244E0E" w:rsidP="00FE625E">
            <w:pPr>
              <w:jc w:val="center"/>
              <w:rPr>
                <w:color w:val="000000"/>
                <w:sz w:val="16"/>
                <w:szCs w:val="16"/>
              </w:rPr>
            </w:pPr>
            <w:r w:rsidRPr="00003FB5">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26BC5956" w14:textId="77777777" w:rsidR="00244E0E" w:rsidRPr="00003FB5" w:rsidRDefault="00244E0E" w:rsidP="00FE625E">
            <w:pPr>
              <w:jc w:val="center"/>
              <w:rPr>
                <w:color w:val="000000"/>
                <w:sz w:val="16"/>
                <w:szCs w:val="16"/>
              </w:rPr>
            </w:pPr>
            <w:r w:rsidRPr="00003FB5">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22BBF157" w14:textId="77777777" w:rsidR="00244E0E" w:rsidRPr="00003FB5" w:rsidRDefault="00244E0E" w:rsidP="00FE625E">
            <w:pPr>
              <w:jc w:val="center"/>
              <w:rPr>
                <w:color w:val="000000"/>
                <w:sz w:val="16"/>
                <w:szCs w:val="16"/>
              </w:rPr>
            </w:pPr>
            <w:r w:rsidRPr="00003FB5">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1F2659D2" w14:textId="77777777" w:rsidR="00244E0E" w:rsidRPr="00003FB5" w:rsidRDefault="00244E0E" w:rsidP="00FE625E">
            <w:pPr>
              <w:jc w:val="center"/>
              <w:rPr>
                <w:color w:val="000000"/>
                <w:sz w:val="16"/>
                <w:szCs w:val="16"/>
              </w:rPr>
            </w:pPr>
            <w:r w:rsidRPr="00003FB5">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1D507E25" w14:textId="77777777" w:rsidR="00244E0E" w:rsidRPr="00003FB5" w:rsidRDefault="00244E0E" w:rsidP="00FE625E">
            <w:pPr>
              <w:jc w:val="center"/>
              <w:rPr>
                <w:color w:val="000000"/>
                <w:sz w:val="16"/>
                <w:szCs w:val="16"/>
              </w:rPr>
            </w:pPr>
            <w:r w:rsidRPr="00003FB5">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34041567" w14:textId="77777777" w:rsidR="00244E0E" w:rsidRPr="00003FB5" w:rsidRDefault="00244E0E" w:rsidP="00FE625E">
            <w:pPr>
              <w:jc w:val="center"/>
              <w:rPr>
                <w:color w:val="000000"/>
                <w:sz w:val="16"/>
                <w:szCs w:val="16"/>
              </w:rPr>
            </w:pPr>
            <w:r w:rsidRPr="00003FB5">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1BB5E098" w14:textId="77777777" w:rsidR="00244E0E" w:rsidRPr="00003FB5" w:rsidRDefault="00244E0E" w:rsidP="00FE625E">
            <w:pPr>
              <w:jc w:val="center"/>
              <w:rPr>
                <w:color w:val="000000"/>
                <w:sz w:val="16"/>
                <w:szCs w:val="16"/>
              </w:rPr>
            </w:pPr>
            <w:r w:rsidRPr="00003FB5">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2B75E855" w14:textId="77777777" w:rsidR="00244E0E" w:rsidRPr="00003FB5" w:rsidRDefault="00244E0E" w:rsidP="00FE625E">
            <w:pPr>
              <w:jc w:val="center"/>
              <w:rPr>
                <w:color w:val="000000"/>
                <w:sz w:val="16"/>
                <w:szCs w:val="16"/>
              </w:rPr>
            </w:pPr>
            <w:r w:rsidRPr="00003FB5">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655ED8CC" w14:textId="77777777" w:rsidR="00244E0E" w:rsidRPr="00003FB5" w:rsidRDefault="00244E0E" w:rsidP="00FE625E">
            <w:pPr>
              <w:jc w:val="center"/>
              <w:rPr>
                <w:color w:val="000000"/>
                <w:sz w:val="16"/>
                <w:szCs w:val="16"/>
              </w:rPr>
            </w:pPr>
            <w:r w:rsidRPr="00003FB5">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02AFF4BD" w14:textId="77777777" w:rsidR="00244E0E" w:rsidRPr="00003FB5" w:rsidRDefault="00244E0E" w:rsidP="00FE625E">
            <w:pPr>
              <w:jc w:val="center"/>
              <w:rPr>
                <w:color w:val="000000"/>
                <w:sz w:val="16"/>
                <w:szCs w:val="16"/>
              </w:rPr>
            </w:pPr>
            <w:r w:rsidRPr="00003FB5">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334C95FB" w14:textId="77777777" w:rsidR="00244E0E" w:rsidRPr="00003FB5" w:rsidRDefault="00244E0E" w:rsidP="00FE625E">
            <w:pPr>
              <w:jc w:val="center"/>
              <w:rPr>
                <w:color w:val="000000"/>
                <w:sz w:val="16"/>
                <w:szCs w:val="16"/>
              </w:rPr>
            </w:pPr>
            <w:r w:rsidRPr="00003FB5">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1C22952E" w14:textId="77777777" w:rsidR="00244E0E" w:rsidRPr="00003FB5" w:rsidRDefault="00244E0E" w:rsidP="00FE625E">
            <w:pPr>
              <w:jc w:val="center"/>
              <w:rPr>
                <w:color w:val="000000"/>
                <w:sz w:val="16"/>
                <w:szCs w:val="16"/>
              </w:rPr>
            </w:pPr>
          </w:p>
          <w:p w14:paraId="75C1CBC4" w14:textId="77777777" w:rsidR="00244E0E" w:rsidRPr="00003FB5" w:rsidRDefault="00244E0E" w:rsidP="00FE625E">
            <w:pPr>
              <w:jc w:val="center"/>
              <w:rPr>
                <w:color w:val="000000"/>
                <w:sz w:val="16"/>
                <w:szCs w:val="16"/>
              </w:rPr>
            </w:pPr>
            <w:r w:rsidRPr="00003FB5">
              <w:rPr>
                <w:color w:val="000000"/>
                <w:sz w:val="16"/>
                <w:szCs w:val="16"/>
              </w:rPr>
              <w:t>15</w:t>
            </w:r>
          </w:p>
        </w:tc>
      </w:tr>
      <w:tr w:rsidR="00244E0E" w:rsidRPr="00003FB5" w14:paraId="47A62054" w14:textId="77777777" w:rsidTr="00FE625E">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3FADF899" w14:textId="77777777" w:rsidR="00244E0E" w:rsidRPr="00003FB5" w:rsidRDefault="00244E0E" w:rsidP="00FE625E">
            <w:pPr>
              <w:rPr>
                <w:color w:val="000000"/>
                <w:sz w:val="16"/>
                <w:szCs w:val="16"/>
              </w:rPr>
            </w:pPr>
          </w:p>
          <w:p w14:paraId="1026CB91" w14:textId="77777777" w:rsidR="00244E0E" w:rsidRPr="00003FB5" w:rsidRDefault="00244E0E" w:rsidP="00FE625E">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hideMark/>
          </w:tcPr>
          <w:p w14:paraId="3B5C462E" w14:textId="77777777" w:rsidR="00244E0E" w:rsidRPr="00003FB5" w:rsidRDefault="00244E0E" w:rsidP="00FE625E">
            <w:pPr>
              <w:rPr>
                <w:sz w:val="22"/>
                <w:szCs w:val="22"/>
              </w:rPr>
            </w:pPr>
          </w:p>
        </w:tc>
        <w:tc>
          <w:tcPr>
            <w:tcW w:w="757" w:type="dxa"/>
            <w:tcBorders>
              <w:top w:val="single" w:sz="4" w:space="0" w:color="auto"/>
              <w:left w:val="nil"/>
              <w:bottom w:val="single" w:sz="4" w:space="0" w:color="auto"/>
              <w:right w:val="single" w:sz="4" w:space="0" w:color="auto"/>
            </w:tcBorders>
            <w:vAlign w:val="center"/>
            <w:hideMark/>
          </w:tcPr>
          <w:p w14:paraId="5DFD17A5" w14:textId="77777777" w:rsidR="00244E0E" w:rsidRPr="00003FB5" w:rsidRDefault="00244E0E" w:rsidP="00FE625E">
            <w:pPr>
              <w:rPr>
                <w:sz w:val="22"/>
                <w:szCs w:val="22"/>
              </w:rPr>
            </w:pPr>
          </w:p>
        </w:tc>
        <w:tc>
          <w:tcPr>
            <w:tcW w:w="1080" w:type="dxa"/>
            <w:tcBorders>
              <w:top w:val="single" w:sz="4" w:space="0" w:color="auto"/>
              <w:left w:val="nil"/>
              <w:bottom w:val="single" w:sz="4" w:space="0" w:color="auto"/>
              <w:right w:val="single" w:sz="4" w:space="0" w:color="auto"/>
            </w:tcBorders>
            <w:vAlign w:val="center"/>
            <w:hideMark/>
          </w:tcPr>
          <w:p w14:paraId="5180F2FA" w14:textId="77777777" w:rsidR="00244E0E" w:rsidRPr="00003FB5" w:rsidRDefault="00244E0E" w:rsidP="00FE625E">
            <w:pPr>
              <w:rPr>
                <w:sz w:val="22"/>
                <w:szCs w:val="22"/>
              </w:rPr>
            </w:pPr>
          </w:p>
        </w:tc>
        <w:tc>
          <w:tcPr>
            <w:tcW w:w="862" w:type="dxa"/>
            <w:tcBorders>
              <w:top w:val="single" w:sz="4" w:space="0" w:color="auto"/>
              <w:left w:val="nil"/>
              <w:bottom w:val="single" w:sz="4" w:space="0" w:color="auto"/>
              <w:right w:val="single" w:sz="4" w:space="0" w:color="auto"/>
            </w:tcBorders>
            <w:vAlign w:val="center"/>
            <w:hideMark/>
          </w:tcPr>
          <w:p w14:paraId="5AF63916" w14:textId="77777777" w:rsidR="00244E0E" w:rsidRPr="00003FB5" w:rsidRDefault="00244E0E" w:rsidP="00FE625E">
            <w:pPr>
              <w:rPr>
                <w:sz w:val="22"/>
                <w:szCs w:val="22"/>
              </w:rPr>
            </w:pPr>
          </w:p>
        </w:tc>
        <w:tc>
          <w:tcPr>
            <w:tcW w:w="1275" w:type="dxa"/>
            <w:tcBorders>
              <w:top w:val="single" w:sz="4" w:space="0" w:color="auto"/>
              <w:left w:val="nil"/>
              <w:bottom w:val="single" w:sz="4" w:space="0" w:color="auto"/>
              <w:right w:val="single" w:sz="4" w:space="0" w:color="auto"/>
            </w:tcBorders>
            <w:vAlign w:val="center"/>
            <w:hideMark/>
          </w:tcPr>
          <w:p w14:paraId="32F8D9C9" w14:textId="77777777" w:rsidR="00244E0E" w:rsidRPr="00003FB5" w:rsidRDefault="00244E0E" w:rsidP="00FE625E">
            <w:pPr>
              <w:rPr>
                <w:sz w:val="22"/>
                <w:szCs w:val="22"/>
              </w:rPr>
            </w:pPr>
          </w:p>
        </w:tc>
        <w:tc>
          <w:tcPr>
            <w:tcW w:w="1578" w:type="dxa"/>
            <w:tcBorders>
              <w:top w:val="single" w:sz="4" w:space="0" w:color="auto"/>
              <w:left w:val="nil"/>
              <w:bottom w:val="single" w:sz="4" w:space="0" w:color="auto"/>
              <w:right w:val="single" w:sz="4" w:space="0" w:color="auto"/>
            </w:tcBorders>
            <w:vAlign w:val="center"/>
            <w:hideMark/>
          </w:tcPr>
          <w:p w14:paraId="0FC7B0DD" w14:textId="77777777" w:rsidR="00244E0E" w:rsidRPr="00003FB5" w:rsidRDefault="00244E0E" w:rsidP="00FE625E">
            <w:pPr>
              <w:rPr>
                <w:sz w:val="22"/>
                <w:szCs w:val="22"/>
              </w:rPr>
            </w:pPr>
          </w:p>
        </w:tc>
        <w:tc>
          <w:tcPr>
            <w:tcW w:w="524" w:type="dxa"/>
            <w:tcBorders>
              <w:top w:val="single" w:sz="4" w:space="0" w:color="auto"/>
              <w:left w:val="nil"/>
              <w:bottom w:val="single" w:sz="4" w:space="0" w:color="auto"/>
              <w:right w:val="single" w:sz="4" w:space="0" w:color="auto"/>
            </w:tcBorders>
            <w:vAlign w:val="center"/>
            <w:hideMark/>
          </w:tcPr>
          <w:p w14:paraId="7AD8D4A4" w14:textId="77777777" w:rsidR="00244E0E" w:rsidRPr="00003FB5" w:rsidRDefault="00244E0E" w:rsidP="00FE625E">
            <w:pPr>
              <w:rPr>
                <w:sz w:val="22"/>
                <w:szCs w:val="22"/>
              </w:rPr>
            </w:pPr>
          </w:p>
        </w:tc>
        <w:tc>
          <w:tcPr>
            <w:tcW w:w="634" w:type="dxa"/>
            <w:tcBorders>
              <w:top w:val="single" w:sz="4" w:space="0" w:color="auto"/>
              <w:left w:val="nil"/>
              <w:bottom w:val="single" w:sz="4" w:space="0" w:color="auto"/>
              <w:right w:val="single" w:sz="4" w:space="0" w:color="auto"/>
            </w:tcBorders>
            <w:vAlign w:val="center"/>
            <w:hideMark/>
          </w:tcPr>
          <w:p w14:paraId="6B6286EB" w14:textId="77777777" w:rsidR="00244E0E" w:rsidRPr="00003FB5" w:rsidRDefault="00244E0E" w:rsidP="00FE625E">
            <w:pPr>
              <w:rPr>
                <w:sz w:val="22"/>
                <w:szCs w:val="22"/>
              </w:rPr>
            </w:pPr>
          </w:p>
        </w:tc>
        <w:tc>
          <w:tcPr>
            <w:tcW w:w="828" w:type="dxa"/>
            <w:tcBorders>
              <w:top w:val="single" w:sz="4" w:space="0" w:color="auto"/>
              <w:left w:val="nil"/>
              <w:bottom w:val="single" w:sz="4" w:space="0" w:color="auto"/>
              <w:right w:val="single" w:sz="4" w:space="0" w:color="auto"/>
            </w:tcBorders>
            <w:vAlign w:val="center"/>
            <w:hideMark/>
          </w:tcPr>
          <w:p w14:paraId="3DDEE294" w14:textId="77777777" w:rsidR="00244E0E" w:rsidRPr="00003FB5" w:rsidRDefault="00244E0E" w:rsidP="00FE625E">
            <w:pPr>
              <w:rPr>
                <w:sz w:val="22"/>
                <w:szCs w:val="22"/>
              </w:rPr>
            </w:pPr>
          </w:p>
        </w:tc>
        <w:tc>
          <w:tcPr>
            <w:tcW w:w="1278" w:type="dxa"/>
            <w:tcBorders>
              <w:top w:val="single" w:sz="4" w:space="0" w:color="auto"/>
              <w:left w:val="nil"/>
              <w:bottom w:val="single" w:sz="4" w:space="0" w:color="auto"/>
              <w:right w:val="single" w:sz="4" w:space="0" w:color="auto"/>
            </w:tcBorders>
            <w:vAlign w:val="center"/>
            <w:hideMark/>
          </w:tcPr>
          <w:p w14:paraId="2AA70F53" w14:textId="77777777" w:rsidR="00244E0E" w:rsidRPr="00003FB5" w:rsidRDefault="00244E0E" w:rsidP="00FE625E">
            <w:pPr>
              <w:rPr>
                <w:sz w:val="22"/>
                <w:szCs w:val="22"/>
              </w:rPr>
            </w:pPr>
          </w:p>
        </w:tc>
        <w:tc>
          <w:tcPr>
            <w:tcW w:w="1461" w:type="dxa"/>
            <w:tcBorders>
              <w:top w:val="single" w:sz="4" w:space="0" w:color="auto"/>
              <w:left w:val="nil"/>
              <w:bottom w:val="single" w:sz="4" w:space="0" w:color="auto"/>
              <w:right w:val="single" w:sz="4" w:space="0" w:color="auto"/>
            </w:tcBorders>
            <w:vAlign w:val="center"/>
            <w:hideMark/>
          </w:tcPr>
          <w:p w14:paraId="6603A889" w14:textId="77777777" w:rsidR="00244E0E" w:rsidRPr="00003FB5" w:rsidRDefault="00244E0E" w:rsidP="00FE625E">
            <w:pPr>
              <w:rPr>
                <w:sz w:val="22"/>
                <w:szCs w:val="22"/>
              </w:rPr>
            </w:pPr>
          </w:p>
        </w:tc>
        <w:tc>
          <w:tcPr>
            <w:tcW w:w="1461" w:type="dxa"/>
            <w:tcBorders>
              <w:top w:val="single" w:sz="4" w:space="0" w:color="auto"/>
              <w:left w:val="nil"/>
              <w:bottom w:val="single" w:sz="4" w:space="0" w:color="auto"/>
              <w:right w:val="single" w:sz="4" w:space="0" w:color="auto"/>
            </w:tcBorders>
            <w:vAlign w:val="center"/>
            <w:hideMark/>
          </w:tcPr>
          <w:p w14:paraId="35657141" w14:textId="77777777" w:rsidR="00244E0E" w:rsidRPr="00003FB5" w:rsidRDefault="00244E0E" w:rsidP="00FE625E">
            <w:pPr>
              <w:rPr>
                <w:sz w:val="22"/>
                <w:szCs w:val="22"/>
              </w:rPr>
            </w:pPr>
          </w:p>
        </w:tc>
        <w:tc>
          <w:tcPr>
            <w:tcW w:w="1465" w:type="dxa"/>
            <w:tcBorders>
              <w:top w:val="single" w:sz="4" w:space="0" w:color="auto"/>
              <w:left w:val="nil"/>
              <w:bottom w:val="single" w:sz="4" w:space="0" w:color="auto"/>
              <w:right w:val="single" w:sz="4" w:space="0" w:color="auto"/>
            </w:tcBorders>
            <w:vAlign w:val="center"/>
            <w:hideMark/>
          </w:tcPr>
          <w:p w14:paraId="0FB68A28" w14:textId="77777777" w:rsidR="00244E0E" w:rsidRPr="00003FB5" w:rsidRDefault="00244E0E" w:rsidP="00FE625E">
            <w:pPr>
              <w:rPr>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hideMark/>
          </w:tcPr>
          <w:p w14:paraId="68DED534" w14:textId="77777777" w:rsidR="00244E0E" w:rsidRPr="00003FB5" w:rsidRDefault="00244E0E" w:rsidP="00FE625E">
            <w:pPr>
              <w:rPr>
                <w:sz w:val="22"/>
                <w:szCs w:val="22"/>
              </w:rPr>
            </w:pPr>
          </w:p>
        </w:tc>
      </w:tr>
      <w:tr w:rsidR="00244E0E" w:rsidRPr="00003FB5" w14:paraId="0609E705" w14:textId="77777777" w:rsidTr="00FE625E">
        <w:trPr>
          <w:trHeight w:val="465"/>
        </w:trPr>
        <w:tc>
          <w:tcPr>
            <w:tcW w:w="392" w:type="dxa"/>
            <w:tcBorders>
              <w:top w:val="single" w:sz="4" w:space="0" w:color="auto"/>
              <w:left w:val="single" w:sz="4" w:space="0" w:color="auto"/>
              <w:bottom w:val="single" w:sz="4" w:space="0" w:color="auto"/>
              <w:right w:val="single" w:sz="4" w:space="0" w:color="auto"/>
            </w:tcBorders>
            <w:vAlign w:val="center"/>
            <w:hideMark/>
          </w:tcPr>
          <w:p w14:paraId="4B331AB2" w14:textId="77777777" w:rsidR="00244E0E" w:rsidRPr="00003FB5" w:rsidRDefault="00244E0E" w:rsidP="00FE625E">
            <w:pPr>
              <w:rPr>
                <w:sz w:val="22"/>
                <w:szCs w:val="22"/>
              </w:rPr>
            </w:pPr>
          </w:p>
        </w:tc>
        <w:tc>
          <w:tcPr>
            <w:tcW w:w="944" w:type="dxa"/>
            <w:tcBorders>
              <w:top w:val="single" w:sz="4" w:space="0" w:color="auto"/>
              <w:left w:val="nil"/>
              <w:bottom w:val="single" w:sz="4" w:space="0" w:color="auto"/>
              <w:right w:val="single" w:sz="4" w:space="0" w:color="auto"/>
            </w:tcBorders>
            <w:vAlign w:val="center"/>
            <w:hideMark/>
          </w:tcPr>
          <w:p w14:paraId="0293F2E3" w14:textId="77777777" w:rsidR="00244E0E" w:rsidRPr="00003FB5" w:rsidRDefault="00244E0E" w:rsidP="00FE625E">
            <w:pPr>
              <w:rPr>
                <w:sz w:val="22"/>
                <w:szCs w:val="22"/>
              </w:rPr>
            </w:pPr>
          </w:p>
        </w:tc>
        <w:tc>
          <w:tcPr>
            <w:tcW w:w="757" w:type="dxa"/>
            <w:tcBorders>
              <w:top w:val="single" w:sz="4" w:space="0" w:color="auto"/>
              <w:left w:val="nil"/>
              <w:bottom w:val="single" w:sz="4" w:space="0" w:color="auto"/>
              <w:right w:val="single" w:sz="4" w:space="0" w:color="auto"/>
            </w:tcBorders>
            <w:vAlign w:val="center"/>
            <w:hideMark/>
          </w:tcPr>
          <w:p w14:paraId="00D9A83D" w14:textId="77777777" w:rsidR="00244E0E" w:rsidRPr="00003FB5" w:rsidRDefault="00244E0E" w:rsidP="00FE625E">
            <w:pPr>
              <w:rPr>
                <w:sz w:val="22"/>
                <w:szCs w:val="22"/>
              </w:rPr>
            </w:pPr>
          </w:p>
        </w:tc>
        <w:tc>
          <w:tcPr>
            <w:tcW w:w="1080" w:type="dxa"/>
            <w:tcBorders>
              <w:top w:val="single" w:sz="4" w:space="0" w:color="auto"/>
              <w:left w:val="nil"/>
              <w:bottom w:val="single" w:sz="4" w:space="0" w:color="auto"/>
              <w:right w:val="single" w:sz="4" w:space="0" w:color="auto"/>
            </w:tcBorders>
            <w:vAlign w:val="center"/>
            <w:hideMark/>
          </w:tcPr>
          <w:p w14:paraId="3917E15D" w14:textId="77777777" w:rsidR="00244E0E" w:rsidRPr="00003FB5" w:rsidRDefault="00244E0E" w:rsidP="00FE625E">
            <w:pPr>
              <w:rPr>
                <w:sz w:val="22"/>
                <w:szCs w:val="22"/>
              </w:rPr>
            </w:pPr>
          </w:p>
        </w:tc>
        <w:tc>
          <w:tcPr>
            <w:tcW w:w="862" w:type="dxa"/>
            <w:tcBorders>
              <w:top w:val="single" w:sz="4" w:space="0" w:color="auto"/>
              <w:left w:val="nil"/>
              <w:bottom w:val="single" w:sz="4" w:space="0" w:color="auto"/>
              <w:right w:val="single" w:sz="4" w:space="0" w:color="auto"/>
            </w:tcBorders>
            <w:vAlign w:val="center"/>
            <w:hideMark/>
          </w:tcPr>
          <w:p w14:paraId="642D75E8" w14:textId="77777777" w:rsidR="00244E0E" w:rsidRPr="00003FB5" w:rsidRDefault="00244E0E" w:rsidP="00FE625E">
            <w:pPr>
              <w:rPr>
                <w:sz w:val="22"/>
                <w:szCs w:val="22"/>
              </w:rPr>
            </w:pPr>
          </w:p>
        </w:tc>
        <w:tc>
          <w:tcPr>
            <w:tcW w:w="1275" w:type="dxa"/>
            <w:tcBorders>
              <w:top w:val="single" w:sz="4" w:space="0" w:color="auto"/>
              <w:left w:val="nil"/>
              <w:bottom w:val="single" w:sz="4" w:space="0" w:color="auto"/>
              <w:right w:val="single" w:sz="4" w:space="0" w:color="auto"/>
            </w:tcBorders>
            <w:vAlign w:val="center"/>
            <w:hideMark/>
          </w:tcPr>
          <w:p w14:paraId="3F113D2B" w14:textId="77777777" w:rsidR="00244E0E" w:rsidRPr="00003FB5" w:rsidRDefault="00244E0E" w:rsidP="00FE625E">
            <w:pPr>
              <w:rPr>
                <w:sz w:val="22"/>
                <w:szCs w:val="22"/>
              </w:rPr>
            </w:pPr>
          </w:p>
        </w:tc>
        <w:tc>
          <w:tcPr>
            <w:tcW w:w="1578" w:type="dxa"/>
            <w:tcBorders>
              <w:top w:val="single" w:sz="4" w:space="0" w:color="auto"/>
              <w:left w:val="nil"/>
              <w:bottom w:val="single" w:sz="4" w:space="0" w:color="auto"/>
              <w:right w:val="single" w:sz="4" w:space="0" w:color="auto"/>
            </w:tcBorders>
            <w:vAlign w:val="center"/>
            <w:hideMark/>
          </w:tcPr>
          <w:p w14:paraId="13646614" w14:textId="77777777" w:rsidR="00244E0E" w:rsidRPr="00003FB5" w:rsidRDefault="00244E0E" w:rsidP="00FE625E">
            <w:pPr>
              <w:rPr>
                <w:sz w:val="22"/>
                <w:szCs w:val="22"/>
              </w:rPr>
            </w:pPr>
          </w:p>
        </w:tc>
        <w:tc>
          <w:tcPr>
            <w:tcW w:w="524" w:type="dxa"/>
            <w:tcBorders>
              <w:top w:val="single" w:sz="4" w:space="0" w:color="auto"/>
              <w:left w:val="nil"/>
              <w:bottom w:val="single" w:sz="4" w:space="0" w:color="auto"/>
              <w:right w:val="single" w:sz="4" w:space="0" w:color="auto"/>
            </w:tcBorders>
            <w:vAlign w:val="center"/>
            <w:hideMark/>
          </w:tcPr>
          <w:p w14:paraId="0DACBD5F" w14:textId="77777777" w:rsidR="00244E0E" w:rsidRPr="00003FB5" w:rsidRDefault="00244E0E" w:rsidP="00FE625E">
            <w:pPr>
              <w:rPr>
                <w:sz w:val="22"/>
                <w:szCs w:val="22"/>
              </w:rPr>
            </w:pPr>
          </w:p>
        </w:tc>
        <w:tc>
          <w:tcPr>
            <w:tcW w:w="634" w:type="dxa"/>
            <w:tcBorders>
              <w:top w:val="single" w:sz="4" w:space="0" w:color="auto"/>
              <w:left w:val="nil"/>
              <w:bottom w:val="single" w:sz="4" w:space="0" w:color="auto"/>
              <w:right w:val="single" w:sz="4" w:space="0" w:color="auto"/>
            </w:tcBorders>
            <w:vAlign w:val="center"/>
            <w:hideMark/>
          </w:tcPr>
          <w:p w14:paraId="36E9B084" w14:textId="77777777" w:rsidR="00244E0E" w:rsidRPr="00003FB5" w:rsidRDefault="00244E0E" w:rsidP="00FE625E">
            <w:pPr>
              <w:rPr>
                <w:sz w:val="22"/>
                <w:szCs w:val="22"/>
              </w:rPr>
            </w:pPr>
          </w:p>
        </w:tc>
        <w:tc>
          <w:tcPr>
            <w:tcW w:w="828" w:type="dxa"/>
            <w:tcBorders>
              <w:top w:val="single" w:sz="4" w:space="0" w:color="auto"/>
              <w:left w:val="nil"/>
              <w:bottom w:val="single" w:sz="4" w:space="0" w:color="auto"/>
              <w:right w:val="single" w:sz="4" w:space="0" w:color="auto"/>
            </w:tcBorders>
            <w:vAlign w:val="center"/>
            <w:hideMark/>
          </w:tcPr>
          <w:p w14:paraId="3E258AF9" w14:textId="77777777" w:rsidR="00244E0E" w:rsidRPr="00003FB5" w:rsidRDefault="00244E0E" w:rsidP="00FE625E">
            <w:pPr>
              <w:rPr>
                <w:sz w:val="22"/>
                <w:szCs w:val="22"/>
              </w:rPr>
            </w:pPr>
          </w:p>
        </w:tc>
        <w:tc>
          <w:tcPr>
            <w:tcW w:w="1278" w:type="dxa"/>
            <w:tcBorders>
              <w:top w:val="single" w:sz="4" w:space="0" w:color="auto"/>
              <w:left w:val="nil"/>
              <w:bottom w:val="single" w:sz="4" w:space="0" w:color="auto"/>
              <w:right w:val="single" w:sz="4" w:space="0" w:color="auto"/>
            </w:tcBorders>
            <w:vAlign w:val="center"/>
            <w:hideMark/>
          </w:tcPr>
          <w:p w14:paraId="41515630" w14:textId="77777777" w:rsidR="00244E0E" w:rsidRPr="00003FB5" w:rsidRDefault="00244E0E" w:rsidP="00FE625E">
            <w:pPr>
              <w:rPr>
                <w:sz w:val="22"/>
                <w:szCs w:val="22"/>
              </w:rPr>
            </w:pPr>
          </w:p>
        </w:tc>
        <w:tc>
          <w:tcPr>
            <w:tcW w:w="1461" w:type="dxa"/>
            <w:tcBorders>
              <w:top w:val="single" w:sz="4" w:space="0" w:color="auto"/>
              <w:left w:val="nil"/>
              <w:bottom w:val="single" w:sz="4" w:space="0" w:color="auto"/>
              <w:right w:val="single" w:sz="4" w:space="0" w:color="auto"/>
            </w:tcBorders>
            <w:vAlign w:val="center"/>
            <w:hideMark/>
          </w:tcPr>
          <w:p w14:paraId="68644035" w14:textId="77777777" w:rsidR="00244E0E" w:rsidRPr="00003FB5" w:rsidRDefault="00244E0E" w:rsidP="00FE625E">
            <w:pPr>
              <w:rPr>
                <w:sz w:val="22"/>
                <w:szCs w:val="22"/>
              </w:rPr>
            </w:pPr>
          </w:p>
        </w:tc>
        <w:tc>
          <w:tcPr>
            <w:tcW w:w="1461" w:type="dxa"/>
            <w:tcBorders>
              <w:top w:val="single" w:sz="4" w:space="0" w:color="auto"/>
              <w:left w:val="nil"/>
              <w:bottom w:val="single" w:sz="4" w:space="0" w:color="auto"/>
              <w:right w:val="single" w:sz="4" w:space="0" w:color="auto"/>
            </w:tcBorders>
            <w:vAlign w:val="center"/>
            <w:hideMark/>
          </w:tcPr>
          <w:p w14:paraId="69002A1C" w14:textId="77777777" w:rsidR="00244E0E" w:rsidRPr="00003FB5" w:rsidRDefault="00244E0E" w:rsidP="00FE625E">
            <w:pPr>
              <w:rPr>
                <w:sz w:val="22"/>
                <w:szCs w:val="22"/>
              </w:rPr>
            </w:pPr>
          </w:p>
        </w:tc>
        <w:tc>
          <w:tcPr>
            <w:tcW w:w="1465" w:type="dxa"/>
            <w:tcBorders>
              <w:top w:val="single" w:sz="4" w:space="0" w:color="auto"/>
              <w:left w:val="nil"/>
              <w:bottom w:val="single" w:sz="4" w:space="0" w:color="auto"/>
              <w:right w:val="single" w:sz="4" w:space="0" w:color="auto"/>
            </w:tcBorders>
            <w:vAlign w:val="center"/>
            <w:hideMark/>
          </w:tcPr>
          <w:p w14:paraId="465C73DA" w14:textId="77777777" w:rsidR="00244E0E" w:rsidRPr="00003FB5" w:rsidRDefault="00244E0E" w:rsidP="00FE625E">
            <w:pPr>
              <w:rPr>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hideMark/>
          </w:tcPr>
          <w:p w14:paraId="63D53973" w14:textId="77777777" w:rsidR="00244E0E" w:rsidRPr="00003FB5" w:rsidRDefault="00244E0E" w:rsidP="00FE625E">
            <w:pPr>
              <w:rPr>
                <w:sz w:val="22"/>
                <w:szCs w:val="22"/>
              </w:rPr>
            </w:pPr>
          </w:p>
        </w:tc>
      </w:tr>
    </w:tbl>
    <w:p w14:paraId="44F0500E" w14:textId="77777777" w:rsidR="00244E0E" w:rsidRPr="00003FB5" w:rsidRDefault="00244E0E" w:rsidP="00244E0E">
      <w:pPr>
        <w:rPr>
          <w:sz w:val="24"/>
          <w:szCs w:val="24"/>
          <w:lang w:eastAsia="en-US"/>
        </w:rPr>
      </w:pPr>
    </w:p>
    <w:p w14:paraId="1C9B9906" w14:textId="77777777" w:rsidR="00FE625E" w:rsidRDefault="00FE625E" w:rsidP="00244E0E">
      <w:pPr>
        <w:adjustRightInd w:val="0"/>
        <w:ind w:left="705" w:hanging="705"/>
        <w:jc w:val="both"/>
      </w:pPr>
    </w:p>
    <w:p w14:paraId="523C0D7D" w14:textId="53D7E5E6" w:rsidR="00244E0E" w:rsidRPr="00003FB5" w:rsidRDefault="00244E0E" w:rsidP="00244E0E">
      <w:pPr>
        <w:adjustRightInd w:val="0"/>
        <w:ind w:left="705" w:hanging="705"/>
        <w:jc w:val="both"/>
      </w:pPr>
      <w:r w:rsidRPr="00003FB5">
        <w:t xml:space="preserve">1. </w:t>
      </w:r>
      <w:r w:rsidRPr="00003FB5">
        <w:tab/>
      </w:r>
      <w:r w:rsidRPr="00003FB5">
        <w:rPr>
          <w:b/>
        </w:rPr>
        <w:t>Поставщик</w:t>
      </w:r>
      <w:r w:rsidRPr="00003FB5">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64DE5D88" w14:textId="77777777" w:rsidR="00244E0E" w:rsidRPr="00003FB5" w:rsidRDefault="00244E0E" w:rsidP="00244E0E">
      <w:pPr>
        <w:adjustRightInd w:val="0"/>
        <w:ind w:left="705" w:hanging="705"/>
        <w:jc w:val="both"/>
      </w:pPr>
      <w:r w:rsidRPr="00003FB5">
        <w:t xml:space="preserve">2. </w:t>
      </w:r>
      <w:r w:rsidRPr="00003FB5">
        <w:tab/>
      </w:r>
      <w:r w:rsidRPr="00003FB5">
        <w:rPr>
          <w:b/>
        </w:rPr>
        <w:t xml:space="preserve">Поставщик </w:t>
      </w:r>
      <w:r w:rsidRPr="00003FB5">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003FB5">
        <w:rPr>
          <w:b/>
        </w:rPr>
        <w:t xml:space="preserve">Поставщик </w:t>
      </w:r>
      <w:r w:rsidRPr="00003FB5">
        <w:t>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41B7248A" w14:textId="77777777" w:rsidR="00244E0E" w:rsidRPr="00003FB5" w:rsidRDefault="00244E0E" w:rsidP="00244E0E">
      <w:pPr>
        <w:adjustRightInd w:val="0"/>
        <w:rPr>
          <w:sz w:val="15"/>
          <w:szCs w:val="15"/>
        </w:rPr>
      </w:pPr>
    </w:p>
    <w:p w14:paraId="2A019ED2" w14:textId="77777777" w:rsidR="00244E0E" w:rsidRPr="00003FB5" w:rsidRDefault="00244E0E" w:rsidP="00244E0E">
      <w:pPr>
        <w:adjustRightInd w:val="0"/>
        <w:rPr>
          <w:sz w:val="16"/>
          <w:szCs w:val="16"/>
        </w:rPr>
      </w:pPr>
      <w:r w:rsidRPr="00003FB5">
        <w:rPr>
          <w:sz w:val="16"/>
          <w:szCs w:val="16"/>
        </w:rPr>
        <w:t>(подпись, M.П.)</w:t>
      </w:r>
    </w:p>
    <w:p w14:paraId="1B36AC38" w14:textId="77777777" w:rsidR="00244E0E" w:rsidRPr="00003FB5" w:rsidRDefault="00244E0E" w:rsidP="00244E0E">
      <w:pPr>
        <w:adjustRightInd w:val="0"/>
        <w:rPr>
          <w:sz w:val="16"/>
          <w:szCs w:val="16"/>
        </w:rPr>
      </w:pPr>
    </w:p>
    <w:p w14:paraId="1B79903A" w14:textId="77777777" w:rsidR="00244E0E" w:rsidRPr="00003FB5" w:rsidRDefault="00244E0E" w:rsidP="00244E0E">
      <w:pPr>
        <w:adjustRightInd w:val="0"/>
        <w:rPr>
          <w:sz w:val="16"/>
          <w:szCs w:val="16"/>
        </w:rPr>
      </w:pPr>
      <w:r w:rsidRPr="00003FB5">
        <w:rPr>
          <w:sz w:val="16"/>
          <w:szCs w:val="16"/>
        </w:rPr>
        <w:t>_____________________________________________</w:t>
      </w:r>
    </w:p>
    <w:p w14:paraId="219EB72C" w14:textId="77777777" w:rsidR="00244E0E" w:rsidRPr="00003FB5" w:rsidRDefault="00244E0E" w:rsidP="00244E0E">
      <w:pPr>
        <w:adjustRightInd w:val="0"/>
        <w:rPr>
          <w:sz w:val="16"/>
          <w:szCs w:val="16"/>
        </w:rPr>
      </w:pPr>
      <w:r w:rsidRPr="00003FB5">
        <w:rPr>
          <w:sz w:val="16"/>
          <w:szCs w:val="16"/>
        </w:rPr>
        <w:t xml:space="preserve"> (фамилия, имя. отчество подписавшего, должность)</w:t>
      </w:r>
    </w:p>
    <w:p w14:paraId="60E5CC01" w14:textId="77777777" w:rsidR="00244E0E" w:rsidRPr="00003FB5" w:rsidRDefault="00244E0E" w:rsidP="00244E0E">
      <w:pPr>
        <w:adjustRightInd w:val="0"/>
        <w:jc w:val="center"/>
        <w:rPr>
          <w:b/>
          <w:sz w:val="22"/>
          <w:szCs w:val="22"/>
        </w:rPr>
      </w:pPr>
      <w:r w:rsidRPr="00003FB5">
        <w:rPr>
          <w:b/>
        </w:rPr>
        <w:t>Форму утверждаем:</w:t>
      </w:r>
    </w:p>
    <w:p w14:paraId="6AD024F7" w14:textId="77777777" w:rsidR="00244E0E" w:rsidRPr="00003FB5" w:rsidRDefault="00244E0E" w:rsidP="00244E0E">
      <w:pPr>
        <w:adjustRightInd w:val="0"/>
        <w:rPr>
          <w:sz w:val="15"/>
          <w:szCs w:val="15"/>
        </w:rPr>
      </w:pPr>
    </w:p>
    <w:tbl>
      <w:tblPr>
        <w:tblW w:w="0" w:type="auto"/>
        <w:tblLook w:val="04A0" w:firstRow="1" w:lastRow="0" w:firstColumn="1" w:lastColumn="0" w:noHBand="0" w:noVBand="1"/>
      </w:tblPr>
      <w:tblGrid>
        <w:gridCol w:w="7393"/>
        <w:gridCol w:w="7393"/>
      </w:tblGrid>
      <w:tr w:rsidR="00244E0E" w:rsidRPr="00003FB5" w14:paraId="5A46D494" w14:textId="77777777" w:rsidTr="00244E0E">
        <w:tc>
          <w:tcPr>
            <w:tcW w:w="7393" w:type="dxa"/>
          </w:tcPr>
          <w:p w14:paraId="4E27196E" w14:textId="77777777" w:rsidR="00244E0E" w:rsidRPr="00003FB5" w:rsidRDefault="00244E0E">
            <w:pPr>
              <w:adjustRightInd w:val="0"/>
              <w:rPr>
                <w:rFonts w:eastAsia="Calibri"/>
              </w:rPr>
            </w:pPr>
            <w:r w:rsidRPr="00003FB5">
              <w:t>Поставщик</w:t>
            </w:r>
          </w:p>
          <w:p w14:paraId="4D077AFC" w14:textId="77777777" w:rsidR="00244E0E" w:rsidRPr="00003FB5" w:rsidRDefault="00244E0E">
            <w:pPr>
              <w:adjustRightInd w:val="0"/>
            </w:pPr>
          </w:p>
          <w:p w14:paraId="3305F036" w14:textId="77777777" w:rsidR="00244E0E" w:rsidRPr="00003FB5" w:rsidRDefault="00244E0E" w:rsidP="004743EE">
            <w:pPr>
              <w:adjustRightInd w:val="0"/>
              <w:rPr>
                <w:sz w:val="26"/>
                <w:szCs w:val="26"/>
              </w:rPr>
            </w:pPr>
            <w:r w:rsidRPr="00003FB5">
              <w:rPr>
                <w:sz w:val="26"/>
                <w:szCs w:val="26"/>
              </w:rPr>
              <w:t>________________________/</w:t>
            </w:r>
            <w:r w:rsidR="004743EE" w:rsidRPr="00003FB5">
              <w:rPr>
                <w:b/>
                <w:sz w:val="22"/>
                <w:szCs w:val="22"/>
              </w:rPr>
              <w:t>___________/</w:t>
            </w:r>
          </w:p>
        </w:tc>
        <w:tc>
          <w:tcPr>
            <w:tcW w:w="7393" w:type="dxa"/>
          </w:tcPr>
          <w:p w14:paraId="05DD1938" w14:textId="77777777" w:rsidR="00244E0E" w:rsidRPr="00003FB5" w:rsidRDefault="00244E0E">
            <w:pPr>
              <w:adjustRightInd w:val="0"/>
              <w:rPr>
                <w:rFonts w:eastAsia="Calibri"/>
                <w:lang w:eastAsia="en-US"/>
              </w:rPr>
            </w:pPr>
            <w:r w:rsidRPr="00003FB5">
              <w:t>Покупатель:</w:t>
            </w:r>
          </w:p>
          <w:p w14:paraId="0E1D2568" w14:textId="77777777" w:rsidR="00244E0E" w:rsidRPr="00003FB5" w:rsidRDefault="00244E0E">
            <w:pPr>
              <w:adjustRightInd w:val="0"/>
            </w:pPr>
          </w:p>
          <w:p w14:paraId="0F30B2C4" w14:textId="39146E18" w:rsidR="00244E0E" w:rsidRPr="00003FB5" w:rsidRDefault="00244E0E">
            <w:pPr>
              <w:adjustRightInd w:val="0"/>
            </w:pPr>
            <w:r w:rsidRPr="00003FB5">
              <w:rPr>
                <w:sz w:val="26"/>
                <w:szCs w:val="26"/>
              </w:rPr>
              <w:t>________________________/</w:t>
            </w:r>
            <w:r w:rsidR="00FE625E">
              <w:rPr>
                <w:b/>
                <w:sz w:val="24"/>
                <w:szCs w:val="24"/>
              </w:rPr>
              <w:t>______________/</w:t>
            </w:r>
          </w:p>
        </w:tc>
      </w:tr>
    </w:tbl>
    <w:p w14:paraId="6A5627A0" w14:textId="77777777" w:rsidR="003676D5" w:rsidRPr="00003FB5" w:rsidRDefault="003676D5" w:rsidP="00800B59">
      <w:pPr>
        <w:rPr>
          <w:b/>
          <w:color w:val="000000"/>
          <w:sz w:val="24"/>
          <w:szCs w:val="24"/>
        </w:rPr>
        <w:sectPr w:rsidR="003676D5" w:rsidRPr="00003FB5" w:rsidSect="004D6227">
          <w:pgSz w:w="16840" w:h="11901" w:orient="landscape" w:code="166"/>
          <w:pgMar w:top="851" w:right="567" w:bottom="238" w:left="567" w:header="709" w:footer="709" w:gutter="0"/>
          <w:cols w:space="708"/>
          <w:titlePg/>
          <w:docGrid w:linePitch="360"/>
        </w:sectPr>
      </w:pPr>
    </w:p>
    <w:p w14:paraId="492AB976" w14:textId="59B2EC15" w:rsidR="00D245C9" w:rsidRPr="00003FB5" w:rsidRDefault="00D245C9" w:rsidP="0050272A">
      <w:pPr>
        <w:jc w:val="right"/>
        <w:rPr>
          <w:b/>
          <w:color w:val="000000"/>
          <w:sz w:val="24"/>
          <w:szCs w:val="24"/>
        </w:rPr>
      </w:pPr>
      <w:r w:rsidRPr="00003FB5">
        <w:rPr>
          <w:b/>
          <w:color w:val="000000"/>
          <w:sz w:val="24"/>
          <w:szCs w:val="24"/>
        </w:rPr>
        <w:lastRenderedPageBreak/>
        <w:t xml:space="preserve">Приложение № </w:t>
      </w:r>
      <w:r w:rsidR="00363C9B" w:rsidRPr="00003FB5">
        <w:rPr>
          <w:b/>
          <w:color w:val="000000"/>
          <w:sz w:val="24"/>
          <w:szCs w:val="24"/>
        </w:rPr>
        <w:t>3</w:t>
      </w:r>
    </w:p>
    <w:p w14:paraId="0719C940" w14:textId="77777777" w:rsidR="00D245C9" w:rsidRPr="00003FB5" w:rsidRDefault="00D245C9" w:rsidP="00D245C9">
      <w:pPr>
        <w:pStyle w:val="a7"/>
        <w:ind w:left="5940"/>
        <w:jc w:val="right"/>
        <w:rPr>
          <w:bCs/>
          <w:color w:val="000000"/>
          <w:sz w:val="24"/>
          <w:szCs w:val="24"/>
        </w:rPr>
      </w:pPr>
      <w:r w:rsidRPr="00003FB5">
        <w:rPr>
          <w:bCs/>
          <w:color w:val="000000"/>
          <w:sz w:val="24"/>
          <w:szCs w:val="24"/>
        </w:rPr>
        <w:t xml:space="preserve">к Договору поставки № </w:t>
      </w:r>
      <w:r w:rsidR="00277191" w:rsidRPr="00003FB5">
        <w:rPr>
          <w:bCs/>
          <w:color w:val="000000"/>
          <w:sz w:val="24"/>
          <w:szCs w:val="24"/>
        </w:rPr>
        <w:t>____</w:t>
      </w:r>
    </w:p>
    <w:p w14:paraId="034A4683" w14:textId="483EFF88" w:rsidR="00D245C9" w:rsidRPr="00003FB5" w:rsidRDefault="00763E3A" w:rsidP="00763E3A">
      <w:pPr>
        <w:pStyle w:val="a7"/>
        <w:ind w:left="5940"/>
        <w:jc w:val="center"/>
        <w:rPr>
          <w:bCs/>
          <w:color w:val="000000"/>
          <w:sz w:val="24"/>
          <w:szCs w:val="24"/>
        </w:rPr>
      </w:pPr>
      <w:r>
        <w:rPr>
          <w:bCs/>
          <w:color w:val="000000"/>
          <w:sz w:val="24"/>
          <w:szCs w:val="24"/>
        </w:rPr>
        <w:t xml:space="preserve">                       </w:t>
      </w:r>
      <w:r w:rsidR="00D245C9" w:rsidRPr="00003FB5">
        <w:rPr>
          <w:bCs/>
          <w:color w:val="000000"/>
          <w:sz w:val="24"/>
          <w:szCs w:val="24"/>
        </w:rPr>
        <w:t>от «</w:t>
      </w:r>
      <w:r w:rsidR="00277191" w:rsidRPr="00003FB5">
        <w:rPr>
          <w:bCs/>
          <w:color w:val="000000"/>
          <w:sz w:val="24"/>
          <w:szCs w:val="24"/>
        </w:rPr>
        <w:t>___</w:t>
      </w:r>
      <w:r w:rsidR="0056586C" w:rsidRPr="00003FB5">
        <w:rPr>
          <w:bCs/>
          <w:color w:val="000000"/>
          <w:sz w:val="24"/>
          <w:szCs w:val="24"/>
        </w:rPr>
        <w:t>_</w:t>
      </w:r>
      <w:r>
        <w:rPr>
          <w:bCs/>
          <w:color w:val="000000"/>
          <w:sz w:val="24"/>
          <w:szCs w:val="24"/>
        </w:rPr>
        <w:t>_</w:t>
      </w:r>
      <w:r w:rsidR="00D245C9" w:rsidRPr="00003FB5">
        <w:rPr>
          <w:bCs/>
          <w:color w:val="000000"/>
          <w:sz w:val="24"/>
          <w:szCs w:val="24"/>
        </w:rPr>
        <w:t xml:space="preserve">» </w:t>
      </w:r>
      <w:r>
        <w:rPr>
          <w:bCs/>
          <w:color w:val="000000"/>
          <w:sz w:val="24"/>
          <w:szCs w:val="24"/>
        </w:rPr>
        <w:t>_____</w:t>
      </w:r>
      <w:r w:rsidR="00277191" w:rsidRPr="00003FB5">
        <w:rPr>
          <w:bCs/>
          <w:color w:val="000000"/>
          <w:sz w:val="24"/>
          <w:szCs w:val="24"/>
        </w:rPr>
        <w:t>______</w:t>
      </w:r>
      <w:r w:rsidR="00FE625E">
        <w:rPr>
          <w:bCs/>
          <w:color w:val="000000"/>
          <w:sz w:val="24"/>
          <w:szCs w:val="24"/>
        </w:rPr>
        <w:t>202___г.</w:t>
      </w:r>
    </w:p>
    <w:p w14:paraId="537FD426" w14:textId="77777777" w:rsidR="0069301A" w:rsidRPr="00003FB5" w:rsidRDefault="0069301A" w:rsidP="008C5F28">
      <w:pPr>
        <w:adjustRightInd w:val="0"/>
        <w:jc w:val="right"/>
        <w:rPr>
          <w:sz w:val="24"/>
          <w:szCs w:val="24"/>
        </w:rPr>
      </w:pPr>
    </w:p>
    <w:p w14:paraId="69FA975D" w14:textId="77777777" w:rsidR="0069301A" w:rsidRPr="00003FB5" w:rsidRDefault="0069301A" w:rsidP="008C5F28">
      <w:pPr>
        <w:adjustRightInd w:val="0"/>
        <w:jc w:val="right"/>
      </w:pPr>
    </w:p>
    <w:p w14:paraId="4D8DA84C" w14:textId="77777777" w:rsidR="0069301A" w:rsidRPr="00003FB5" w:rsidRDefault="0069301A" w:rsidP="0069301A">
      <w:pPr>
        <w:adjustRightInd w:val="0"/>
        <w:jc w:val="center"/>
        <w:rPr>
          <w:b/>
          <w:bCs/>
          <w:sz w:val="24"/>
          <w:szCs w:val="24"/>
        </w:rPr>
      </w:pPr>
      <w:r w:rsidRPr="00003FB5">
        <w:rPr>
          <w:b/>
          <w:bCs/>
          <w:sz w:val="24"/>
          <w:szCs w:val="24"/>
        </w:rPr>
        <w:t>СОГЛАСИЕ НА ОБРАБОТКУ ПЕРСОНАЛЬНЫХ ДАННЫХ</w:t>
      </w:r>
    </w:p>
    <w:p w14:paraId="4E7E3976" w14:textId="77777777" w:rsidR="0069301A" w:rsidRPr="00003FB5" w:rsidRDefault="0069301A" w:rsidP="0069301A">
      <w:pPr>
        <w:adjustRightInd w:val="0"/>
        <w:rPr>
          <w:bCs/>
          <w:sz w:val="24"/>
          <w:szCs w:val="24"/>
        </w:rPr>
      </w:pPr>
    </w:p>
    <w:tbl>
      <w:tblPr>
        <w:tblW w:w="5000" w:type="pct"/>
        <w:tblLook w:val="01E0" w:firstRow="1" w:lastRow="1" w:firstColumn="1" w:lastColumn="1" w:noHBand="0" w:noVBand="0"/>
      </w:tblPr>
      <w:tblGrid>
        <w:gridCol w:w="4359"/>
        <w:gridCol w:w="6351"/>
      </w:tblGrid>
      <w:tr w:rsidR="005F3C6B" w:rsidRPr="00513E0A" w14:paraId="29AEDE33" w14:textId="77777777" w:rsidTr="0004134A">
        <w:trPr>
          <w:cantSplit/>
          <w:trHeight w:val="20"/>
        </w:trPr>
        <w:tc>
          <w:tcPr>
            <w:tcW w:w="5000" w:type="pct"/>
            <w:gridSpan w:val="2"/>
            <w:shd w:val="clear" w:color="auto" w:fill="auto"/>
          </w:tcPr>
          <w:p w14:paraId="402D6CAC" w14:textId="77777777" w:rsidR="005F3C6B" w:rsidRPr="00513E0A" w:rsidRDefault="005F3C6B" w:rsidP="005F3C6B">
            <w:pPr>
              <w:keepLines/>
              <w:widowControl/>
              <w:numPr>
                <w:ilvl w:val="0"/>
                <w:numId w:val="17"/>
              </w:numPr>
              <w:autoSpaceDE/>
              <w:autoSpaceDN/>
              <w:ind w:left="567" w:hanging="567"/>
              <w:jc w:val="both"/>
              <w:rPr>
                <w:b/>
                <w:smallCaps/>
                <w:sz w:val="24"/>
                <w:szCs w:val="24"/>
              </w:rPr>
            </w:pPr>
            <w:r w:rsidRPr="00513E0A">
              <w:rPr>
                <w:b/>
                <w:smallCaps/>
                <w:sz w:val="24"/>
                <w:szCs w:val="24"/>
              </w:rPr>
              <w:t>Субъект персональных данных</w:t>
            </w:r>
          </w:p>
        </w:tc>
      </w:tr>
      <w:tr w:rsidR="005F3C6B" w:rsidRPr="00513E0A" w14:paraId="32BE8234" w14:textId="77777777" w:rsidTr="0004134A">
        <w:trPr>
          <w:cantSplit/>
          <w:trHeight w:val="20"/>
        </w:trPr>
        <w:tc>
          <w:tcPr>
            <w:tcW w:w="5000" w:type="pct"/>
            <w:gridSpan w:val="2"/>
            <w:shd w:val="clear" w:color="auto" w:fill="auto"/>
          </w:tcPr>
          <w:p w14:paraId="348F0A98" w14:textId="77777777" w:rsidR="005F3C6B" w:rsidRPr="00513E0A" w:rsidRDefault="005F3C6B" w:rsidP="0004134A">
            <w:pPr>
              <w:ind w:left="567"/>
              <w:jc w:val="both"/>
              <w:rPr>
                <w:sz w:val="24"/>
                <w:szCs w:val="24"/>
              </w:rPr>
            </w:pPr>
            <w:r w:rsidRPr="00513E0A">
              <w:rPr>
                <w:sz w:val="24"/>
                <w:szCs w:val="24"/>
              </w:rPr>
              <w:t>__________________________________________________________________________</w:t>
            </w:r>
          </w:p>
          <w:p w14:paraId="6E96284E" w14:textId="77777777" w:rsidR="005F3C6B" w:rsidRPr="00513E0A" w:rsidRDefault="005F3C6B" w:rsidP="0004134A">
            <w:pPr>
              <w:ind w:left="567"/>
              <w:jc w:val="center"/>
              <w:rPr>
                <w:szCs w:val="24"/>
                <w:vertAlign w:val="superscript"/>
              </w:rPr>
            </w:pPr>
            <w:r w:rsidRPr="00513E0A">
              <w:rPr>
                <w:szCs w:val="24"/>
                <w:vertAlign w:val="superscript"/>
              </w:rPr>
              <w:t>(фамилия, имя, отчество),</w:t>
            </w:r>
          </w:p>
          <w:p w14:paraId="1195364B" w14:textId="77777777" w:rsidR="005F3C6B" w:rsidRPr="00513E0A" w:rsidRDefault="005F3C6B" w:rsidP="0004134A">
            <w:pPr>
              <w:ind w:left="567"/>
              <w:jc w:val="both"/>
              <w:rPr>
                <w:sz w:val="24"/>
                <w:szCs w:val="24"/>
              </w:rPr>
            </w:pPr>
            <w:r w:rsidRPr="00513E0A">
              <w:rPr>
                <w:sz w:val="24"/>
                <w:szCs w:val="24"/>
              </w:rPr>
              <w:t>__________________________________________________________________________</w:t>
            </w:r>
          </w:p>
          <w:p w14:paraId="24509BC3" w14:textId="77777777" w:rsidR="005F3C6B" w:rsidRPr="00513E0A" w:rsidRDefault="005F3C6B" w:rsidP="0004134A">
            <w:pPr>
              <w:ind w:left="567"/>
              <w:jc w:val="center"/>
              <w:rPr>
                <w:szCs w:val="24"/>
                <w:vertAlign w:val="superscript"/>
              </w:rPr>
            </w:pPr>
            <w:r w:rsidRPr="00513E0A">
              <w:rPr>
                <w:szCs w:val="24"/>
                <w:vertAlign w:val="superscript"/>
              </w:rPr>
              <w:t>(адрес регистрации или фактический адрес проживания (если отличается))</w:t>
            </w:r>
          </w:p>
          <w:p w14:paraId="43744A60" w14:textId="77777777" w:rsidR="005F3C6B" w:rsidRPr="00513E0A" w:rsidRDefault="005F3C6B" w:rsidP="0004134A">
            <w:pPr>
              <w:ind w:left="567"/>
              <w:jc w:val="both"/>
              <w:rPr>
                <w:sz w:val="24"/>
                <w:szCs w:val="24"/>
              </w:rPr>
            </w:pPr>
            <w:r w:rsidRPr="00513E0A">
              <w:rPr>
                <w:sz w:val="24"/>
                <w:szCs w:val="24"/>
              </w:rPr>
              <w:t>__________________________________________________________________________</w:t>
            </w:r>
          </w:p>
          <w:p w14:paraId="5F562A1A" w14:textId="77777777" w:rsidR="005F3C6B" w:rsidRPr="00513E0A" w:rsidRDefault="005F3C6B" w:rsidP="0004134A">
            <w:pPr>
              <w:ind w:left="567"/>
              <w:jc w:val="center"/>
              <w:rPr>
                <w:szCs w:val="24"/>
                <w:vertAlign w:val="superscript"/>
              </w:rPr>
            </w:pPr>
            <w:r w:rsidRPr="00513E0A">
              <w:rPr>
                <w:szCs w:val="24"/>
                <w:vertAlign w:val="superscript"/>
              </w:rPr>
              <w:t>(серия и номер основного документа, удостоверяющего личность)</w:t>
            </w:r>
          </w:p>
          <w:p w14:paraId="079A1080" w14:textId="77777777" w:rsidR="005F3C6B" w:rsidRPr="00513E0A" w:rsidRDefault="005F3C6B" w:rsidP="0004134A">
            <w:pPr>
              <w:ind w:left="567"/>
              <w:jc w:val="both"/>
              <w:rPr>
                <w:sz w:val="24"/>
                <w:szCs w:val="24"/>
              </w:rPr>
            </w:pPr>
            <w:r w:rsidRPr="00513E0A">
              <w:rPr>
                <w:sz w:val="24"/>
                <w:szCs w:val="24"/>
              </w:rPr>
              <w:t>выданный _________________________________________________________________</w:t>
            </w:r>
          </w:p>
          <w:p w14:paraId="3C77A4F0" w14:textId="77777777" w:rsidR="005F3C6B" w:rsidRPr="00513E0A" w:rsidRDefault="005F3C6B" w:rsidP="0004134A">
            <w:pPr>
              <w:ind w:left="567"/>
              <w:jc w:val="both"/>
              <w:rPr>
                <w:sz w:val="24"/>
                <w:szCs w:val="24"/>
              </w:rPr>
            </w:pPr>
            <w:r w:rsidRPr="00513E0A">
              <w:rPr>
                <w:sz w:val="24"/>
                <w:szCs w:val="24"/>
              </w:rPr>
              <w:t>__________________________________________________________________________</w:t>
            </w:r>
          </w:p>
          <w:p w14:paraId="54FF6BFE" w14:textId="77777777" w:rsidR="005F3C6B" w:rsidRPr="00513E0A" w:rsidRDefault="005F3C6B" w:rsidP="0004134A">
            <w:pPr>
              <w:ind w:left="567"/>
              <w:jc w:val="center"/>
              <w:rPr>
                <w:szCs w:val="24"/>
                <w:vertAlign w:val="superscript"/>
              </w:rPr>
            </w:pPr>
            <w:r w:rsidRPr="00513E0A">
              <w:rPr>
                <w:szCs w:val="24"/>
                <w:vertAlign w:val="superscript"/>
              </w:rPr>
              <w:t>(выдавший орган, код подразделения и дата выдачи)</w:t>
            </w:r>
          </w:p>
          <w:p w14:paraId="65DEE32F" w14:textId="77777777" w:rsidR="005F3C6B" w:rsidRPr="00513E0A" w:rsidRDefault="005F3C6B" w:rsidP="0004134A">
            <w:pPr>
              <w:ind w:left="567"/>
              <w:jc w:val="both"/>
              <w:rPr>
                <w:sz w:val="24"/>
                <w:szCs w:val="24"/>
              </w:rPr>
            </w:pPr>
            <w:r w:rsidRPr="00513E0A">
              <w:rPr>
                <w:sz w:val="24"/>
                <w:szCs w:val="24"/>
              </w:rPr>
              <w:t>(далее – «</w:t>
            </w:r>
            <w:r w:rsidRPr="00513E0A">
              <w:rPr>
                <w:b/>
                <w:sz w:val="24"/>
                <w:szCs w:val="24"/>
              </w:rPr>
              <w:t>Субъект персональных данных»</w:t>
            </w:r>
            <w:r w:rsidRPr="00513E0A">
              <w:rPr>
                <w:sz w:val="24"/>
                <w:szCs w:val="24"/>
              </w:rPr>
              <w:t>), настоящим дает свое согласие АО «Петербургская сбытовая компания» (далее – «</w:t>
            </w:r>
            <w:r w:rsidRPr="00513E0A">
              <w:rPr>
                <w:b/>
                <w:sz w:val="24"/>
                <w:szCs w:val="24"/>
              </w:rPr>
              <w:t>Оператор»</w:t>
            </w:r>
            <w:r w:rsidRPr="00513E0A">
              <w:rPr>
                <w:sz w:val="24"/>
                <w:szCs w:val="24"/>
              </w:rPr>
              <w:t xml:space="preserve">), зарегистрированному по адресу 195009, Санкт-Петербург, ул. Михайлова, дом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F3C6B" w:rsidRPr="00513E0A" w14:paraId="7B49D7BA" w14:textId="77777777" w:rsidTr="0004134A">
        <w:trPr>
          <w:cantSplit/>
          <w:trHeight w:val="20"/>
        </w:trPr>
        <w:tc>
          <w:tcPr>
            <w:tcW w:w="5000" w:type="pct"/>
            <w:gridSpan w:val="2"/>
            <w:shd w:val="clear" w:color="auto" w:fill="auto"/>
          </w:tcPr>
          <w:p w14:paraId="5195CF98" w14:textId="77777777" w:rsidR="005F3C6B" w:rsidRPr="00513E0A" w:rsidRDefault="005F3C6B" w:rsidP="005F3C6B">
            <w:pPr>
              <w:keepLines/>
              <w:widowControl/>
              <w:numPr>
                <w:ilvl w:val="0"/>
                <w:numId w:val="17"/>
              </w:numPr>
              <w:autoSpaceDE/>
              <w:autoSpaceDN/>
              <w:ind w:left="567" w:hanging="567"/>
              <w:jc w:val="both"/>
              <w:rPr>
                <w:b/>
                <w:smallCaps/>
                <w:sz w:val="24"/>
                <w:szCs w:val="24"/>
              </w:rPr>
            </w:pPr>
            <w:r w:rsidRPr="00513E0A">
              <w:rPr>
                <w:b/>
                <w:smallCaps/>
                <w:sz w:val="24"/>
                <w:szCs w:val="24"/>
              </w:rPr>
              <w:t>Субъект персональных данных настоящим дает согласие на обработку указанных ниже персональных данных:</w:t>
            </w:r>
          </w:p>
        </w:tc>
      </w:tr>
      <w:tr w:rsidR="005F3C6B" w:rsidRPr="00513E0A" w14:paraId="4206645E" w14:textId="77777777" w:rsidTr="0004134A">
        <w:trPr>
          <w:cantSplit/>
          <w:trHeight w:val="20"/>
        </w:trPr>
        <w:tc>
          <w:tcPr>
            <w:tcW w:w="5000" w:type="pct"/>
            <w:gridSpan w:val="2"/>
          </w:tcPr>
          <w:p w14:paraId="5AE5EEC8"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фамилия, имя, отчество;</w:t>
            </w:r>
          </w:p>
        </w:tc>
      </w:tr>
      <w:tr w:rsidR="005F3C6B" w:rsidRPr="00513E0A" w14:paraId="205C1AEB" w14:textId="77777777" w:rsidTr="0004134A">
        <w:trPr>
          <w:cantSplit/>
          <w:trHeight w:val="20"/>
        </w:trPr>
        <w:tc>
          <w:tcPr>
            <w:tcW w:w="5000" w:type="pct"/>
            <w:gridSpan w:val="2"/>
          </w:tcPr>
          <w:p w14:paraId="0A4551B4"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идентификационный номер налогоплательщика;</w:t>
            </w:r>
          </w:p>
        </w:tc>
      </w:tr>
      <w:tr w:rsidR="005F3C6B" w:rsidRPr="00513E0A" w14:paraId="67B98CA5" w14:textId="77777777" w:rsidTr="0004134A">
        <w:trPr>
          <w:cantSplit/>
          <w:trHeight w:val="20"/>
        </w:trPr>
        <w:tc>
          <w:tcPr>
            <w:tcW w:w="5000" w:type="pct"/>
            <w:gridSpan w:val="2"/>
          </w:tcPr>
          <w:p w14:paraId="08816983"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F3C6B" w:rsidRPr="00513E0A" w14:paraId="7179861A" w14:textId="77777777" w:rsidTr="0004134A">
        <w:trPr>
          <w:cantSplit/>
          <w:trHeight w:val="20"/>
        </w:trPr>
        <w:tc>
          <w:tcPr>
            <w:tcW w:w="5000" w:type="pct"/>
            <w:gridSpan w:val="2"/>
          </w:tcPr>
          <w:p w14:paraId="54558FC6"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адрес места жительства или временной регистрации;</w:t>
            </w:r>
          </w:p>
        </w:tc>
      </w:tr>
      <w:tr w:rsidR="005F3C6B" w:rsidRPr="00513E0A" w14:paraId="3D4E7117" w14:textId="77777777" w:rsidTr="0004134A">
        <w:trPr>
          <w:cantSplit/>
          <w:trHeight w:val="20"/>
        </w:trPr>
        <w:tc>
          <w:tcPr>
            <w:tcW w:w="5000" w:type="pct"/>
            <w:gridSpan w:val="2"/>
          </w:tcPr>
          <w:p w14:paraId="5E1A9837"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F3C6B" w:rsidRPr="00513E0A" w14:paraId="330CEA36" w14:textId="77777777" w:rsidTr="0004134A">
        <w:trPr>
          <w:cantSplit/>
          <w:trHeight w:val="20"/>
        </w:trPr>
        <w:tc>
          <w:tcPr>
            <w:tcW w:w="5000" w:type="pct"/>
            <w:gridSpan w:val="2"/>
          </w:tcPr>
          <w:p w14:paraId="0555438B" w14:textId="77777777" w:rsidR="005F3C6B" w:rsidRPr="00513E0A" w:rsidRDefault="005F3C6B" w:rsidP="0004134A">
            <w:pPr>
              <w:jc w:val="both"/>
              <w:rPr>
                <w:sz w:val="24"/>
                <w:szCs w:val="24"/>
              </w:rPr>
            </w:pPr>
            <w:proofErr w:type="spellStart"/>
            <w:r w:rsidRPr="00513E0A">
              <w:rPr>
                <w:sz w:val="24"/>
                <w:szCs w:val="24"/>
                <w:lang w:val="en-GB"/>
              </w:rPr>
              <w:t>далее</w:t>
            </w:r>
            <w:proofErr w:type="spellEnd"/>
            <w:r w:rsidRPr="00513E0A">
              <w:rPr>
                <w:sz w:val="24"/>
                <w:szCs w:val="24"/>
                <w:lang w:val="en-GB"/>
              </w:rPr>
              <w:t xml:space="preserve"> – </w:t>
            </w:r>
            <w:r w:rsidRPr="00513E0A">
              <w:rPr>
                <w:sz w:val="24"/>
                <w:szCs w:val="24"/>
              </w:rPr>
              <w:t>«</w:t>
            </w:r>
            <w:r w:rsidRPr="00513E0A">
              <w:rPr>
                <w:b/>
                <w:sz w:val="24"/>
                <w:szCs w:val="24"/>
                <w:lang w:val="en-GB"/>
              </w:rPr>
              <w:t>Персональные данные</w:t>
            </w:r>
            <w:r w:rsidRPr="00513E0A">
              <w:rPr>
                <w:sz w:val="24"/>
                <w:szCs w:val="24"/>
              </w:rPr>
              <w:t>»</w:t>
            </w:r>
            <w:r w:rsidRPr="00513E0A">
              <w:rPr>
                <w:sz w:val="24"/>
                <w:szCs w:val="24"/>
                <w:lang w:val="en-GB"/>
              </w:rPr>
              <w:t>.</w:t>
            </w:r>
            <w:r w:rsidRPr="00513E0A">
              <w:rPr>
                <w:sz w:val="24"/>
                <w:szCs w:val="24"/>
              </w:rPr>
              <w:t xml:space="preserve"> </w:t>
            </w:r>
          </w:p>
        </w:tc>
      </w:tr>
      <w:tr w:rsidR="005F3C6B" w:rsidRPr="00513E0A" w14:paraId="41967EFA" w14:textId="77777777" w:rsidTr="0004134A">
        <w:trPr>
          <w:cantSplit/>
          <w:trHeight w:val="20"/>
        </w:trPr>
        <w:tc>
          <w:tcPr>
            <w:tcW w:w="5000" w:type="pct"/>
            <w:gridSpan w:val="2"/>
          </w:tcPr>
          <w:p w14:paraId="1181F4BC" w14:textId="77777777" w:rsidR="005F3C6B" w:rsidRPr="00513E0A" w:rsidRDefault="005F3C6B" w:rsidP="005F3C6B">
            <w:pPr>
              <w:keepLines/>
              <w:widowControl/>
              <w:numPr>
                <w:ilvl w:val="0"/>
                <w:numId w:val="17"/>
              </w:numPr>
              <w:autoSpaceDE/>
              <w:autoSpaceDN/>
              <w:ind w:left="567" w:hanging="567"/>
              <w:jc w:val="both"/>
              <w:rPr>
                <w:b/>
                <w:smallCaps/>
                <w:sz w:val="24"/>
                <w:szCs w:val="24"/>
              </w:rPr>
            </w:pPr>
            <w:bookmarkStart w:id="7" w:name="_Ref69133461"/>
            <w:bookmarkStart w:id="8" w:name="_Hlk98944287"/>
            <w:r w:rsidRPr="00513E0A">
              <w:rPr>
                <w:b/>
                <w:smallCaps/>
                <w:sz w:val="24"/>
                <w:szCs w:val="24"/>
              </w:rPr>
              <w:t xml:space="preserve">Субъект персональных данных настоящим дает согласие на обработку своих Персональных </w:t>
            </w:r>
            <w:bookmarkEnd w:id="7"/>
            <w:bookmarkEnd w:id="8"/>
            <w:proofErr w:type="gramStart"/>
            <w:r w:rsidRPr="00513E0A">
              <w:rPr>
                <w:b/>
                <w:smallCaps/>
                <w:sz w:val="24"/>
                <w:szCs w:val="24"/>
              </w:rPr>
              <w:t>данных</w:t>
            </w:r>
            <w:r>
              <w:rPr>
                <w:b/>
                <w:smallCaps/>
                <w:sz w:val="24"/>
                <w:szCs w:val="24"/>
              </w:rPr>
              <w:t xml:space="preserve"> </w:t>
            </w:r>
            <w:r w:rsidRPr="00513E0A">
              <w:rPr>
                <w:b/>
                <w:smallCaps/>
                <w:sz w:val="24"/>
                <w:szCs w:val="24"/>
              </w:rPr>
              <w:t>для</w:t>
            </w:r>
            <w:proofErr w:type="gramEnd"/>
            <w:r>
              <w:rPr>
                <w:b/>
                <w:smallCaps/>
                <w:sz w:val="24"/>
                <w:szCs w:val="24"/>
              </w:rPr>
              <w:t xml:space="preserve"> </w:t>
            </w:r>
            <w:r w:rsidRPr="00513E0A">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513E0A">
              <w:rPr>
                <w:smallCaps/>
                <w:sz w:val="24"/>
                <w:szCs w:val="24"/>
              </w:rPr>
              <w:t>.</w:t>
            </w:r>
          </w:p>
        </w:tc>
      </w:tr>
      <w:tr w:rsidR="005F3C6B" w:rsidRPr="00513E0A" w14:paraId="116AB856" w14:textId="77777777" w:rsidTr="0004134A">
        <w:trPr>
          <w:cantSplit/>
          <w:trHeight w:val="20"/>
        </w:trPr>
        <w:tc>
          <w:tcPr>
            <w:tcW w:w="5000" w:type="pct"/>
            <w:gridSpan w:val="2"/>
          </w:tcPr>
          <w:p w14:paraId="45921CE1" w14:textId="77777777" w:rsidR="005F3C6B" w:rsidRPr="00513E0A" w:rsidRDefault="005F3C6B" w:rsidP="005F3C6B">
            <w:pPr>
              <w:keepLines/>
              <w:widowControl/>
              <w:numPr>
                <w:ilvl w:val="0"/>
                <w:numId w:val="17"/>
              </w:numPr>
              <w:autoSpaceDE/>
              <w:autoSpaceDN/>
              <w:ind w:left="567" w:hanging="567"/>
              <w:jc w:val="both"/>
              <w:rPr>
                <w:b/>
                <w:smallCaps/>
                <w:sz w:val="24"/>
                <w:szCs w:val="24"/>
              </w:rPr>
            </w:pPr>
            <w:r w:rsidRPr="00513E0A">
              <w:rPr>
                <w:b/>
                <w:smallCaps/>
                <w:sz w:val="24"/>
                <w:szCs w:val="24"/>
              </w:rPr>
              <w:t>Субъект персональных данных настоящим дает согласие на осуществление следующих действий с его/ ее Персональными данными:</w:t>
            </w:r>
          </w:p>
        </w:tc>
      </w:tr>
      <w:tr w:rsidR="005F3C6B" w:rsidRPr="00513E0A" w14:paraId="7EC4B5BA" w14:textId="77777777" w:rsidTr="0004134A">
        <w:trPr>
          <w:cantSplit/>
          <w:trHeight w:val="20"/>
        </w:trPr>
        <w:tc>
          <w:tcPr>
            <w:tcW w:w="5000" w:type="pct"/>
            <w:gridSpan w:val="2"/>
          </w:tcPr>
          <w:p w14:paraId="462E717D"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F3C6B" w:rsidRPr="00513E0A" w14:paraId="5744BCD8" w14:textId="77777777" w:rsidTr="0004134A">
        <w:trPr>
          <w:cantSplit/>
          <w:trHeight w:val="20"/>
        </w:trPr>
        <w:tc>
          <w:tcPr>
            <w:tcW w:w="5000" w:type="pct"/>
            <w:gridSpan w:val="2"/>
          </w:tcPr>
          <w:p w14:paraId="5B7CA14C"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F3C6B" w:rsidRPr="00513E0A" w14:paraId="3C0C14AB" w14:textId="77777777" w:rsidTr="0004134A">
        <w:trPr>
          <w:cantSplit/>
          <w:trHeight w:val="20"/>
        </w:trPr>
        <w:tc>
          <w:tcPr>
            <w:tcW w:w="5000" w:type="pct"/>
            <w:gridSpan w:val="2"/>
          </w:tcPr>
          <w:p w14:paraId="030D9B51" w14:textId="77777777" w:rsidR="005F3C6B" w:rsidRPr="00513E0A" w:rsidRDefault="005F3C6B" w:rsidP="005F3C6B">
            <w:pPr>
              <w:numPr>
                <w:ilvl w:val="3"/>
                <w:numId w:val="17"/>
              </w:numPr>
              <w:autoSpaceDE/>
              <w:autoSpaceDN/>
              <w:ind w:left="567" w:hanging="567"/>
              <w:jc w:val="both"/>
              <w:rPr>
                <w:sz w:val="24"/>
                <w:szCs w:val="24"/>
              </w:rPr>
            </w:pPr>
            <w:r w:rsidRPr="00513E0A">
              <w:rPr>
                <w:sz w:val="24"/>
                <w:szCs w:val="24"/>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513E0A">
              <w:rPr>
                <w:sz w:val="24"/>
                <w:szCs w:val="24"/>
              </w:rPr>
              <w:t>Пироговская</w:t>
            </w:r>
            <w:proofErr w:type="spellEnd"/>
            <w:r w:rsidRPr="00513E0A">
              <w:rPr>
                <w:sz w:val="24"/>
                <w:szCs w:val="24"/>
              </w:rPr>
              <w:t>, д. 27, стр. 3;</w:t>
            </w:r>
          </w:p>
        </w:tc>
      </w:tr>
      <w:tr w:rsidR="005F3C6B" w:rsidRPr="00513E0A" w14:paraId="2A6FCE66" w14:textId="77777777" w:rsidTr="0004134A">
        <w:trPr>
          <w:cantSplit/>
          <w:trHeight w:val="20"/>
        </w:trPr>
        <w:tc>
          <w:tcPr>
            <w:tcW w:w="5000" w:type="pct"/>
            <w:gridSpan w:val="2"/>
          </w:tcPr>
          <w:p w14:paraId="3681BE57" w14:textId="77777777" w:rsidR="005F3C6B" w:rsidRPr="00513E0A" w:rsidRDefault="005F3C6B" w:rsidP="005F3C6B">
            <w:pPr>
              <w:numPr>
                <w:ilvl w:val="3"/>
                <w:numId w:val="17"/>
              </w:numPr>
              <w:autoSpaceDE/>
              <w:autoSpaceDN/>
              <w:ind w:left="567" w:hanging="567"/>
              <w:jc w:val="both"/>
              <w:rPr>
                <w:sz w:val="24"/>
                <w:szCs w:val="24"/>
              </w:rPr>
            </w:pPr>
            <w:r w:rsidRPr="00513E0A">
              <w:rPr>
                <w:sz w:val="24"/>
                <w:szCs w:val="24"/>
              </w:rPr>
              <w:t xml:space="preserve">Публичное акционерное общество «Интер РАО ЕЭС», зарегистрированное по адресу: 119435, г. Москва, ул. Большая </w:t>
            </w:r>
            <w:proofErr w:type="spellStart"/>
            <w:r w:rsidRPr="00513E0A">
              <w:rPr>
                <w:sz w:val="24"/>
                <w:szCs w:val="24"/>
              </w:rPr>
              <w:t>Пироговская</w:t>
            </w:r>
            <w:proofErr w:type="spellEnd"/>
            <w:r w:rsidRPr="00513E0A">
              <w:rPr>
                <w:sz w:val="24"/>
                <w:szCs w:val="24"/>
              </w:rPr>
              <w:t>, д. 27, стр. 2;</w:t>
            </w:r>
          </w:p>
        </w:tc>
      </w:tr>
      <w:tr w:rsidR="005F3C6B" w:rsidRPr="00513E0A" w14:paraId="2BCEAEDB" w14:textId="77777777" w:rsidTr="0004134A">
        <w:trPr>
          <w:cantSplit/>
          <w:trHeight w:val="20"/>
        </w:trPr>
        <w:tc>
          <w:tcPr>
            <w:tcW w:w="5000" w:type="pct"/>
            <w:gridSpan w:val="2"/>
          </w:tcPr>
          <w:p w14:paraId="1E4DDAC6" w14:textId="77777777" w:rsidR="005F3C6B" w:rsidRPr="00513E0A" w:rsidRDefault="005F3C6B" w:rsidP="0004134A">
            <w:pPr>
              <w:jc w:val="both"/>
              <w:rPr>
                <w:sz w:val="24"/>
                <w:szCs w:val="24"/>
              </w:rPr>
            </w:pPr>
            <w:r w:rsidRPr="00513E0A">
              <w:rPr>
                <w:sz w:val="24"/>
                <w:szCs w:val="24"/>
              </w:rPr>
              <w:t>с целью, указанной в разделе</w:t>
            </w:r>
            <w:r w:rsidRPr="00513E0A">
              <w:rPr>
                <w:sz w:val="24"/>
                <w:szCs w:val="24"/>
                <w:lang w:val="en-GB"/>
              </w:rPr>
              <w:t> </w:t>
            </w:r>
            <w:r w:rsidRPr="00513E0A">
              <w:rPr>
                <w:sz w:val="24"/>
                <w:szCs w:val="24"/>
                <w:lang w:val="en-GB"/>
              </w:rPr>
              <w:fldChar w:fldCharType="begin"/>
            </w:r>
            <w:r w:rsidRPr="00513E0A">
              <w:rPr>
                <w:sz w:val="24"/>
                <w:szCs w:val="24"/>
              </w:rPr>
              <w:instrText xml:space="preserve"> </w:instrText>
            </w:r>
            <w:r w:rsidRPr="00513E0A">
              <w:rPr>
                <w:sz w:val="24"/>
                <w:szCs w:val="24"/>
                <w:lang w:val="en-GB"/>
              </w:rPr>
              <w:instrText>REF</w:instrText>
            </w:r>
            <w:r w:rsidRPr="00513E0A">
              <w:rPr>
                <w:sz w:val="24"/>
                <w:szCs w:val="24"/>
              </w:rPr>
              <w:instrText xml:space="preserve"> _</w:instrText>
            </w:r>
            <w:r w:rsidRPr="00513E0A">
              <w:rPr>
                <w:sz w:val="24"/>
                <w:szCs w:val="24"/>
                <w:lang w:val="en-GB"/>
              </w:rPr>
              <w:instrText>Ref</w:instrText>
            </w:r>
            <w:r w:rsidRPr="00513E0A">
              <w:rPr>
                <w:sz w:val="24"/>
                <w:szCs w:val="24"/>
              </w:rPr>
              <w:instrText>69133461 \</w:instrText>
            </w:r>
            <w:r w:rsidRPr="00513E0A">
              <w:rPr>
                <w:sz w:val="24"/>
                <w:szCs w:val="24"/>
                <w:lang w:val="en-GB"/>
              </w:rPr>
              <w:instrText>r</w:instrText>
            </w:r>
            <w:r w:rsidRPr="00513E0A">
              <w:rPr>
                <w:sz w:val="24"/>
                <w:szCs w:val="24"/>
              </w:rPr>
              <w:instrText xml:space="preserve"> \</w:instrText>
            </w:r>
            <w:r w:rsidRPr="00513E0A">
              <w:rPr>
                <w:sz w:val="24"/>
                <w:szCs w:val="24"/>
                <w:lang w:val="en-GB"/>
              </w:rPr>
              <w:instrText>h</w:instrText>
            </w:r>
            <w:r w:rsidRPr="00513E0A">
              <w:rPr>
                <w:sz w:val="24"/>
                <w:szCs w:val="24"/>
              </w:rPr>
              <w:instrText xml:space="preserve">  \* </w:instrText>
            </w:r>
            <w:r w:rsidRPr="00513E0A">
              <w:rPr>
                <w:sz w:val="24"/>
                <w:szCs w:val="24"/>
                <w:lang w:val="en-GB"/>
              </w:rPr>
              <w:instrText>MERGEFORMAT</w:instrText>
            </w:r>
            <w:r w:rsidRPr="00513E0A">
              <w:rPr>
                <w:sz w:val="24"/>
                <w:szCs w:val="24"/>
              </w:rPr>
              <w:instrText xml:space="preserve"> </w:instrText>
            </w:r>
            <w:r w:rsidRPr="00513E0A">
              <w:rPr>
                <w:sz w:val="24"/>
                <w:szCs w:val="24"/>
                <w:lang w:val="en-GB"/>
              </w:rPr>
            </w:r>
            <w:r w:rsidRPr="00513E0A">
              <w:rPr>
                <w:sz w:val="24"/>
                <w:szCs w:val="24"/>
                <w:lang w:val="en-GB"/>
              </w:rPr>
              <w:fldChar w:fldCharType="separate"/>
            </w:r>
            <w:r w:rsidRPr="00513E0A">
              <w:rPr>
                <w:sz w:val="24"/>
                <w:szCs w:val="24"/>
              </w:rPr>
              <w:t>3</w:t>
            </w:r>
            <w:r w:rsidRPr="00513E0A">
              <w:rPr>
                <w:sz w:val="24"/>
                <w:szCs w:val="24"/>
                <w:lang w:val="en-GB"/>
              </w:rPr>
              <w:fldChar w:fldCharType="end"/>
            </w:r>
            <w:r w:rsidRPr="00513E0A">
              <w:rPr>
                <w:sz w:val="24"/>
                <w:szCs w:val="24"/>
              </w:rPr>
              <w:t xml:space="preserve"> выше.</w:t>
            </w:r>
          </w:p>
        </w:tc>
      </w:tr>
      <w:tr w:rsidR="005F3C6B" w:rsidRPr="00513E0A" w14:paraId="0B0F0E90" w14:textId="77777777" w:rsidTr="0004134A">
        <w:trPr>
          <w:cantSplit/>
          <w:trHeight w:val="20"/>
        </w:trPr>
        <w:tc>
          <w:tcPr>
            <w:tcW w:w="5000" w:type="pct"/>
            <w:gridSpan w:val="2"/>
          </w:tcPr>
          <w:p w14:paraId="3316C1A1"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F3C6B" w:rsidRPr="00513E0A" w14:paraId="4E647C9E" w14:textId="77777777" w:rsidTr="0004134A">
        <w:trPr>
          <w:cantSplit/>
          <w:trHeight w:val="20"/>
        </w:trPr>
        <w:tc>
          <w:tcPr>
            <w:tcW w:w="5000" w:type="pct"/>
            <w:gridSpan w:val="2"/>
          </w:tcPr>
          <w:p w14:paraId="5BAE7251" w14:textId="77777777" w:rsidR="005F3C6B" w:rsidRPr="00513E0A" w:rsidRDefault="005F3C6B" w:rsidP="005F3C6B">
            <w:pPr>
              <w:numPr>
                <w:ilvl w:val="3"/>
                <w:numId w:val="18"/>
              </w:numPr>
              <w:autoSpaceDE/>
              <w:autoSpaceDN/>
              <w:ind w:left="567" w:hanging="567"/>
              <w:jc w:val="both"/>
              <w:rPr>
                <w:sz w:val="24"/>
                <w:szCs w:val="24"/>
              </w:rPr>
            </w:pPr>
            <w:r w:rsidRPr="00513E0A">
              <w:rPr>
                <w:sz w:val="24"/>
                <w:szCs w:val="24"/>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513E0A">
              <w:rPr>
                <w:sz w:val="24"/>
                <w:szCs w:val="24"/>
              </w:rPr>
              <w:t>Пироговская</w:t>
            </w:r>
            <w:proofErr w:type="spellEnd"/>
            <w:r w:rsidRPr="00513E0A">
              <w:rPr>
                <w:sz w:val="24"/>
                <w:szCs w:val="24"/>
              </w:rPr>
              <w:t>, д. 27, стр. 3;</w:t>
            </w:r>
          </w:p>
        </w:tc>
      </w:tr>
      <w:tr w:rsidR="005F3C6B" w:rsidRPr="00513E0A" w14:paraId="2706B81B" w14:textId="77777777" w:rsidTr="0004134A">
        <w:trPr>
          <w:cantSplit/>
          <w:trHeight w:val="20"/>
        </w:trPr>
        <w:tc>
          <w:tcPr>
            <w:tcW w:w="5000" w:type="pct"/>
            <w:gridSpan w:val="2"/>
          </w:tcPr>
          <w:p w14:paraId="000DA885" w14:textId="77777777" w:rsidR="005F3C6B" w:rsidRPr="00513E0A" w:rsidRDefault="005F3C6B" w:rsidP="0004134A">
            <w:pPr>
              <w:ind w:left="567" w:hanging="567"/>
              <w:jc w:val="both"/>
              <w:rPr>
                <w:rFonts w:eastAsia="Arial Unicode MS"/>
                <w:sz w:val="24"/>
                <w:szCs w:val="24"/>
                <w:lang w:eastAsia="en-GB"/>
              </w:rPr>
            </w:pPr>
            <w:r w:rsidRPr="00513E0A">
              <w:rPr>
                <w:rFonts w:eastAsia="Arial Unicode MS"/>
                <w:sz w:val="24"/>
                <w:szCs w:val="24"/>
                <w:lang w:eastAsia="en-GB"/>
              </w:rPr>
              <w:t>с целью, указанной в разделе</w:t>
            </w:r>
            <w:r w:rsidRPr="00513E0A">
              <w:rPr>
                <w:rFonts w:eastAsia="Arial Unicode MS"/>
                <w:sz w:val="24"/>
                <w:szCs w:val="24"/>
                <w:lang w:val="en-GB" w:eastAsia="en-GB"/>
              </w:rPr>
              <w:t> </w:t>
            </w:r>
            <w:r w:rsidRPr="00513E0A">
              <w:rPr>
                <w:rFonts w:eastAsia="Arial Unicode MS"/>
                <w:sz w:val="24"/>
                <w:szCs w:val="24"/>
                <w:lang w:val="en-GB" w:eastAsia="en-GB"/>
              </w:rPr>
              <w:fldChar w:fldCharType="begin"/>
            </w:r>
            <w:r w:rsidRPr="00513E0A">
              <w:rPr>
                <w:rFonts w:eastAsia="Arial Unicode MS"/>
                <w:sz w:val="24"/>
                <w:szCs w:val="24"/>
                <w:lang w:eastAsia="en-GB"/>
              </w:rPr>
              <w:instrText xml:space="preserve"> </w:instrText>
            </w:r>
            <w:r w:rsidRPr="00513E0A">
              <w:rPr>
                <w:rFonts w:eastAsia="Arial Unicode MS"/>
                <w:sz w:val="24"/>
                <w:szCs w:val="24"/>
                <w:lang w:val="en-GB" w:eastAsia="en-GB"/>
              </w:rPr>
              <w:instrText>REF</w:instrText>
            </w:r>
            <w:r w:rsidRPr="00513E0A">
              <w:rPr>
                <w:rFonts w:eastAsia="Arial Unicode MS"/>
                <w:sz w:val="24"/>
                <w:szCs w:val="24"/>
                <w:lang w:eastAsia="en-GB"/>
              </w:rPr>
              <w:instrText xml:space="preserve"> _</w:instrText>
            </w:r>
            <w:r w:rsidRPr="00513E0A">
              <w:rPr>
                <w:rFonts w:eastAsia="Arial Unicode MS"/>
                <w:sz w:val="24"/>
                <w:szCs w:val="24"/>
                <w:lang w:val="en-GB" w:eastAsia="en-GB"/>
              </w:rPr>
              <w:instrText>Ref</w:instrText>
            </w:r>
            <w:r w:rsidRPr="00513E0A">
              <w:rPr>
                <w:rFonts w:eastAsia="Arial Unicode MS"/>
                <w:sz w:val="24"/>
                <w:szCs w:val="24"/>
                <w:lang w:eastAsia="en-GB"/>
              </w:rPr>
              <w:instrText>69133461 \</w:instrText>
            </w:r>
            <w:r w:rsidRPr="00513E0A">
              <w:rPr>
                <w:rFonts w:eastAsia="Arial Unicode MS"/>
                <w:sz w:val="24"/>
                <w:szCs w:val="24"/>
                <w:lang w:val="en-GB" w:eastAsia="en-GB"/>
              </w:rPr>
              <w:instrText>r</w:instrText>
            </w:r>
            <w:r w:rsidRPr="00513E0A">
              <w:rPr>
                <w:rFonts w:eastAsia="Arial Unicode MS"/>
                <w:sz w:val="24"/>
                <w:szCs w:val="24"/>
                <w:lang w:eastAsia="en-GB"/>
              </w:rPr>
              <w:instrText xml:space="preserve"> \</w:instrText>
            </w:r>
            <w:r w:rsidRPr="00513E0A">
              <w:rPr>
                <w:rFonts w:eastAsia="Arial Unicode MS"/>
                <w:sz w:val="24"/>
                <w:szCs w:val="24"/>
                <w:lang w:val="en-GB" w:eastAsia="en-GB"/>
              </w:rPr>
              <w:instrText>h</w:instrText>
            </w:r>
            <w:r w:rsidRPr="00513E0A">
              <w:rPr>
                <w:rFonts w:eastAsia="Arial Unicode MS"/>
                <w:sz w:val="24"/>
                <w:szCs w:val="24"/>
                <w:lang w:eastAsia="en-GB"/>
              </w:rPr>
              <w:instrText xml:space="preserve">  \* </w:instrText>
            </w:r>
            <w:r w:rsidRPr="00513E0A">
              <w:rPr>
                <w:rFonts w:eastAsia="Arial Unicode MS"/>
                <w:sz w:val="24"/>
                <w:szCs w:val="24"/>
                <w:lang w:val="en-GB" w:eastAsia="en-GB"/>
              </w:rPr>
              <w:instrText>MERGEFORMAT</w:instrText>
            </w:r>
            <w:r w:rsidRPr="00513E0A">
              <w:rPr>
                <w:rFonts w:eastAsia="Arial Unicode MS"/>
                <w:sz w:val="24"/>
                <w:szCs w:val="24"/>
                <w:lang w:eastAsia="en-GB"/>
              </w:rPr>
              <w:instrText xml:space="preserve"> </w:instrText>
            </w:r>
            <w:r w:rsidRPr="00513E0A">
              <w:rPr>
                <w:rFonts w:eastAsia="Arial Unicode MS"/>
                <w:sz w:val="24"/>
                <w:szCs w:val="24"/>
                <w:lang w:val="en-GB" w:eastAsia="en-GB"/>
              </w:rPr>
            </w:r>
            <w:r w:rsidRPr="00513E0A">
              <w:rPr>
                <w:rFonts w:eastAsia="Arial Unicode MS"/>
                <w:sz w:val="24"/>
                <w:szCs w:val="24"/>
                <w:lang w:val="en-GB" w:eastAsia="en-GB"/>
              </w:rPr>
              <w:fldChar w:fldCharType="separate"/>
            </w:r>
            <w:r w:rsidRPr="00513E0A">
              <w:rPr>
                <w:rFonts w:eastAsia="Arial Unicode MS"/>
                <w:sz w:val="24"/>
                <w:szCs w:val="24"/>
                <w:lang w:eastAsia="en-GB"/>
              </w:rPr>
              <w:t>3</w:t>
            </w:r>
            <w:r w:rsidRPr="00513E0A">
              <w:rPr>
                <w:rFonts w:eastAsia="Arial Unicode MS"/>
                <w:sz w:val="24"/>
                <w:szCs w:val="24"/>
                <w:lang w:val="en-GB" w:eastAsia="en-GB"/>
              </w:rPr>
              <w:fldChar w:fldCharType="end"/>
            </w:r>
            <w:r w:rsidRPr="00513E0A">
              <w:rPr>
                <w:rFonts w:eastAsia="Arial Unicode MS"/>
                <w:sz w:val="24"/>
                <w:szCs w:val="24"/>
                <w:lang w:eastAsia="en-GB"/>
              </w:rPr>
              <w:t xml:space="preserve"> выше.</w:t>
            </w:r>
          </w:p>
        </w:tc>
      </w:tr>
      <w:tr w:rsidR="005F3C6B" w:rsidRPr="00513E0A" w14:paraId="5168CB03" w14:textId="77777777" w:rsidTr="0004134A">
        <w:trPr>
          <w:cantSplit/>
          <w:trHeight w:val="20"/>
        </w:trPr>
        <w:tc>
          <w:tcPr>
            <w:tcW w:w="5000" w:type="pct"/>
            <w:gridSpan w:val="2"/>
            <w:shd w:val="clear" w:color="auto" w:fill="auto"/>
          </w:tcPr>
          <w:p w14:paraId="47D1A9B8"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5F3C6B" w:rsidRPr="00513E0A" w14:paraId="2A059202" w14:textId="77777777" w:rsidTr="0004134A">
        <w:trPr>
          <w:cantSplit/>
          <w:trHeight w:val="20"/>
        </w:trPr>
        <w:tc>
          <w:tcPr>
            <w:tcW w:w="5000" w:type="pct"/>
            <w:gridSpan w:val="2"/>
          </w:tcPr>
          <w:p w14:paraId="3C4123C2" w14:textId="77777777" w:rsidR="005F3C6B" w:rsidRPr="00513E0A" w:rsidRDefault="005F3C6B" w:rsidP="005F3C6B">
            <w:pPr>
              <w:keepLines/>
              <w:widowControl/>
              <w:numPr>
                <w:ilvl w:val="0"/>
                <w:numId w:val="17"/>
              </w:numPr>
              <w:autoSpaceDE/>
              <w:autoSpaceDN/>
              <w:ind w:left="567" w:hanging="567"/>
              <w:jc w:val="both"/>
              <w:rPr>
                <w:b/>
                <w:bCs/>
                <w:smallCaps/>
                <w:sz w:val="24"/>
                <w:szCs w:val="24"/>
              </w:rPr>
            </w:pPr>
            <w:r w:rsidRPr="00513E0A">
              <w:rPr>
                <w:b/>
                <w:bCs/>
                <w:smallCaps/>
                <w:sz w:val="24"/>
                <w:szCs w:val="24"/>
              </w:rPr>
              <w:t>Общее описание способов обработки персональных данных, которые использует Оператор</w:t>
            </w:r>
          </w:p>
        </w:tc>
      </w:tr>
      <w:tr w:rsidR="005F3C6B" w:rsidRPr="00513E0A" w14:paraId="6ABA07BA" w14:textId="77777777" w:rsidTr="0004134A">
        <w:trPr>
          <w:cantSplit/>
          <w:trHeight w:val="20"/>
        </w:trPr>
        <w:tc>
          <w:tcPr>
            <w:tcW w:w="5000" w:type="pct"/>
            <w:gridSpan w:val="2"/>
          </w:tcPr>
          <w:p w14:paraId="32BF29F9" w14:textId="77777777" w:rsidR="005F3C6B" w:rsidRPr="00513E0A" w:rsidRDefault="005F3C6B" w:rsidP="0004134A">
            <w:pPr>
              <w:ind w:left="601"/>
              <w:jc w:val="both"/>
              <w:rPr>
                <w:rFonts w:eastAsia="Arial Unicode MS"/>
                <w:sz w:val="24"/>
                <w:szCs w:val="24"/>
                <w:lang w:eastAsia="en-GB"/>
              </w:rPr>
            </w:pPr>
            <w:r w:rsidRPr="00513E0A">
              <w:rPr>
                <w:rFonts w:eastAsia="Arial Unicode MS"/>
                <w:sz w:val="24"/>
                <w:szCs w:val="24"/>
                <w:lang w:eastAsia="en-GB"/>
              </w:rPr>
              <w:t xml:space="preserve">Оператор осуществляет обработку Персональных данных </w:t>
            </w:r>
            <w:r w:rsidRPr="00513E0A">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sidRPr="00513E0A">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5F3C6B" w:rsidRPr="00513E0A" w14:paraId="6321E496" w14:textId="77777777" w:rsidTr="0004134A">
        <w:trPr>
          <w:cantSplit/>
          <w:trHeight w:val="20"/>
        </w:trPr>
        <w:tc>
          <w:tcPr>
            <w:tcW w:w="5000" w:type="pct"/>
            <w:gridSpan w:val="2"/>
          </w:tcPr>
          <w:p w14:paraId="7DC75557" w14:textId="77777777" w:rsidR="005F3C6B" w:rsidRPr="00513E0A" w:rsidRDefault="005F3C6B" w:rsidP="005F3C6B">
            <w:pPr>
              <w:keepLines/>
              <w:widowControl/>
              <w:numPr>
                <w:ilvl w:val="0"/>
                <w:numId w:val="17"/>
              </w:numPr>
              <w:autoSpaceDE/>
              <w:autoSpaceDN/>
              <w:ind w:left="567" w:hanging="567"/>
              <w:jc w:val="both"/>
              <w:rPr>
                <w:b/>
                <w:bCs/>
                <w:smallCaps/>
                <w:sz w:val="24"/>
                <w:szCs w:val="24"/>
              </w:rPr>
            </w:pPr>
            <w:r w:rsidRPr="00513E0A">
              <w:rPr>
                <w:b/>
                <w:bCs/>
                <w:smallCaps/>
                <w:sz w:val="24"/>
                <w:szCs w:val="24"/>
              </w:rPr>
              <w:t>Срок действия, процедура отзыва согласия</w:t>
            </w:r>
          </w:p>
        </w:tc>
      </w:tr>
      <w:tr w:rsidR="005F3C6B" w:rsidRPr="00513E0A" w14:paraId="306D677A" w14:textId="77777777" w:rsidTr="0004134A">
        <w:trPr>
          <w:cantSplit/>
          <w:trHeight w:val="20"/>
        </w:trPr>
        <w:tc>
          <w:tcPr>
            <w:tcW w:w="5000" w:type="pct"/>
            <w:gridSpan w:val="2"/>
          </w:tcPr>
          <w:p w14:paraId="264B439B"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Оператор имеет право на обработку Персональных данных Субъекта персональных данных в течение 1 (одного) года.</w:t>
            </w:r>
          </w:p>
        </w:tc>
      </w:tr>
      <w:tr w:rsidR="005F3C6B" w:rsidRPr="00513E0A" w14:paraId="37B87711" w14:textId="77777777" w:rsidTr="0004134A">
        <w:trPr>
          <w:cantSplit/>
          <w:trHeight w:val="20"/>
        </w:trPr>
        <w:tc>
          <w:tcPr>
            <w:tcW w:w="5000" w:type="pct"/>
            <w:gridSpan w:val="2"/>
          </w:tcPr>
          <w:p w14:paraId="702788D0"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F3C6B" w:rsidRPr="00513E0A" w14:paraId="72BBD9A3" w14:textId="77777777" w:rsidTr="0004134A">
        <w:trPr>
          <w:cantSplit/>
          <w:trHeight w:val="20"/>
        </w:trPr>
        <w:tc>
          <w:tcPr>
            <w:tcW w:w="5000" w:type="pct"/>
            <w:gridSpan w:val="2"/>
          </w:tcPr>
          <w:p w14:paraId="3ABCA968"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F3C6B" w:rsidRPr="00513E0A" w14:paraId="31569777" w14:textId="77777777" w:rsidTr="0004134A">
        <w:trPr>
          <w:cantSplit/>
          <w:trHeight w:val="20"/>
        </w:trPr>
        <w:tc>
          <w:tcPr>
            <w:tcW w:w="5000" w:type="pct"/>
            <w:gridSpan w:val="2"/>
          </w:tcPr>
          <w:p w14:paraId="2B9940C5"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F3C6B" w:rsidRPr="00513E0A" w14:paraId="53F7A51E" w14:textId="77777777" w:rsidTr="0004134A">
        <w:trPr>
          <w:cantSplit/>
          <w:trHeight w:val="20"/>
        </w:trPr>
        <w:tc>
          <w:tcPr>
            <w:tcW w:w="5000" w:type="pct"/>
            <w:gridSpan w:val="2"/>
          </w:tcPr>
          <w:p w14:paraId="61FD7829" w14:textId="77777777" w:rsidR="005F3C6B" w:rsidRPr="00513E0A" w:rsidRDefault="005F3C6B" w:rsidP="005F3C6B">
            <w:pPr>
              <w:numPr>
                <w:ilvl w:val="1"/>
                <w:numId w:val="17"/>
              </w:numPr>
              <w:tabs>
                <w:tab w:val="num" w:pos="1418"/>
              </w:tabs>
              <w:autoSpaceDE/>
              <w:autoSpaceDN/>
              <w:ind w:left="567" w:hanging="567"/>
              <w:jc w:val="both"/>
              <w:rPr>
                <w:sz w:val="24"/>
                <w:szCs w:val="24"/>
              </w:rPr>
            </w:pPr>
            <w:r w:rsidRPr="00513E0A">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F3C6B" w:rsidRPr="00513E0A" w14:paraId="68BEBF29" w14:textId="77777777" w:rsidTr="0004134A">
        <w:trPr>
          <w:cantSplit/>
          <w:trHeight w:val="20"/>
        </w:trPr>
        <w:tc>
          <w:tcPr>
            <w:tcW w:w="2035" w:type="pct"/>
          </w:tcPr>
          <w:p w14:paraId="5E866323" w14:textId="77777777" w:rsidR="005F3C6B" w:rsidRPr="00513E0A" w:rsidRDefault="005F3C6B" w:rsidP="0004134A">
            <w:pPr>
              <w:rPr>
                <w:sz w:val="24"/>
                <w:szCs w:val="24"/>
              </w:rPr>
            </w:pPr>
          </w:p>
        </w:tc>
        <w:tc>
          <w:tcPr>
            <w:tcW w:w="2965" w:type="pct"/>
          </w:tcPr>
          <w:p w14:paraId="64961D7D" w14:textId="77777777" w:rsidR="005F3C6B" w:rsidRPr="00513E0A" w:rsidRDefault="005F3C6B" w:rsidP="0004134A">
            <w:pPr>
              <w:jc w:val="right"/>
              <w:rPr>
                <w:sz w:val="24"/>
                <w:szCs w:val="24"/>
              </w:rPr>
            </w:pPr>
          </w:p>
          <w:p w14:paraId="6DF63433" w14:textId="77777777" w:rsidR="005F3C6B" w:rsidRPr="00513E0A" w:rsidRDefault="005F3C6B" w:rsidP="0004134A">
            <w:pPr>
              <w:jc w:val="right"/>
              <w:rPr>
                <w:sz w:val="24"/>
                <w:szCs w:val="24"/>
              </w:rPr>
            </w:pPr>
            <w:r w:rsidRPr="00513E0A">
              <w:rPr>
                <w:sz w:val="24"/>
                <w:szCs w:val="24"/>
              </w:rPr>
              <w:t xml:space="preserve">______________________________________________ </w:t>
            </w:r>
          </w:p>
          <w:p w14:paraId="193D8908" w14:textId="77777777" w:rsidR="005F3C6B" w:rsidRPr="00513E0A" w:rsidRDefault="005F3C6B" w:rsidP="0004134A">
            <w:pPr>
              <w:jc w:val="center"/>
              <w:rPr>
                <w:sz w:val="24"/>
                <w:szCs w:val="24"/>
                <w:vertAlign w:val="superscript"/>
              </w:rPr>
            </w:pPr>
            <w:r w:rsidRPr="00513E0A">
              <w:rPr>
                <w:szCs w:val="24"/>
                <w:vertAlign w:val="superscript"/>
              </w:rPr>
              <w:t>(личная подпись Субъекта персональных данных)</w:t>
            </w:r>
          </w:p>
        </w:tc>
      </w:tr>
    </w:tbl>
    <w:p w14:paraId="11C6B8D1" w14:textId="77777777" w:rsidR="00E741D9" w:rsidRPr="00003FB5" w:rsidRDefault="00E741D9" w:rsidP="0069301A">
      <w:pPr>
        <w:rPr>
          <w:sz w:val="24"/>
          <w:szCs w:val="24"/>
        </w:rPr>
      </w:pPr>
    </w:p>
    <w:p w14:paraId="0FACD769" w14:textId="77777777" w:rsidR="00E741D9" w:rsidRPr="00003FB5" w:rsidRDefault="00E741D9" w:rsidP="0069301A">
      <w:pPr>
        <w:rPr>
          <w:sz w:val="24"/>
          <w:szCs w:val="24"/>
        </w:rPr>
      </w:pPr>
    </w:p>
    <w:p w14:paraId="74D0946F" w14:textId="77777777" w:rsidR="00E741D9" w:rsidRPr="00003FB5" w:rsidRDefault="00E741D9" w:rsidP="00E741D9">
      <w:pPr>
        <w:adjustRightInd w:val="0"/>
        <w:jc w:val="center"/>
        <w:rPr>
          <w:b/>
          <w:sz w:val="22"/>
          <w:szCs w:val="22"/>
        </w:rPr>
      </w:pPr>
      <w:r w:rsidRPr="00003FB5">
        <w:rPr>
          <w:b/>
        </w:rPr>
        <w:t>Форму утверждаем:</w:t>
      </w:r>
    </w:p>
    <w:p w14:paraId="00DB567F" w14:textId="6C00BF6C" w:rsidR="00E741D9" w:rsidRPr="00003FB5" w:rsidRDefault="00E741D9" w:rsidP="00E741D9">
      <w:pPr>
        <w:adjustRightInd w:val="0"/>
        <w:rPr>
          <w:sz w:val="15"/>
          <w:szCs w:val="15"/>
        </w:rPr>
      </w:pPr>
    </w:p>
    <w:tbl>
      <w:tblPr>
        <w:tblW w:w="0" w:type="auto"/>
        <w:tblLook w:val="04A0" w:firstRow="1" w:lastRow="0" w:firstColumn="1" w:lastColumn="0" w:noHBand="0" w:noVBand="1"/>
      </w:tblPr>
      <w:tblGrid>
        <w:gridCol w:w="5455"/>
        <w:gridCol w:w="5255"/>
      </w:tblGrid>
      <w:tr w:rsidR="00E741D9" w:rsidRPr="00003FB5" w14:paraId="1603D27A" w14:textId="77777777" w:rsidTr="00A1624A">
        <w:tc>
          <w:tcPr>
            <w:tcW w:w="5455" w:type="dxa"/>
          </w:tcPr>
          <w:p w14:paraId="7991F676" w14:textId="5D95F8B2" w:rsidR="00E741D9" w:rsidRPr="00003FB5" w:rsidRDefault="00E741D9" w:rsidP="00172FD1">
            <w:pPr>
              <w:adjustRightInd w:val="0"/>
              <w:rPr>
                <w:rFonts w:eastAsia="Calibri"/>
              </w:rPr>
            </w:pPr>
            <w:r w:rsidRPr="00003FB5">
              <w:t>Поставщик</w:t>
            </w:r>
            <w:r w:rsidR="004E7D5F">
              <w:t>:</w:t>
            </w:r>
          </w:p>
          <w:p w14:paraId="6FA91323" w14:textId="77777777" w:rsidR="00E741D9" w:rsidRPr="00003FB5" w:rsidRDefault="00E741D9" w:rsidP="00172FD1">
            <w:pPr>
              <w:adjustRightInd w:val="0"/>
            </w:pPr>
          </w:p>
          <w:p w14:paraId="44501E46" w14:textId="77777777" w:rsidR="00E741D9" w:rsidRPr="00003FB5" w:rsidRDefault="00E741D9" w:rsidP="00277191">
            <w:pPr>
              <w:adjustRightInd w:val="0"/>
              <w:rPr>
                <w:sz w:val="26"/>
                <w:szCs w:val="26"/>
              </w:rPr>
            </w:pPr>
            <w:r w:rsidRPr="00003FB5">
              <w:rPr>
                <w:sz w:val="26"/>
                <w:szCs w:val="26"/>
              </w:rPr>
              <w:t>________________________/</w:t>
            </w:r>
            <w:r w:rsidR="00277191" w:rsidRPr="00003FB5">
              <w:rPr>
                <w:b/>
                <w:sz w:val="22"/>
                <w:szCs w:val="22"/>
              </w:rPr>
              <w:t>_________</w:t>
            </w:r>
            <w:r w:rsidR="00DC2D90" w:rsidRPr="00003FB5">
              <w:rPr>
                <w:b/>
                <w:sz w:val="22"/>
                <w:szCs w:val="22"/>
              </w:rPr>
              <w:t>/</w:t>
            </w:r>
          </w:p>
        </w:tc>
        <w:tc>
          <w:tcPr>
            <w:tcW w:w="5255" w:type="dxa"/>
          </w:tcPr>
          <w:p w14:paraId="50A6474F" w14:textId="77777777" w:rsidR="00E741D9" w:rsidRPr="00003FB5" w:rsidRDefault="00E741D9" w:rsidP="00172FD1">
            <w:pPr>
              <w:adjustRightInd w:val="0"/>
              <w:rPr>
                <w:rFonts w:eastAsia="Calibri"/>
                <w:lang w:eastAsia="en-US"/>
              </w:rPr>
            </w:pPr>
            <w:r w:rsidRPr="00003FB5">
              <w:t>Покупатель:</w:t>
            </w:r>
          </w:p>
          <w:p w14:paraId="160A8069" w14:textId="77777777" w:rsidR="00E741D9" w:rsidRPr="00003FB5" w:rsidRDefault="00E741D9" w:rsidP="00172FD1">
            <w:pPr>
              <w:adjustRightInd w:val="0"/>
            </w:pPr>
          </w:p>
          <w:p w14:paraId="136CF354" w14:textId="0699C18C" w:rsidR="00A1624A" w:rsidRDefault="00E741D9" w:rsidP="00172FD1">
            <w:pPr>
              <w:adjustRightInd w:val="0"/>
              <w:rPr>
                <w:b/>
                <w:sz w:val="22"/>
                <w:szCs w:val="22"/>
              </w:rPr>
            </w:pPr>
            <w:r w:rsidRPr="00003FB5">
              <w:rPr>
                <w:sz w:val="26"/>
                <w:szCs w:val="26"/>
              </w:rPr>
              <w:t>________________________/</w:t>
            </w:r>
            <w:r w:rsidR="00FE625E">
              <w:rPr>
                <w:b/>
                <w:sz w:val="24"/>
                <w:szCs w:val="24"/>
              </w:rPr>
              <w:t>____________/</w:t>
            </w:r>
          </w:p>
          <w:p w14:paraId="31275213" w14:textId="4C84806A" w:rsidR="00A1624A" w:rsidRDefault="00A1624A" w:rsidP="00172FD1">
            <w:pPr>
              <w:adjustRightInd w:val="0"/>
              <w:rPr>
                <w:b/>
                <w:sz w:val="22"/>
                <w:szCs w:val="22"/>
              </w:rPr>
            </w:pPr>
          </w:p>
          <w:p w14:paraId="123F305D" w14:textId="1D2F08B3" w:rsidR="00A1624A" w:rsidRDefault="00A1624A" w:rsidP="00172FD1">
            <w:pPr>
              <w:adjustRightInd w:val="0"/>
              <w:rPr>
                <w:b/>
                <w:sz w:val="22"/>
                <w:szCs w:val="22"/>
              </w:rPr>
            </w:pPr>
          </w:p>
          <w:p w14:paraId="306D753F" w14:textId="7237D0E5" w:rsidR="00A1624A" w:rsidRDefault="00A1624A" w:rsidP="00172FD1">
            <w:pPr>
              <w:adjustRightInd w:val="0"/>
              <w:rPr>
                <w:b/>
                <w:sz w:val="22"/>
                <w:szCs w:val="22"/>
              </w:rPr>
            </w:pPr>
          </w:p>
          <w:p w14:paraId="6255C751" w14:textId="0FCC5E72" w:rsidR="00A1624A" w:rsidRDefault="00A1624A" w:rsidP="00172FD1">
            <w:pPr>
              <w:adjustRightInd w:val="0"/>
              <w:rPr>
                <w:b/>
                <w:sz w:val="22"/>
                <w:szCs w:val="22"/>
              </w:rPr>
            </w:pPr>
          </w:p>
          <w:p w14:paraId="1B022844" w14:textId="6DD4D51E" w:rsidR="00A1624A" w:rsidRDefault="00A1624A" w:rsidP="00172FD1">
            <w:pPr>
              <w:adjustRightInd w:val="0"/>
              <w:rPr>
                <w:b/>
                <w:sz w:val="22"/>
                <w:szCs w:val="22"/>
              </w:rPr>
            </w:pPr>
          </w:p>
          <w:p w14:paraId="1900C607" w14:textId="77777777" w:rsidR="00A1624A" w:rsidRPr="00003FB5" w:rsidRDefault="00A1624A" w:rsidP="00172FD1">
            <w:pPr>
              <w:adjustRightInd w:val="0"/>
            </w:pPr>
          </w:p>
          <w:p w14:paraId="3F1B511E" w14:textId="77777777" w:rsidR="00E741D9" w:rsidRPr="00003FB5" w:rsidRDefault="00E741D9" w:rsidP="00172FD1">
            <w:pPr>
              <w:adjustRightInd w:val="0"/>
              <w:rPr>
                <w:sz w:val="26"/>
                <w:szCs w:val="26"/>
              </w:rPr>
            </w:pPr>
          </w:p>
        </w:tc>
      </w:tr>
    </w:tbl>
    <w:p w14:paraId="313D3F07" w14:textId="77777777" w:rsidR="005A5373" w:rsidRDefault="005A5373" w:rsidP="00237855">
      <w:pPr>
        <w:shd w:val="clear" w:color="auto" w:fill="FFFFFF"/>
        <w:rPr>
          <w:b/>
          <w:spacing w:val="-2"/>
          <w:sz w:val="24"/>
          <w:szCs w:val="24"/>
        </w:rPr>
        <w:sectPr w:rsidR="005A5373" w:rsidSect="005A5373">
          <w:headerReference w:type="even" r:id="rId14"/>
          <w:headerReference w:type="default" r:id="rId15"/>
          <w:footerReference w:type="even" r:id="rId16"/>
          <w:footerReference w:type="default" r:id="rId17"/>
          <w:headerReference w:type="first" r:id="rId18"/>
          <w:footerReference w:type="first" r:id="rId19"/>
          <w:pgSz w:w="11901" w:h="16840" w:code="166"/>
          <w:pgMar w:top="624" w:right="567" w:bottom="624" w:left="624" w:header="709" w:footer="709" w:gutter="0"/>
          <w:cols w:space="708"/>
          <w:docGrid w:linePitch="360"/>
        </w:sectPr>
      </w:pPr>
    </w:p>
    <w:p w14:paraId="0EB5D68C" w14:textId="1E2C2A4D" w:rsidR="00237855" w:rsidRPr="0049036E" w:rsidRDefault="00237855" w:rsidP="00237855">
      <w:pPr>
        <w:shd w:val="clear" w:color="auto" w:fill="FFFFFF"/>
        <w:rPr>
          <w:b/>
          <w:spacing w:val="-2"/>
          <w:sz w:val="24"/>
          <w:szCs w:val="24"/>
        </w:rPr>
      </w:pPr>
      <w:r>
        <w:rPr>
          <w:b/>
          <w:spacing w:val="-2"/>
          <w:sz w:val="24"/>
          <w:szCs w:val="24"/>
        </w:rPr>
        <w:lastRenderedPageBreak/>
        <w:t xml:space="preserve">                                                                                                                                                                                                                        Приложен</w:t>
      </w:r>
      <w:r w:rsidR="000122F1">
        <w:rPr>
          <w:b/>
          <w:spacing w:val="-2"/>
          <w:sz w:val="24"/>
          <w:szCs w:val="24"/>
        </w:rPr>
        <w:t xml:space="preserve">ие № </w:t>
      </w:r>
      <w:r w:rsidR="002F05A7">
        <w:rPr>
          <w:b/>
          <w:spacing w:val="-2"/>
          <w:sz w:val="24"/>
          <w:szCs w:val="24"/>
        </w:rPr>
        <w:t>4</w:t>
      </w:r>
    </w:p>
    <w:p w14:paraId="70F463B7" w14:textId="77777777" w:rsidR="00237855" w:rsidRPr="0050272A" w:rsidRDefault="00237855" w:rsidP="00237855">
      <w:pPr>
        <w:shd w:val="clear" w:color="auto" w:fill="FFFFFF"/>
        <w:rPr>
          <w:bCs/>
          <w:spacing w:val="-2"/>
          <w:sz w:val="24"/>
          <w:szCs w:val="24"/>
        </w:rPr>
      </w:pPr>
      <w:r w:rsidRPr="0049036E">
        <w:rPr>
          <w:b/>
          <w:bCs/>
          <w:spacing w:val="-2"/>
          <w:sz w:val="24"/>
          <w:szCs w:val="24"/>
        </w:rPr>
        <w:t xml:space="preserve">                                                                                                                       </w:t>
      </w:r>
      <w:r>
        <w:rPr>
          <w:b/>
          <w:bCs/>
          <w:spacing w:val="-2"/>
          <w:sz w:val="24"/>
          <w:szCs w:val="24"/>
        </w:rPr>
        <w:t xml:space="preserve">                                                                                       </w:t>
      </w:r>
      <w:r w:rsidRPr="0049036E">
        <w:rPr>
          <w:b/>
          <w:bCs/>
          <w:spacing w:val="-2"/>
          <w:sz w:val="24"/>
          <w:szCs w:val="24"/>
        </w:rPr>
        <w:t xml:space="preserve">   </w:t>
      </w:r>
      <w:r w:rsidRPr="0050272A">
        <w:rPr>
          <w:bCs/>
          <w:spacing w:val="-2"/>
          <w:sz w:val="24"/>
          <w:szCs w:val="24"/>
        </w:rPr>
        <w:t>к Договору поставки № ______</w:t>
      </w:r>
    </w:p>
    <w:p w14:paraId="6AA25FC9" w14:textId="73B3ED77" w:rsidR="00237855" w:rsidRPr="0050272A" w:rsidRDefault="00237855" w:rsidP="00237855">
      <w:pPr>
        <w:shd w:val="clear" w:color="auto" w:fill="FFFFFF"/>
        <w:rPr>
          <w:bCs/>
          <w:spacing w:val="-2"/>
          <w:sz w:val="24"/>
          <w:szCs w:val="24"/>
        </w:rPr>
      </w:pPr>
      <w:r w:rsidRPr="0050272A">
        <w:rPr>
          <w:bCs/>
          <w:spacing w:val="-2"/>
          <w:sz w:val="24"/>
          <w:szCs w:val="24"/>
        </w:rPr>
        <w:t xml:space="preserve">                                                                                                                                                                                                                   от «_____» _____</w:t>
      </w:r>
      <w:r w:rsidR="00FE625E">
        <w:rPr>
          <w:bCs/>
          <w:spacing w:val="-2"/>
          <w:sz w:val="24"/>
          <w:szCs w:val="24"/>
        </w:rPr>
        <w:t>__</w:t>
      </w:r>
      <w:r w:rsidRPr="0050272A">
        <w:rPr>
          <w:bCs/>
          <w:spacing w:val="-2"/>
          <w:sz w:val="24"/>
          <w:szCs w:val="24"/>
        </w:rPr>
        <w:t>___</w:t>
      </w:r>
      <w:r w:rsidR="00FE625E">
        <w:rPr>
          <w:bCs/>
          <w:spacing w:val="-2"/>
          <w:sz w:val="24"/>
          <w:szCs w:val="24"/>
        </w:rPr>
        <w:t>202</w:t>
      </w:r>
      <w:r w:rsidRPr="0050272A">
        <w:rPr>
          <w:bCs/>
          <w:spacing w:val="-2"/>
          <w:sz w:val="24"/>
          <w:szCs w:val="24"/>
        </w:rPr>
        <w:t>_</w:t>
      </w:r>
      <w:r w:rsidR="00FE625E">
        <w:rPr>
          <w:bCs/>
          <w:spacing w:val="-2"/>
          <w:sz w:val="24"/>
          <w:szCs w:val="24"/>
        </w:rPr>
        <w:t>_</w:t>
      </w:r>
      <w:r w:rsidRPr="0050272A">
        <w:rPr>
          <w:bCs/>
          <w:spacing w:val="-2"/>
          <w:sz w:val="24"/>
          <w:szCs w:val="24"/>
        </w:rPr>
        <w:t>_</w:t>
      </w:r>
      <w:r w:rsidR="00FE625E">
        <w:rPr>
          <w:bCs/>
          <w:spacing w:val="-2"/>
          <w:sz w:val="24"/>
          <w:szCs w:val="24"/>
        </w:rPr>
        <w:t>г.</w:t>
      </w:r>
    </w:p>
    <w:p w14:paraId="7241890B" w14:textId="77777777" w:rsidR="00237855" w:rsidRPr="0049036E" w:rsidRDefault="00237855" w:rsidP="00237855">
      <w:pPr>
        <w:shd w:val="clear" w:color="auto" w:fill="FFFFFF"/>
        <w:rPr>
          <w:b/>
          <w:spacing w:val="-2"/>
          <w:sz w:val="24"/>
          <w:szCs w:val="24"/>
        </w:rPr>
      </w:pPr>
    </w:p>
    <w:p w14:paraId="573361D5" w14:textId="77777777" w:rsidR="00237855" w:rsidRPr="0049036E" w:rsidRDefault="00237855" w:rsidP="00237855">
      <w:pPr>
        <w:shd w:val="clear" w:color="auto" w:fill="FFFFFF"/>
        <w:jc w:val="center"/>
        <w:rPr>
          <w:b/>
          <w:bCs/>
          <w:spacing w:val="-2"/>
          <w:sz w:val="24"/>
          <w:szCs w:val="24"/>
        </w:rPr>
      </w:pPr>
      <w:r w:rsidRPr="0049036E">
        <w:rPr>
          <w:b/>
          <w:bCs/>
          <w:spacing w:val="-2"/>
          <w:sz w:val="24"/>
          <w:szCs w:val="24"/>
        </w:rPr>
        <w:t>По предоставлению заказчику информации о стране происхождения товара</w:t>
      </w:r>
    </w:p>
    <w:p w14:paraId="693D0583" w14:textId="77777777" w:rsidR="00237855" w:rsidRPr="0049036E" w:rsidRDefault="00237855" w:rsidP="00237855">
      <w:pPr>
        <w:shd w:val="clear" w:color="auto" w:fill="FFFFFF"/>
        <w:rPr>
          <w:b/>
          <w:bCs/>
          <w:spacing w:val="-2"/>
          <w:sz w:val="24"/>
          <w:szCs w:val="24"/>
        </w:rPr>
      </w:pPr>
    </w:p>
    <w:tbl>
      <w:tblPr>
        <w:tblStyle w:val="a9"/>
        <w:tblW w:w="15253" w:type="dxa"/>
        <w:tblLook w:val="04A0" w:firstRow="1" w:lastRow="0" w:firstColumn="1" w:lastColumn="0" w:noHBand="0" w:noVBand="1"/>
      </w:tblPr>
      <w:tblGrid>
        <w:gridCol w:w="859"/>
        <w:gridCol w:w="3193"/>
        <w:gridCol w:w="2938"/>
        <w:gridCol w:w="2489"/>
        <w:gridCol w:w="2743"/>
        <w:gridCol w:w="3031"/>
      </w:tblGrid>
      <w:tr w:rsidR="00237855" w:rsidRPr="0049036E" w14:paraId="1AD25994" w14:textId="77777777" w:rsidTr="008E3B90">
        <w:trPr>
          <w:trHeight w:val="2277"/>
        </w:trPr>
        <w:tc>
          <w:tcPr>
            <w:tcW w:w="859" w:type="dxa"/>
          </w:tcPr>
          <w:p w14:paraId="65096A53" w14:textId="77777777" w:rsidR="00237855" w:rsidRPr="00120A59" w:rsidRDefault="00237855" w:rsidP="008E3B90">
            <w:pPr>
              <w:shd w:val="clear" w:color="auto" w:fill="FFFFFF"/>
              <w:rPr>
                <w:spacing w:val="-2"/>
                <w:sz w:val="24"/>
                <w:szCs w:val="24"/>
              </w:rPr>
            </w:pPr>
            <w:r w:rsidRPr="00120A59">
              <w:rPr>
                <w:spacing w:val="-2"/>
                <w:sz w:val="24"/>
                <w:szCs w:val="24"/>
              </w:rPr>
              <w:t>№</w:t>
            </w:r>
          </w:p>
          <w:p w14:paraId="3540D608" w14:textId="77777777" w:rsidR="00237855" w:rsidRPr="00120A59" w:rsidRDefault="00237855" w:rsidP="008E3B90">
            <w:pPr>
              <w:shd w:val="clear" w:color="auto" w:fill="FFFFFF"/>
              <w:rPr>
                <w:spacing w:val="-2"/>
                <w:sz w:val="24"/>
                <w:szCs w:val="24"/>
              </w:rPr>
            </w:pPr>
            <w:r w:rsidRPr="00120A59">
              <w:rPr>
                <w:spacing w:val="-2"/>
                <w:sz w:val="24"/>
                <w:szCs w:val="24"/>
              </w:rPr>
              <w:t>п/п</w:t>
            </w:r>
          </w:p>
        </w:tc>
        <w:tc>
          <w:tcPr>
            <w:tcW w:w="3193" w:type="dxa"/>
          </w:tcPr>
          <w:p w14:paraId="135FCF9E" w14:textId="77777777" w:rsidR="00237855" w:rsidRPr="00120A59" w:rsidRDefault="00237855" w:rsidP="008E3B90">
            <w:pPr>
              <w:shd w:val="clear" w:color="auto" w:fill="FFFFFF"/>
              <w:rPr>
                <w:spacing w:val="-2"/>
                <w:sz w:val="24"/>
                <w:szCs w:val="24"/>
              </w:rPr>
            </w:pPr>
            <w:r w:rsidRPr="00120A59">
              <w:rPr>
                <w:spacing w:val="-2"/>
                <w:sz w:val="24"/>
                <w:szCs w:val="24"/>
              </w:rPr>
              <w:t xml:space="preserve">Код товара по Общероссийскому классификатору продукции по видам экономической деятельности </w:t>
            </w:r>
          </w:p>
          <w:p w14:paraId="5DACAAA7" w14:textId="77777777" w:rsidR="00237855" w:rsidRPr="00120A59" w:rsidRDefault="00237855" w:rsidP="008E3B90">
            <w:pPr>
              <w:shd w:val="clear" w:color="auto" w:fill="FFFFFF"/>
              <w:rPr>
                <w:spacing w:val="-2"/>
                <w:sz w:val="24"/>
                <w:szCs w:val="24"/>
              </w:rPr>
            </w:pPr>
            <w:r w:rsidRPr="00120A59">
              <w:rPr>
                <w:spacing w:val="-2"/>
                <w:sz w:val="24"/>
                <w:szCs w:val="24"/>
              </w:rPr>
              <w:t>ОК 034-2014</w:t>
            </w:r>
          </w:p>
          <w:p w14:paraId="441BA2BB" w14:textId="77777777" w:rsidR="00237855" w:rsidRPr="00120A59" w:rsidRDefault="00237855" w:rsidP="008E3B90">
            <w:pPr>
              <w:shd w:val="clear" w:color="auto" w:fill="FFFFFF"/>
              <w:rPr>
                <w:spacing w:val="-2"/>
                <w:sz w:val="24"/>
                <w:szCs w:val="24"/>
                <w:lang w:val="en-US"/>
              </w:rPr>
            </w:pPr>
            <w:r w:rsidRPr="00120A59">
              <w:rPr>
                <w:spacing w:val="-2"/>
                <w:sz w:val="24"/>
                <w:szCs w:val="24"/>
              </w:rPr>
              <w:t>(КПЕС 2008)</w:t>
            </w:r>
          </w:p>
          <w:p w14:paraId="733EC682" w14:textId="77777777" w:rsidR="00237855" w:rsidRPr="00120A59" w:rsidRDefault="00237855" w:rsidP="008E3B90">
            <w:pPr>
              <w:shd w:val="clear" w:color="auto" w:fill="FFFFFF"/>
              <w:rPr>
                <w:spacing w:val="-2"/>
                <w:sz w:val="24"/>
                <w:szCs w:val="24"/>
              </w:rPr>
            </w:pPr>
            <w:r w:rsidRPr="00120A59">
              <w:rPr>
                <w:spacing w:val="-2"/>
                <w:sz w:val="24"/>
                <w:szCs w:val="24"/>
              </w:rPr>
              <w:t>(ОКПД2)</w:t>
            </w:r>
          </w:p>
        </w:tc>
        <w:tc>
          <w:tcPr>
            <w:tcW w:w="2938" w:type="dxa"/>
          </w:tcPr>
          <w:p w14:paraId="4A525C9E" w14:textId="77777777" w:rsidR="00237855" w:rsidRPr="00120A59" w:rsidRDefault="00237855" w:rsidP="008E3B90">
            <w:pPr>
              <w:rPr>
                <w:sz w:val="24"/>
                <w:szCs w:val="24"/>
              </w:rPr>
            </w:pPr>
            <w:r w:rsidRPr="00120A59">
              <w:rPr>
                <w:sz w:val="24"/>
                <w:szCs w:val="24"/>
              </w:rPr>
              <w:t>Номер реестровой записи товара в реестрах, предусмотренных пунктом 2 Постановления № 2013</w:t>
            </w:r>
            <w:r w:rsidRPr="00120A59">
              <w:rPr>
                <w:sz w:val="24"/>
                <w:szCs w:val="24"/>
                <w:vertAlign w:val="superscript"/>
              </w:rPr>
              <w:t xml:space="preserve">* </w:t>
            </w:r>
            <w:r w:rsidRPr="00120A59">
              <w:rPr>
                <w:sz w:val="24"/>
                <w:szCs w:val="24"/>
              </w:rPr>
              <w:t>(при наличии)</w:t>
            </w:r>
          </w:p>
        </w:tc>
        <w:tc>
          <w:tcPr>
            <w:tcW w:w="2489" w:type="dxa"/>
          </w:tcPr>
          <w:p w14:paraId="54B7E8BF" w14:textId="77777777" w:rsidR="00237855" w:rsidRPr="00120A59" w:rsidRDefault="00237855" w:rsidP="008E3B90">
            <w:pPr>
              <w:shd w:val="clear" w:color="auto" w:fill="FFFFFF"/>
              <w:rPr>
                <w:spacing w:val="-2"/>
                <w:sz w:val="24"/>
                <w:szCs w:val="24"/>
              </w:rPr>
            </w:pPr>
            <w:r w:rsidRPr="00120A59">
              <w:rPr>
                <w:spacing w:val="-2"/>
                <w:sz w:val="24"/>
                <w:szCs w:val="24"/>
              </w:rPr>
              <w:t>Наименование товара</w:t>
            </w:r>
          </w:p>
        </w:tc>
        <w:tc>
          <w:tcPr>
            <w:tcW w:w="2743" w:type="dxa"/>
          </w:tcPr>
          <w:p w14:paraId="2E68CEF0" w14:textId="77777777" w:rsidR="00237855" w:rsidRPr="00120A59" w:rsidRDefault="00237855" w:rsidP="008E3B90">
            <w:pPr>
              <w:shd w:val="clear" w:color="auto" w:fill="FFFFFF"/>
              <w:rPr>
                <w:spacing w:val="-2"/>
                <w:sz w:val="24"/>
                <w:szCs w:val="24"/>
              </w:rPr>
            </w:pPr>
            <w:r w:rsidRPr="00120A59">
              <w:rPr>
                <w:spacing w:val="-2"/>
                <w:sz w:val="24"/>
                <w:szCs w:val="24"/>
              </w:rPr>
              <w:t>Объем товара,</w:t>
            </w:r>
          </w:p>
          <w:p w14:paraId="05D7A814" w14:textId="77777777" w:rsidR="00237855" w:rsidRPr="00120A59" w:rsidRDefault="00237855" w:rsidP="008E3B90">
            <w:pPr>
              <w:shd w:val="clear" w:color="auto" w:fill="FFFFFF"/>
              <w:rPr>
                <w:spacing w:val="-2"/>
                <w:sz w:val="24"/>
                <w:szCs w:val="24"/>
              </w:rPr>
            </w:pPr>
            <w:r w:rsidRPr="00120A59">
              <w:rPr>
                <w:spacing w:val="-2"/>
                <w:sz w:val="24"/>
                <w:szCs w:val="24"/>
              </w:rPr>
              <w:t>в том числе поставленного при выполнении закупаемых работ, оказании закупаемых услуг (рублей)</w:t>
            </w:r>
          </w:p>
        </w:tc>
        <w:tc>
          <w:tcPr>
            <w:tcW w:w="3031" w:type="dxa"/>
          </w:tcPr>
          <w:p w14:paraId="3D57C768" w14:textId="77777777" w:rsidR="00237855" w:rsidRPr="00120A59" w:rsidRDefault="00237855" w:rsidP="008E3B90">
            <w:pPr>
              <w:shd w:val="clear" w:color="auto" w:fill="FFFFFF"/>
              <w:rPr>
                <w:spacing w:val="-2"/>
                <w:sz w:val="24"/>
                <w:szCs w:val="24"/>
              </w:rPr>
            </w:pPr>
            <w:r w:rsidRPr="00120A59">
              <w:rPr>
                <w:spacing w:val="-2"/>
                <w:sz w:val="24"/>
                <w:szCs w:val="24"/>
              </w:rPr>
              <w:t>Объём российского товара, в том числе товара, поставленного</w:t>
            </w:r>
          </w:p>
          <w:p w14:paraId="6B89A6D6" w14:textId="77777777" w:rsidR="00237855" w:rsidRPr="00120A59" w:rsidRDefault="00237855" w:rsidP="008E3B90">
            <w:pPr>
              <w:shd w:val="clear" w:color="auto" w:fill="FFFFFF"/>
              <w:rPr>
                <w:spacing w:val="-2"/>
                <w:sz w:val="24"/>
                <w:szCs w:val="24"/>
              </w:rPr>
            </w:pPr>
            <w:r w:rsidRPr="00120A59">
              <w:rPr>
                <w:spacing w:val="-2"/>
                <w:sz w:val="24"/>
                <w:szCs w:val="24"/>
              </w:rPr>
              <w:t>при выполнении закупаемых работ, оказании закупаемых услуг (рублей)</w:t>
            </w:r>
          </w:p>
        </w:tc>
      </w:tr>
      <w:tr w:rsidR="00237855" w:rsidRPr="0049036E" w14:paraId="3DC2D01A" w14:textId="77777777" w:rsidTr="008E3B90">
        <w:trPr>
          <w:trHeight w:val="661"/>
        </w:trPr>
        <w:tc>
          <w:tcPr>
            <w:tcW w:w="859" w:type="dxa"/>
          </w:tcPr>
          <w:p w14:paraId="12C343BB" w14:textId="77777777" w:rsidR="00237855" w:rsidRPr="0049036E" w:rsidRDefault="00237855" w:rsidP="008E3B90">
            <w:pPr>
              <w:shd w:val="clear" w:color="auto" w:fill="FFFFFF"/>
              <w:rPr>
                <w:b/>
                <w:spacing w:val="-2"/>
                <w:sz w:val="24"/>
                <w:szCs w:val="24"/>
              </w:rPr>
            </w:pPr>
          </w:p>
        </w:tc>
        <w:tc>
          <w:tcPr>
            <w:tcW w:w="3193" w:type="dxa"/>
          </w:tcPr>
          <w:p w14:paraId="680A22EA" w14:textId="77777777" w:rsidR="00237855" w:rsidRPr="0049036E" w:rsidRDefault="00237855" w:rsidP="008E3B90">
            <w:pPr>
              <w:shd w:val="clear" w:color="auto" w:fill="FFFFFF"/>
              <w:rPr>
                <w:b/>
                <w:spacing w:val="-2"/>
                <w:sz w:val="24"/>
                <w:szCs w:val="24"/>
              </w:rPr>
            </w:pPr>
          </w:p>
        </w:tc>
        <w:tc>
          <w:tcPr>
            <w:tcW w:w="2938" w:type="dxa"/>
          </w:tcPr>
          <w:p w14:paraId="67EA5DDF" w14:textId="77777777" w:rsidR="00237855" w:rsidRPr="0049036E" w:rsidRDefault="00237855" w:rsidP="008E3B90">
            <w:pPr>
              <w:shd w:val="clear" w:color="auto" w:fill="FFFFFF"/>
              <w:rPr>
                <w:b/>
                <w:spacing w:val="-2"/>
                <w:sz w:val="24"/>
                <w:szCs w:val="24"/>
              </w:rPr>
            </w:pPr>
          </w:p>
        </w:tc>
        <w:tc>
          <w:tcPr>
            <w:tcW w:w="2489" w:type="dxa"/>
          </w:tcPr>
          <w:p w14:paraId="25201F50" w14:textId="77777777" w:rsidR="00237855" w:rsidRPr="0049036E" w:rsidRDefault="00237855" w:rsidP="008E3B90">
            <w:pPr>
              <w:shd w:val="clear" w:color="auto" w:fill="FFFFFF"/>
              <w:rPr>
                <w:b/>
                <w:spacing w:val="-2"/>
                <w:sz w:val="24"/>
                <w:szCs w:val="24"/>
              </w:rPr>
            </w:pPr>
          </w:p>
        </w:tc>
        <w:tc>
          <w:tcPr>
            <w:tcW w:w="2743" w:type="dxa"/>
          </w:tcPr>
          <w:p w14:paraId="5C5DF7BC" w14:textId="77777777" w:rsidR="00237855" w:rsidRPr="0049036E" w:rsidRDefault="00237855" w:rsidP="008E3B90">
            <w:pPr>
              <w:shd w:val="clear" w:color="auto" w:fill="FFFFFF"/>
              <w:rPr>
                <w:b/>
                <w:spacing w:val="-2"/>
                <w:sz w:val="24"/>
                <w:szCs w:val="24"/>
              </w:rPr>
            </w:pPr>
          </w:p>
        </w:tc>
        <w:tc>
          <w:tcPr>
            <w:tcW w:w="3031" w:type="dxa"/>
          </w:tcPr>
          <w:p w14:paraId="1BF5BF91" w14:textId="77777777" w:rsidR="00237855" w:rsidRPr="0049036E" w:rsidRDefault="00237855" w:rsidP="008E3B90">
            <w:pPr>
              <w:shd w:val="clear" w:color="auto" w:fill="FFFFFF"/>
              <w:rPr>
                <w:b/>
                <w:spacing w:val="-2"/>
                <w:sz w:val="24"/>
                <w:szCs w:val="24"/>
              </w:rPr>
            </w:pPr>
          </w:p>
        </w:tc>
      </w:tr>
    </w:tbl>
    <w:p w14:paraId="75B658A6" w14:textId="77777777" w:rsidR="00237855" w:rsidRDefault="00237855" w:rsidP="00237855">
      <w:pPr>
        <w:shd w:val="clear" w:color="auto" w:fill="FFFFFF"/>
        <w:rPr>
          <w:b/>
          <w:bCs/>
          <w:spacing w:val="-2"/>
          <w:sz w:val="24"/>
          <w:szCs w:val="24"/>
        </w:rPr>
      </w:pPr>
    </w:p>
    <w:p w14:paraId="6F73C506" w14:textId="77777777" w:rsidR="00237855" w:rsidRDefault="00237855" w:rsidP="00237855">
      <w:pPr>
        <w:shd w:val="clear" w:color="auto" w:fill="FFFFFF"/>
        <w:rPr>
          <w:b/>
          <w:bCs/>
          <w:spacing w:val="-2"/>
          <w:sz w:val="24"/>
          <w:szCs w:val="24"/>
        </w:rPr>
      </w:pPr>
    </w:p>
    <w:p w14:paraId="475A6699" w14:textId="77777777" w:rsidR="00237855" w:rsidRPr="0049036E" w:rsidRDefault="00237855" w:rsidP="00237855">
      <w:pPr>
        <w:shd w:val="clear" w:color="auto" w:fill="FFFFFF"/>
        <w:rPr>
          <w:b/>
          <w:bCs/>
          <w:spacing w:val="-2"/>
          <w:sz w:val="24"/>
          <w:szCs w:val="24"/>
        </w:rPr>
      </w:pPr>
    </w:p>
    <w:p w14:paraId="721ED951" w14:textId="77777777" w:rsidR="00237855" w:rsidRPr="00120A59" w:rsidRDefault="00237855" w:rsidP="00237855">
      <w:pPr>
        <w:jc w:val="both"/>
      </w:pPr>
      <w:r w:rsidRPr="00663301">
        <w:rPr>
          <w:sz w:val="24"/>
          <w:szCs w:val="24"/>
          <w:vertAlign w:val="superscript"/>
        </w:rPr>
        <w:t>*</w:t>
      </w:r>
      <w:r w:rsidRPr="00663301">
        <w:t xml:space="preserve"> </w:t>
      </w:r>
      <w:r w:rsidRPr="00F55885">
        <w:t xml:space="preserve">Номер реестровой записи товара, включенного в </w:t>
      </w:r>
      <w:r w:rsidRPr="00663301">
        <w:t>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F55885">
        <w:t xml:space="preserve"> </w:t>
      </w:r>
      <w:r w:rsidRPr="00663301">
        <w:rPr>
          <w:b/>
        </w:rPr>
        <w:t>ИЛИ</w:t>
      </w:r>
      <w:r w:rsidRPr="00F55885">
        <w:t xml:space="preserve"> </w:t>
      </w:r>
      <w:r w:rsidRPr="00663301">
        <w:t>в един</w:t>
      </w:r>
      <w:r w:rsidRPr="00F55885">
        <w:t>ый</w:t>
      </w:r>
      <w:r w:rsidRPr="00663301">
        <w:t xml:space="preserve"> реестр российской радиоэлектронной продукции, предусмотренн</w:t>
      </w:r>
      <w:r w:rsidRPr="00F55885">
        <w:t>ый</w:t>
      </w:r>
      <w:r w:rsidRPr="00663301">
        <w:t xml:space="preserve"> </w:t>
      </w:r>
      <w:r w:rsidRPr="00ED1619">
        <w:t>постановлением</w:t>
      </w:r>
      <w:r w:rsidRPr="00663301">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483DB2F" w14:textId="77777777" w:rsidR="00237855" w:rsidRDefault="00237855" w:rsidP="00237855">
      <w:pPr>
        <w:shd w:val="clear" w:color="auto" w:fill="FFFFFF"/>
        <w:rPr>
          <w:b/>
          <w:spacing w:val="-2"/>
          <w:sz w:val="24"/>
          <w:szCs w:val="24"/>
        </w:rPr>
      </w:pPr>
    </w:p>
    <w:p w14:paraId="717C5D22" w14:textId="77777777" w:rsidR="00237855" w:rsidRPr="0049036E" w:rsidRDefault="00237855" w:rsidP="00237855">
      <w:pPr>
        <w:shd w:val="clear" w:color="auto" w:fill="FFFFFF"/>
        <w:jc w:val="center"/>
        <w:rPr>
          <w:b/>
          <w:spacing w:val="-2"/>
          <w:sz w:val="24"/>
          <w:szCs w:val="24"/>
        </w:rPr>
      </w:pPr>
      <w:r w:rsidRPr="0049036E">
        <w:rPr>
          <w:b/>
          <w:spacing w:val="-2"/>
          <w:sz w:val="24"/>
          <w:szCs w:val="24"/>
        </w:rPr>
        <w:t>Форму утверждаем:</w:t>
      </w:r>
    </w:p>
    <w:p w14:paraId="4B0DD0FF" w14:textId="77777777" w:rsidR="00237855" w:rsidRPr="0049036E" w:rsidRDefault="00237855" w:rsidP="00237855">
      <w:pPr>
        <w:shd w:val="clear" w:color="auto" w:fill="FFFFFF"/>
        <w:rPr>
          <w:b/>
          <w:spacing w:val="-2"/>
          <w:sz w:val="24"/>
          <w:szCs w:val="24"/>
        </w:rPr>
      </w:pPr>
    </w:p>
    <w:tbl>
      <w:tblPr>
        <w:tblW w:w="0" w:type="auto"/>
        <w:tblLook w:val="04A0" w:firstRow="1" w:lastRow="0" w:firstColumn="1" w:lastColumn="0" w:noHBand="0" w:noVBand="1"/>
      </w:tblPr>
      <w:tblGrid>
        <w:gridCol w:w="7435"/>
        <w:gridCol w:w="7435"/>
      </w:tblGrid>
      <w:tr w:rsidR="00237855" w:rsidRPr="0049036E" w14:paraId="06916719" w14:textId="77777777" w:rsidTr="008E3B90">
        <w:trPr>
          <w:trHeight w:val="956"/>
        </w:trPr>
        <w:tc>
          <w:tcPr>
            <w:tcW w:w="7435" w:type="dxa"/>
          </w:tcPr>
          <w:p w14:paraId="6C1792FC" w14:textId="77777777" w:rsidR="00237855" w:rsidRPr="0049036E" w:rsidRDefault="00237855" w:rsidP="008E3B90">
            <w:pPr>
              <w:shd w:val="clear" w:color="auto" w:fill="FFFFFF"/>
              <w:rPr>
                <w:b/>
                <w:spacing w:val="-2"/>
                <w:sz w:val="24"/>
                <w:szCs w:val="24"/>
              </w:rPr>
            </w:pPr>
            <w:r w:rsidRPr="0049036E">
              <w:rPr>
                <w:b/>
                <w:spacing w:val="-2"/>
                <w:sz w:val="24"/>
                <w:szCs w:val="24"/>
              </w:rPr>
              <w:t>Поставщик:</w:t>
            </w:r>
          </w:p>
          <w:p w14:paraId="5F6ED145" w14:textId="77777777" w:rsidR="00237855" w:rsidRPr="0049036E" w:rsidRDefault="00237855" w:rsidP="008E3B90">
            <w:pPr>
              <w:shd w:val="clear" w:color="auto" w:fill="FFFFFF"/>
              <w:rPr>
                <w:b/>
                <w:spacing w:val="-2"/>
                <w:sz w:val="24"/>
                <w:szCs w:val="24"/>
              </w:rPr>
            </w:pPr>
          </w:p>
          <w:p w14:paraId="395F2A7E" w14:textId="77777777" w:rsidR="00237855" w:rsidRPr="0049036E" w:rsidRDefault="00237855" w:rsidP="008E3B90">
            <w:pPr>
              <w:shd w:val="clear" w:color="auto" w:fill="FFFFFF"/>
              <w:rPr>
                <w:b/>
                <w:spacing w:val="-2"/>
                <w:sz w:val="24"/>
                <w:szCs w:val="24"/>
              </w:rPr>
            </w:pPr>
            <w:r w:rsidRPr="0049036E">
              <w:rPr>
                <w:b/>
                <w:spacing w:val="-2"/>
                <w:sz w:val="24"/>
                <w:szCs w:val="24"/>
              </w:rPr>
              <w:t>______________________/ ____________/</w:t>
            </w:r>
          </w:p>
        </w:tc>
        <w:tc>
          <w:tcPr>
            <w:tcW w:w="7435" w:type="dxa"/>
          </w:tcPr>
          <w:p w14:paraId="12EE093B" w14:textId="77777777" w:rsidR="00237855" w:rsidRPr="0049036E" w:rsidRDefault="00237855" w:rsidP="008E3B90">
            <w:pPr>
              <w:shd w:val="clear" w:color="auto" w:fill="FFFFFF"/>
              <w:rPr>
                <w:b/>
                <w:spacing w:val="-2"/>
                <w:sz w:val="24"/>
                <w:szCs w:val="24"/>
              </w:rPr>
            </w:pPr>
            <w:r w:rsidRPr="0049036E">
              <w:rPr>
                <w:b/>
                <w:spacing w:val="-2"/>
                <w:sz w:val="24"/>
                <w:szCs w:val="24"/>
              </w:rPr>
              <w:t>Покупатель:</w:t>
            </w:r>
          </w:p>
          <w:p w14:paraId="50E4CDA9" w14:textId="77777777" w:rsidR="00237855" w:rsidRPr="0049036E" w:rsidRDefault="00237855" w:rsidP="008E3B90">
            <w:pPr>
              <w:shd w:val="clear" w:color="auto" w:fill="FFFFFF"/>
              <w:rPr>
                <w:b/>
                <w:spacing w:val="-2"/>
                <w:sz w:val="24"/>
                <w:szCs w:val="24"/>
              </w:rPr>
            </w:pPr>
          </w:p>
          <w:p w14:paraId="74B2B331" w14:textId="0E3A0536" w:rsidR="00237855" w:rsidRPr="0049036E" w:rsidRDefault="00237855" w:rsidP="008E3B90">
            <w:pPr>
              <w:shd w:val="clear" w:color="auto" w:fill="FFFFFF"/>
              <w:rPr>
                <w:b/>
                <w:spacing w:val="-2"/>
                <w:sz w:val="24"/>
                <w:szCs w:val="24"/>
              </w:rPr>
            </w:pPr>
            <w:r w:rsidRPr="0049036E">
              <w:rPr>
                <w:b/>
                <w:spacing w:val="-2"/>
                <w:sz w:val="24"/>
                <w:szCs w:val="24"/>
              </w:rPr>
              <w:t>________________________/</w:t>
            </w:r>
            <w:r w:rsidR="00FE625E">
              <w:rPr>
                <w:b/>
                <w:sz w:val="24"/>
                <w:szCs w:val="24"/>
              </w:rPr>
              <w:t>______________/</w:t>
            </w:r>
          </w:p>
        </w:tc>
      </w:tr>
    </w:tbl>
    <w:p w14:paraId="3CC9394F" w14:textId="063652F4" w:rsidR="005A5FE4" w:rsidRPr="00003FB5" w:rsidRDefault="005A5FE4" w:rsidP="005A5FE4">
      <w:pPr>
        <w:shd w:val="clear" w:color="auto" w:fill="FFFFFF"/>
      </w:pPr>
    </w:p>
    <w:p w14:paraId="236C97A6" w14:textId="5383B10E" w:rsidR="005A5FE4" w:rsidRDefault="005A5FE4" w:rsidP="00ED0302">
      <w:pPr>
        <w:shd w:val="clear" w:color="auto" w:fill="FFFFFF"/>
        <w:rPr>
          <w:b/>
          <w:spacing w:val="-2"/>
          <w:sz w:val="24"/>
          <w:szCs w:val="24"/>
        </w:rPr>
      </w:pPr>
    </w:p>
    <w:p w14:paraId="02BEC507" w14:textId="6B99404F" w:rsidR="003647C2" w:rsidRDefault="003647C2" w:rsidP="003647C2">
      <w:pPr>
        <w:widowControl/>
        <w:tabs>
          <w:tab w:val="center" w:pos="4677"/>
          <w:tab w:val="right" w:pos="9355"/>
        </w:tabs>
        <w:overflowPunct w:val="0"/>
        <w:adjustRightInd w:val="0"/>
        <w:textAlignment w:val="baseline"/>
        <w:rPr>
          <w:sz w:val="24"/>
          <w:szCs w:val="24"/>
          <w:lang w:eastAsia="en-US"/>
        </w:rPr>
        <w:sectPr w:rsidR="003647C2" w:rsidSect="003647C2">
          <w:pgSz w:w="16840" w:h="11901" w:orient="landscape" w:code="166"/>
          <w:pgMar w:top="624" w:right="624" w:bottom="567" w:left="624" w:header="709" w:footer="709" w:gutter="0"/>
          <w:cols w:space="708"/>
          <w:docGrid w:linePitch="360"/>
        </w:sectPr>
      </w:pPr>
      <w:r>
        <w:rPr>
          <w:sz w:val="24"/>
          <w:szCs w:val="24"/>
          <w:lang w:eastAsia="en-US"/>
        </w:rPr>
        <w:t xml:space="preserve">                                                                                                       </w:t>
      </w:r>
    </w:p>
    <w:p w14:paraId="39D738A7" w14:textId="1DEF5C90" w:rsidR="003647C2" w:rsidRDefault="003647C2" w:rsidP="00EB6B8C">
      <w:pPr>
        <w:widowControl/>
        <w:tabs>
          <w:tab w:val="center" w:pos="4677"/>
          <w:tab w:val="right" w:pos="9355"/>
        </w:tabs>
        <w:overflowPunct w:val="0"/>
        <w:adjustRightInd w:val="0"/>
        <w:jc w:val="right"/>
        <w:textAlignment w:val="baseline"/>
        <w:rPr>
          <w:sz w:val="24"/>
          <w:szCs w:val="24"/>
          <w:lang w:eastAsia="en-US"/>
        </w:rPr>
      </w:pPr>
      <w:r>
        <w:rPr>
          <w:sz w:val="24"/>
          <w:szCs w:val="24"/>
          <w:lang w:eastAsia="en-US"/>
        </w:rPr>
        <w:lastRenderedPageBreak/>
        <w:t xml:space="preserve">         </w:t>
      </w:r>
      <w:r w:rsidRPr="007A5E30">
        <w:rPr>
          <w:rFonts w:hint="eastAsia"/>
          <w:sz w:val="24"/>
          <w:szCs w:val="24"/>
          <w:lang w:eastAsia="en-US"/>
        </w:rPr>
        <w:t>Приложение</w:t>
      </w:r>
      <w:r w:rsidRPr="007A5E30">
        <w:rPr>
          <w:sz w:val="24"/>
          <w:szCs w:val="24"/>
          <w:lang w:eastAsia="en-US"/>
        </w:rPr>
        <w:t xml:space="preserve"> </w:t>
      </w:r>
      <w:r w:rsidRPr="007A5E30">
        <w:rPr>
          <w:rFonts w:hint="eastAsia"/>
          <w:sz w:val="24"/>
          <w:szCs w:val="24"/>
          <w:lang w:eastAsia="en-US"/>
        </w:rPr>
        <w:t>№</w:t>
      </w:r>
      <w:r>
        <w:rPr>
          <w:sz w:val="24"/>
          <w:szCs w:val="24"/>
          <w:lang w:eastAsia="en-US"/>
        </w:rPr>
        <w:t xml:space="preserve"> 5</w:t>
      </w:r>
    </w:p>
    <w:p w14:paraId="10A52BC6" w14:textId="0637E47B" w:rsidR="003647C2" w:rsidRPr="008F0902" w:rsidRDefault="003647C2" w:rsidP="00EB6B8C">
      <w:pPr>
        <w:widowControl/>
        <w:tabs>
          <w:tab w:val="center" w:pos="4677"/>
          <w:tab w:val="right" w:pos="9355"/>
        </w:tabs>
        <w:overflowPunct w:val="0"/>
        <w:adjustRightInd w:val="0"/>
        <w:ind w:left="5387"/>
        <w:textAlignment w:val="baseline"/>
        <w:rPr>
          <w:sz w:val="24"/>
          <w:szCs w:val="24"/>
          <w:lang w:eastAsia="en-US"/>
        </w:rPr>
      </w:pPr>
      <w:r>
        <w:rPr>
          <w:bCs/>
          <w:sz w:val="24"/>
          <w:szCs w:val="24"/>
          <w:lang w:eastAsia="en-US"/>
        </w:rPr>
        <w:t xml:space="preserve">                                        к Договору №</w:t>
      </w:r>
      <w:r w:rsidR="00EB6B8C">
        <w:rPr>
          <w:bCs/>
          <w:sz w:val="24"/>
          <w:szCs w:val="24"/>
          <w:lang w:eastAsia="en-US"/>
        </w:rPr>
        <w:t xml:space="preserve"> _</w:t>
      </w:r>
      <w:r w:rsidR="00FE625E">
        <w:rPr>
          <w:bCs/>
          <w:sz w:val="24"/>
          <w:szCs w:val="24"/>
          <w:lang w:eastAsia="en-US"/>
        </w:rPr>
        <w:t>_</w:t>
      </w:r>
      <w:r w:rsidR="00EB6B8C">
        <w:rPr>
          <w:bCs/>
          <w:sz w:val="24"/>
          <w:szCs w:val="24"/>
          <w:lang w:eastAsia="en-US"/>
        </w:rPr>
        <w:t xml:space="preserve">___            </w:t>
      </w:r>
    </w:p>
    <w:p w14:paraId="2B8CFAE3" w14:textId="19F68B8E" w:rsidR="003647C2" w:rsidRPr="008F0902" w:rsidRDefault="003647C2" w:rsidP="00EB6B8C">
      <w:pPr>
        <w:widowControl/>
        <w:autoSpaceDE/>
        <w:autoSpaceDN/>
        <w:jc w:val="right"/>
        <w:rPr>
          <w:bCs/>
          <w:sz w:val="24"/>
          <w:szCs w:val="24"/>
          <w:lang w:eastAsia="en-US"/>
        </w:rPr>
      </w:pPr>
      <w:r w:rsidRPr="008F0902">
        <w:rPr>
          <w:bCs/>
          <w:sz w:val="24"/>
          <w:szCs w:val="24"/>
          <w:lang w:eastAsia="en-US"/>
        </w:rPr>
        <w:t xml:space="preserve">                                                                                                       </w:t>
      </w:r>
      <w:r>
        <w:rPr>
          <w:bCs/>
          <w:sz w:val="24"/>
          <w:szCs w:val="24"/>
          <w:lang w:eastAsia="en-US"/>
        </w:rPr>
        <w:t xml:space="preserve">           от «_</w:t>
      </w:r>
      <w:r w:rsidR="00B71263">
        <w:rPr>
          <w:bCs/>
          <w:sz w:val="24"/>
          <w:szCs w:val="24"/>
          <w:lang w:eastAsia="en-US"/>
        </w:rPr>
        <w:t>__</w:t>
      </w:r>
      <w:proofErr w:type="gramStart"/>
      <w:r>
        <w:rPr>
          <w:bCs/>
          <w:sz w:val="24"/>
          <w:szCs w:val="24"/>
          <w:lang w:eastAsia="en-US"/>
        </w:rPr>
        <w:t>_»</w:t>
      </w:r>
      <w:r w:rsidR="00EB6B8C">
        <w:rPr>
          <w:bCs/>
          <w:sz w:val="24"/>
          <w:szCs w:val="24"/>
          <w:lang w:eastAsia="en-US"/>
        </w:rPr>
        <w:t>_</w:t>
      </w:r>
      <w:proofErr w:type="gramEnd"/>
      <w:r w:rsidR="00B71263">
        <w:rPr>
          <w:bCs/>
          <w:sz w:val="24"/>
          <w:szCs w:val="24"/>
          <w:lang w:eastAsia="en-US"/>
        </w:rPr>
        <w:t>___</w:t>
      </w:r>
      <w:r w:rsidR="00FE625E">
        <w:rPr>
          <w:bCs/>
          <w:sz w:val="24"/>
          <w:szCs w:val="24"/>
          <w:lang w:eastAsia="en-US"/>
        </w:rPr>
        <w:t>__</w:t>
      </w:r>
      <w:r w:rsidR="00EB6B8C">
        <w:rPr>
          <w:bCs/>
          <w:sz w:val="24"/>
          <w:szCs w:val="24"/>
          <w:lang w:eastAsia="en-US"/>
        </w:rPr>
        <w:t>___</w:t>
      </w:r>
      <w:r w:rsidRPr="008F0902">
        <w:rPr>
          <w:bCs/>
          <w:sz w:val="24"/>
          <w:szCs w:val="24"/>
          <w:lang w:eastAsia="en-US"/>
        </w:rPr>
        <w:t xml:space="preserve"> 202</w:t>
      </w:r>
      <w:r w:rsidR="00FE625E">
        <w:rPr>
          <w:bCs/>
          <w:sz w:val="24"/>
          <w:szCs w:val="24"/>
          <w:lang w:eastAsia="en-US"/>
        </w:rPr>
        <w:t>_</w:t>
      </w:r>
      <w:r w:rsidR="00EB6B8C">
        <w:rPr>
          <w:bCs/>
          <w:sz w:val="24"/>
          <w:szCs w:val="24"/>
          <w:lang w:eastAsia="en-US"/>
        </w:rPr>
        <w:t>__</w:t>
      </w:r>
      <w:r w:rsidRPr="008F0902">
        <w:rPr>
          <w:bCs/>
          <w:sz w:val="24"/>
          <w:szCs w:val="24"/>
          <w:lang w:eastAsia="en-US"/>
        </w:rPr>
        <w:t xml:space="preserve">г.                                                                           </w:t>
      </w:r>
      <w:r>
        <w:rPr>
          <w:bCs/>
          <w:sz w:val="24"/>
          <w:szCs w:val="24"/>
          <w:lang w:eastAsia="en-US"/>
        </w:rPr>
        <w:t xml:space="preserve">               </w:t>
      </w:r>
    </w:p>
    <w:p w14:paraId="5A819388" w14:textId="77777777" w:rsidR="003647C2" w:rsidRPr="007A5E30" w:rsidRDefault="003647C2" w:rsidP="003647C2">
      <w:pPr>
        <w:widowControl/>
        <w:autoSpaceDE/>
        <w:autoSpaceDN/>
        <w:rPr>
          <w:rFonts w:eastAsia="Calibri Light"/>
          <w:color w:val="000000"/>
          <w:sz w:val="24"/>
          <w:szCs w:val="24"/>
          <w:lang w:eastAsia="en-US"/>
        </w:rPr>
      </w:pPr>
    </w:p>
    <w:p w14:paraId="3805A3AB" w14:textId="77777777" w:rsidR="003647C2" w:rsidRPr="007A5E30" w:rsidRDefault="003647C2" w:rsidP="003647C2">
      <w:pPr>
        <w:widowControl/>
        <w:autoSpaceDE/>
        <w:autoSpaceDN/>
        <w:rPr>
          <w:rFonts w:eastAsia="Calibri Light"/>
          <w:color w:val="000000"/>
          <w:sz w:val="24"/>
          <w:szCs w:val="24"/>
          <w:lang w:eastAsia="en-US"/>
        </w:rPr>
      </w:pPr>
    </w:p>
    <w:p w14:paraId="4B64BA1A" w14:textId="77777777" w:rsidR="003647C2" w:rsidRPr="007A5E30" w:rsidRDefault="003647C2" w:rsidP="003647C2">
      <w:pPr>
        <w:widowControl/>
        <w:autoSpaceDE/>
        <w:autoSpaceDN/>
        <w:rPr>
          <w:rFonts w:eastAsia="Calibri Light"/>
          <w:color w:val="000000"/>
          <w:sz w:val="24"/>
          <w:szCs w:val="24"/>
          <w:lang w:eastAsia="en-US"/>
        </w:rPr>
      </w:pPr>
    </w:p>
    <w:p w14:paraId="72444F42" w14:textId="77777777" w:rsidR="003647C2" w:rsidRPr="007A5E30" w:rsidRDefault="003647C2" w:rsidP="003647C2">
      <w:pPr>
        <w:widowControl/>
        <w:tabs>
          <w:tab w:val="left" w:pos="720"/>
        </w:tabs>
        <w:overflowPunct w:val="0"/>
        <w:adjustRightInd w:val="0"/>
        <w:contextualSpacing/>
        <w:jc w:val="center"/>
        <w:textAlignment w:val="baseline"/>
        <w:rPr>
          <w:sz w:val="24"/>
          <w:szCs w:val="24"/>
          <w:lang w:eastAsia="en-US"/>
        </w:rPr>
      </w:pPr>
      <w:r w:rsidRPr="007A5E30">
        <w:rPr>
          <w:sz w:val="24"/>
          <w:szCs w:val="24"/>
          <w:lang w:eastAsia="en-US"/>
        </w:rPr>
        <w:t>СОГЛАШЕНИЕ</w:t>
      </w:r>
    </w:p>
    <w:p w14:paraId="41A192AF" w14:textId="77777777" w:rsidR="003647C2" w:rsidRPr="007A5E30" w:rsidRDefault="003647C2" w:rsidP="003647C2">
      <w:pPr>
        <w:widowControl/>
        <w:tabs>
          <w:tab w:val="left" w:pos="720"/>
        </w:tabs>
        <w:overflowPunct w:val="0"/>
        <w:adjustRightInd w:val="0"/>
        <w:contextualSpacing/>
        <w:jc w:val="center"/>
        <w:textAlignment w:val="baseline"/>
        <w:rPr>
          <w:sz w:val="24"/>
          <w:szCs w:val="24"/>
          <w:lang w:eastAsia="en-US"/>
        </w:rPr>
      </w:pPr>
      <w:r w:rsidRPr="007A5E30">
        <w:rPr>
          <w:sz w:val="24"/>
          <w:szCs w:val="24"/>
          <w:lang w:eastAsia="en-US"/>
        </w:rPr>
        <w:t>О</w:t>
      </w:r>
      <w:r>
        <w:rPr>
          <w:sz w:val="24"/>
          <w:szCs w:val="24"/>
          <w:lang w:eastAsia="en-US"/>
        </w:rPr>
        <w:t xml:space="preserve">Б ЭЛЕКТРОННОМ ДОКУМЕНТООБОРОТЕ </w:t>
      </w:r>
    </w:p>
    <w:p w14:paraId="6E851937" w14:textId="77777777" w:rsidR="003647C2" w:rsidRPr="007A5E30" w:rsidRDefault="003647C2" w:rsidP="003647C2">
      <w:pPr>
        <w:widowControl/>
        <w:tabs>
          <w:tab w:val="left" w:pos="720"/>
        </w:tabs>
        <w:overflowPunct w:val="0"/>
        <w:adjustRightInd w:val="0"/>
        <w:contextualSpacing/>
        <w:jc w:val="both"/>
        <w:textAlignment w:val="baseline"/>
        <w:rPr>
          <w:sz w:val="24"/>
          <w:szCs w:val="24"/>
          <w:lang w:eastAsia="en-US"/>
        </w:rPr>
      </w:pPr>
    </w:p>
    <w:p w14:paraId="0325446D" w14:textId="3F2E4789" w:rsidR="003647C2" w:rsidRPr="007A5E30" w:rsidRDefault="00FE625E" w:rsidP="003647C2">
      <w:pPr>
        <w:widowControl/>
        <w:tabs>
          <w:tab w:val="left" w:pos="720"/>
        </w:tabs>
        <w:overflowPunct w:val="0"/>
        <w:adjustRightInd w:val="0"/>
        <w:jc w:val="both"/>
        <w:textAlignment w:val="baseline"/>
        <w:rPr>
          <w:sz w:val="24"/>
          <w:szCs w:val="24"/>
          <w:lang w:eastAsia="en-US"/>
        </w:rPr>
      </w:pPr>
      <w:r>
        <w:rPr>
          <w:sz w:val="24"/>
          <w:szCs w:val="24"/>
          <w:lang w:eastAsia="en-US"/>
        </w:rPr>
        <w:t>АО</w:t>
      </w:r>
      <w:r w:rsidRPr="008C6CEF">
        <w:rPr>
          <w:sz w:val="24"/>
          <w:szCs w:val="24"/>
          <w:lang w:eastAsia="en-US"/>
        </w:rPr>
        <w:t xml:space="preserve"> </w:t>
      </w:r>
      <w:r w:rsidRPr="0032530C">
        <w:rPr>
          <w:color w:val="000000"/>
          <w:sz w:val="24"/>
          <w:szCs w:val="24"/>
        </w:rPr>
        <w:t>«Петербургская сбытовая компания»,</w:t>
      </w:r>
      <w:r w:rsidRPr="00593AB9">
        <w:rPr>
          <w:color w:val="000000"/>
          <w:sz w:val="24"/>
          <w:szCs w:val="24"/>
        </w:rPr>
        <w:t xml:space="preserve"> именуемое в дальнейшем «</w:t>
      </w:r>
      <w:r>
        <w:rPr>
          <w:color w:val="000000"/>
          <w:sz w:val="24"/>
          <w:szCs w:val="24"/>
        </w:rPr>
        <w:t>Сторона-1</w:t>
      </w:r>
      <w:r w:rsidRPr="00593AB9">
        <w:rPr>
          <w:color w:val="000000"/>
          <w:sz w:val="24"/>
          <w:szCs w:val="24"/>
        </w:rPr>
        <w:t xml:space="preserve">», в лице </w:t>
      </w:r>
      <w:r>
        <w:rPr>
          <w:color w:val="000000"/>
          <w:sz w:val="24"/>
          <w:szCs w:val="24"/>
        </w:rPr>
        <w:t>_________________________________________________________________________</w:t>
      </w:r>
      <w:r w:rsidRPr="00593AB9">
        <w:rPr>
          <w:color w:val="000000"/>
          <w:sz w:val="24"/>
          <w:szCs w:val="24"/>
        </w:rPr>
        <w:t xml:space="preserve">, действующего на </w:t>
      </w:r>
      <w:r>
        <w:rPr>
          <w:color w:val="000000"/>
          <w:sz w:val="24"/>
          <w:szCs w:val="24"/>
        </w:rPr>
        <w:t xml:space="preserve">основании______________________________________________ с </w:t>
      </w:r>
      <w:r w:rsidRPr="00593AB9">
        <w:rPr>
          <w:color w:val="000000"/>
          <w:sz w:val="24"/>
          <w:szCs w:val="24"/>
        </w:rPr>
        <w:t>одной стороны, и</w:t>
      </w:r>
      <w:r>
        <w:rPr>
          <w:color w:val="000000"/>
          <w:sz w:val="24"/>
          <w:szCs w:val="24"/>
        </w:rPr>
        <w:t>______</w:t>
      </w:r>
      <w:r w:rsidRPr="00593AB9">
        <w:rPr>
          <w:b/>
          <w:sz w:val="24"/>
          <w:szCs w:val="24"/>
        </w:rPr>
        <w:t>__________________________________,</w:t>
      </w:r>
      <w:r w:rsidRPr="00593AB9">
        <w:rPr>
          <w:sz w:val="24"/>
          <w:szCs w:val="24"/>
        </w:rPr>
        <w:t xml:space="preserve"> </w:t>
      </w:r>
      <w:r w:rsidRPr="00593AB9">
        <w:rPr>
          <w:color w:val="000000"/>
          <w:sz w:val="24"/>
          <w:szCs w:val="24"/>
        </w:rPr>
        <w:t>именуемое в дальнейшем «</w:t>
      </w:r>
      <w:r>
        <w:rPr>
          <w:color w:val="000000"/>
          <w:sz w:val="24"/>
          <w:szCs w:val="24"/>
        </w:rPr>
        <w:t>Сторона-2</w:t>
      </w:r>
      <w:r w:rsidRPr="00593AB9">
        <w:rPr>
          <w:color w:val="000000"/>
          <w:sz w:val="24"/>
          <w:szCs w:val="24"/>
        </w:rPr>
        <w:t xml:space="preserve">», в лице ___________________________________, действующей на основании </w:t>
      </w:r>
      <w:r>
        <w:rPr>
          <w:color w:val="000000"/>
          <w:sz w:val="24"/>
          <w:szCs w:val="24"/>
        </w:rPr>
        <w:t>_______________________</w:t>
      </w:r>
      <w:r w:rsidRPr="00593AB9">
        <w:rPr>
          <w:color w:val="000000"/>
          <w:sz w:val="24"/>
          <w:szCs w:val="24"/>
        </w:rPr>
        <w:t>, с другой стороны, совместно именуемые «Стороны»</w:t>
      </w:r>
      <w:r w:rsidRPr="008C6CEF">
        <w:rPr>
          <w:sz w:val="24"/>
          <w:szCs w:val="24"/>
          <w:lang w:eastAsia="en-US"/>
        </w:rPr>
        <w:t xml:space="preserve">, </w:t>
      </w:r>
      <w:r>
        <w:rPr>
          <w:sz w:val="24"/>
          <w:szCs w:val="24"/>
          <w:lang w:eastAsia="en-US"/>
        </w:rPr>
        <w:t>з</w:t>
      </w:r>
      <w:r w:rsidRPr="008C6CEF">
        <w:rPr>
          <w:sz w:val="24"/>
          <w:szCs w:val="24"/>
          <w:lang w:eastAsia="en-US"/>
        </w:rPr>
        <w:t>аключили настоящее соглашение (далее – «Соглашение») о нижеследующем</w:t>
      </w:r>
      <w:r w:rsidR="003647C2" w:rsidRPr="008C6CEF">
        <w:rPr>
          <w:sz w:val="24"/>
          <w:szCs w:val="24"/>
          <w:lang w:eastAsia="en-US"/>
        </w:rPr>
        <w:t>.</w:t>
      </w:r>
    </w:p>
    <w:p w14:paraId="47BEBD5F" w14:textId="77777777" w:rsidR="003647C2" w:rsidRPr="007A5E30" w:rsidRDefault="003647C2" w:rsidP="003647C2">
      <w:pPr>
        <w:widowControl/>
        <w:adjustRightInd w:val="0"/>
        <w:jc w:val="both"/>
        <w:rPr>
          <w:sz w:val="24"/>
          <w:szCs w:val="24"/>
          <w:lang w:eastAsia="en-US"/>
        </w:rPr>
      </w:pPr>
    </w:p>
    <w:p w14:paraId="7B73D30E" w14:textId="77777777" w:rsidR="003647C2" w:rsidRPr="007A5E30" w:rsidRDefault="003647C2" w:rsidP="003647C2">
      <w:pPr>
        <w:keepNext/>
        <w:widowControl/>
        <w:adjustRightInd w:val="0"/>
        <w:jc w:val="center"/>
        <w:outlineLvl w:val="0"/>
        <w:rPr>
          <w:color w:val="000000"/>
          <w:sz w:val="24"/>
          <w:szCs w:val="24"/>
        </w:rPr>
      </w:pPr>
      <w:r>
        <w:rPr>
          <w:color w:val="000000"/>
          <w:sz w:val="24"/>
          <w:szCs w:val="24"/>
        </w:rPr>
        <w:t xml:space="preserve">1. </w:t>
      </w:r>
      <w:r w:rsidRPr="007A5E30">
        <w:rPr>
          <w:color w:val="000000"/>
          <w:sz w:val="24"/>
          <w:szCs w:val="24"/>
        </w:rPr>
        <w:t>Термины, определения и сокращения</w:t>
      </w:r>
    </w:p>
    <w:p w14:paraId="2574C65C" w14:textId="77777777" w:rsidR="003647C2" w:rsidRPr="007A5E30" w:rsidRDefault="003647C2" w:rsidP="003647C2">
      <w:pPr>
        <w:keepNext/>
        <w:widowControl/>
        <w:adjustRightInd w:val="0"/>
        <w:outlineLvl w:val="0"/>
        <w:rPr>
          <w:color w:val="000000"/>
          <w:sz w:val="24"/>
          <w:szCs w:val="24"/>
        </w:rPr>
      </w:pPr>
    </w:p>
    <w:p w14:paraId="0BEA7E15"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18"/>
          <w:szCs w:val="18"/>
          <w:lang w:eastAsia="en-US"/>
        </w:rPr>
      </w:pPr>
      <w:r w:rsidRPr="007A5E30">
        <w:rPr>
          <w:rFonts w:eastAsia="Calibri"/>
          <w:color w:val="000000"/>
          <w:sz w:val="18"/>
          <w:szCs w:val="18"/>
          <w:lang w:eastAsia="en-US"/>
        </w:rPr>
        <w:t>Все термины и определения используются в настоящем Соглашении и при взаимодействии Сторон на основании Соглашения в следующем значении:</w:t>
      </w:r>
    </w:p>
    <w:tbl>
      <w:tblPr>
        <w:tblW w:w="9908"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ayout w:type="fixed"/>
        <w:tblLook w:val="0000" w:firstRow="0" w:lastRow="0" w:firstColumn="0" w:lastColumn="0" w:noHBand="0" w:noVBand="0"/>
      </w:tblPr>
      <w:tblGrid>
        <w:gridCol w:w="3177"/>
        <w:gridCol w:w="1628"/>
        <w:gridCol w:w="5103"/>
      </w:tblGrid>
      <w:tr w:rsidR="003647C2" w:rsidRPr="007A5E30" w14:paraId="2C4F7CF0" w14:textId="77777777" w:rsidTr="008E3B90">
        <w:trPr>
          <w:trHeight w:val="90"/>
        </w:trPr>
        <w:tc>
          <w:tcPr>
            <w:tcW w:w="3177" w:type="dxa"/>
            <w:shd w:val="clear" w:color="auto" w:fill="BFBFBF"/>
          </w:tcPr>
          <w:p w14:paraId="3DF3AA1F"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Наименование термина</w:t>
            </w:r>
          </w:p>
        </w:tc>
        <w:tc>
          <w:tcPr>
            <w:tcW w:w="1628" w:type="dxa"/>
            <w:shd w:val="clear" w:color="auto" w:fill="BFBFBF"/>
          </w:tcPr>
          <w:p w14:paraId="47D22D78"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Сокращение</w:t>
            </w:r>
          </w:p>
        </w:tc>
        <w:tc>
          <w:tcPr>
            <w:tcW w:w="5103" w:type="dxa"/>
            <w:shd w:val="clear" w:color="auto" w:fill="BFBFBF"/>
          </w:tcPr>
          <w:p w14:paraId="65273600"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Определение термина (расшифровка сокращения)</w:t>
            </w:r>
          </w:p>
        </w:tc>
      </w:tr>
      <w:tr w:rsidR="003647C2" w:rsidRPr="007A5E30" w14:paraId="1785E6D2" w14:textId="77777777" w:rsidTr="008E3B90">
        <w:trPr>
          <w:trHeight w:val="90"/>
        </w:trPr>
        <w:tc>
          <w:tcPr>
            <w:tcW w:w="3177" w:type="dxa"/>
          </w:tcPr>
          <w:p w14:paraId="0078BBFD"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Аккредитованный удостоверяющий центр </w:t>
            </w:r>
          </w:p>
        </w:tc>
        <w:tc>
          <w:tcPr>
            <w:tcW w:w="1628" w:type="dxa"/>
          </w:tcPr>
          <w:p w14:paraId="32D08040"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АУЦ</w:t>
            </w:r>
          </w:p>
        </w:tc>
        <w:tc>
          <w:tcPr>
            <w:tcW w:w="5103" w:type="dxa"/>
          </w:tcPr>
          <w:p w14:paraId="03D4D898"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Юридическое лицо, осуществляющее функции по созданию и выдаче квалифицированных сертификатов ключей проверки электронных подписей, а также иные функции, предусмотренные действующим законодательством</w:t>
            </w:r>
          </w:p>
        </w:tc>
      </w:tr>
      <w:tr w:rsidR="003647C2" w:rsidRPr="007A5E30" w14:paraId="7DFFB811" w14:textId="77777777" w:rsidTr="008E3B90">
        <w:trPr>
          <w:trHeight w:val="90"/>
        </w:trPr>
        <w:tc>
          <w:tcPr>
            <w:tcW w:w="3177" w:type="dxa"/>
          </w:tcPr>
          <w:p w14:paraId="06F4CCD6"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Владелец квалифицированного сертификата ключа проверки электронной подписи</w:t>
            </w:r>
          </w:p>
        </w:tc>
        <w:tc>
          <w:tcPr>
            <w:tcW w:w="1628" w:type="dxa"/>
          </w:tcPr>
          <w:p w14:paraId="7862F4F5"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Владелец КЭП</w:t>
            </w:r>
          </w:p>
        </w:tc>
        <w:tc>
          <w:tcPr>
            <w:tcW w:w="5103" w:type="dxa"/>
          </w:tcPr>
          <w:p w14:paraId="075C60F1"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Лицо, которому в установленном действующим законодательством порядке выдан квалифицированный сертификат ключа проверки электронной подписи</w:t>
            </w:r>
          </w:p>
        </w:tc>
      </w:tr>
      <w:tr w:rsidR="003647C2" w:rsidRPr="007A5E30" w14:paraId="19BCBB1A" w14:textId="77777777" w:rsidTr="008E3B90">
        <w:trPr>
          <w:trHeight w:val="963"/>
        </w:trPr>
        <w:tc>
          <w:tcPr>
            <w:tcW w:w="3177" w:type="dxa"/>
          </w:tcPr>
          <w:p w14:paraId="56455F0F"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Исправленный УПД </w:t>
            </w:r>
          </w:p>
        </w:tc>
        <w:tc>
          <w:tcPr>
            <w:tcW w:w="1628" w:type="dxa"/>
          </w:tcPr>
          <w:p w14:paraId="3E5C9818" w14:textId="77777777" w:rsidR="003647C2" w:rsidRPr="007A5E30" w:rsidRDefault="003647C2" w:rsidP="008E3B90">
            <w:pPr>
              <w:widowControl/>
              <w:tabs>
                <w:tab w:val="left" w:pos="720"/>
              </w:tabs>
              <w:overflowPunct w:val="0"/>
              <w:adjustRightInd w:val="0"/>
              <w:jc w:val="center"/>
              <w:textAlignment w:val="baseline"/>
              <w:rPr>
                <w:bCs/>
                <w:sz w:val="24"/>
                <w:szCs w:val="24"/>
                <w:lang w:eastAsia="en-US"/>
              </w:rPr>
            </w:pPr>
          </w:p>
        </w:tc>
        <w:tc>
          <w:tcPr>
            <w:tcW w:w="5103" w:type="dxa"/>
          </w:tcPr>
          <w:p w14:paraId="01439BCD" w14:textId="77777777" w:rsidR="003647C2" w:rsidRPr="007A5E30" w:rsidRDefault="003647C2" w:rsidP="008E3B90">
            <w:pPr>
              <w:widowControl/>
              <w:tabs>
                <w:tab w:val="left" w:pos="720"/>
              </w:tabs>
              <w:overflowPunct w:val="0"/>
              <w:adjustRightInd w:val="0"/>
              <w:jc w:val="both"/>
              <w:textAlignment w:val="baseline"/>
              <w:rPr>
                <w:bCs/>
                <w:sz w:val="24"/>
                <w:szCs w:val="24"/>
                <w:lang w:eastAsia="en-US"/>
              </w:rPr>
            </w:pPr>
            <w:r w:rsidRPr="007A5E30">
              <w:rPr>
                <w:bCs/>
                <w:sz w:val="24"/>
                <w:szCs w:val="24"/>
                <w:lang w:eastAsia="en-US"/>
              </w:rPr>
              <w:t>Электронный первичный документ об отгрузке товаров (выполнении работ), передаче имущественных прав (документ об оказании услуг), применяемый при оформлении фактов хозяйственной жизни, содержащий данные счета-фактуры оформляемый участниками оборота товаров для исправления ранее составленного документа, содержавшего ошибки и (или) неточности</w:t>
            </w:r>
          </w:p>
        </w:tc>
      </w:tr>
      <w:tr w:rsidR="003647C2" w:rsidRPr="007A5E30" w14:paraId="4D221B1E" w14:textId="77777777" w:rsidTr="008E3B90">
        <w:trPr>
          <w:trHeight w:val="90"/>
        </w:trPr>
        <w:tc>
          <w:tcPr>
            <w:tcW w:w="3177" w:type="dxa"/>
          </w:tcPr>
          <w:p w14:paraId="78628DB0"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Квалифицированная электронная подпись </w:t>
            </w:r>
          </w:p>
        </w:tc>
        <w:tc>
          <w:tcPr>
            <w:tcW w:w="1628" w:type="dxa"/>
          </w:tcPr>
          <w:p w14:paraId="77E29BF2"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КЭП</w:t>
            </w:r>
          </w:p>
        </w:tc>
        <w:tc>
          <w:tcPr>
            <w:tcW w:w="5103" w:type="dxa"/>
          </w:tcPr>
          <w:p w14:paraId="4B859703"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Вид усиленной электронной подписи, которая отвечает всем признакам, установленным Федеральным законом № 63-ФЗ «Об электронной подписи», в том числе следующим:</w:t>
            </w:r>
          </w:p>
          <w:p w14:paraId="5EFF30EB" w14:textId="77777777" w:rsidR="003647C2" w:rsidRPr="007A5E30" w:rsidRDefault="003647C2" w:rsidP="003647C2">
            <w:pPr>
              <w:widowControl/>
              <w:numPr>
                <w:ilvl w:val="0"/>
                <w:numId w:val="10"/>
              </w:numPr>
              <w:overflowPunct w:val="0"/>
              <w:autoSpaceDE/>
              <w:autoSpaceDN/>
              <w:adjustRightInd w:val="0"/>
              <w:spacing w:after="160" w:line="259" w:lineRule="auto"/>
              <w:jc w:val="both"/>
              <w:textAlignment w:val="baseline"/>
              <w:rPr>
                <w:bCs/>
                <w:sz w:val="24"/>
                <w:szCs w:val="24"/>
              </w:rPr>
            </w:pPr>
            <w:r w:rsidRPr="007A5E30">
              <w:rPr>
                <w:bCs/>
                <w:sz w:val="24"/>
                <w:szCs w:val="24"/>
              </w:rPr>
              <w:t>получена в результате криптографического преобразования информации с использованием ключа электронной подписи;</w:t>
            </w:r>
          </w:p>
          <w:p w14:paraId="7F04979C" w14:textId="77777777" w:rsidR="003647C2" w:rsidRPr="007A5E30" w:rsidRDefault="003647C2" w:rsidP="003647C2">
            <w:pPr>
              <w:widowControl/>
              <w:numPr>
                <w:ilvl w:val="0"/>
                <w:numId w:val="10"/>
              </w:numPr>
              <w:overflowPunct w:val="0"/>
              <w:autoSpaceDE/>
              <w:autoSpaceDN/>
              <w:adjustRightInd w:val="0"/>
              <w:spacing w:after="160" w:line="259" w:lineRule="auto"/>
              <w:jc w:val="both"/>
              <w:textAlignment w:val="baseline"/>
              <w:rPr>
                <w:bCs/>
                <w:sz w:val="24"/>
                <w:szCs w:val="24"/>
              </w:rPr>
            </w:pPr>
            <w:r w:rsidRPr="007A5E30">
              <w:rPr>
                <w:bCs/>
                <w:sz w:val="24"/>
                <w:szCs w:val="24"/>
              </w:rPr>
              <w:lastRenderedPageBreak/>
              <w:t>позволяет определить лицо, подписавшее электронный документ;</w:t>
            </w:r>
          </w:p>
          <w:p w14:paraId="6E393F9E" w14:textId="77777777" w:rsidR="003647C2" w:rsidRPr="007A5E30" w:rsidRDefault="003647C2" w:rsidP="003647C2">
            <w:pPr>
              <w:widowControl/>
              <w:numPr>
                <w:ilvl w:val="0"/>
                <w:numId w:val="10"/>
              </w:numPr>
              <w:overflowPunct w:val="0"/>
              <w:autoSpaceDE/>
              <w:autoSpaceDN/>
              <w:adjustRightInd w:val="0"/>
              <w:spacing w:after="160" w:line="259" w:lineRule="auto"/>
              <w:jc w:val="both"/>
              <w:textAlignment w:val="baseline"/>
              <w:rPr>
                <w:bCs/>
                <w:sz w:val="24"/>
                <w:szCs w:val="24"/>
              </w:rPr>
            </w:pPr>
            <w:r w:rsidRPr="007A5E30">
              <w:rPr>
                <w:bCs/>
                <w:sz w:val="24"/>
                <w:szCs w:val="24"/>
              </w:rPr>
              <w:t>позволяет обнаружить факт внесения изменений в электронный документ после его подписания;</w:t>
            </w:r>
          </w:p>
          <w:p w14:paraId="254A8BA8" w14:textId="77777777" w:rsidR="003647C2" w:rsidRPr="007A5E30" w:rsidRDefault="003647C2" w:rsidP="003647C2">
            <w:pPr>
              <w:widowControl/>
              <w:numPr>
                <w:ilvl w:val="0"/>
                <w:numId w:val="10"/>
              </w:numPr>
              <w:overflowPunct w:val="0"/>
              <w:autoSpaceDE/>
              <w:autoSpaceDN/>
              <w:adjustRightInd w:val="0"/>
              <w:spacing w:after="160" w:line="259" w:lineRule="auto"/>
              <w:jc w:val="both"/>
              <w:textAlignment w:val="baseline"/>
              <w:rPr>
                <w:bCs/>
                <w:sz w:val="24"/>
                <w:szCs w:val="24"/>
              </w:rPr>
            </w:pPr>
            <w:r w:rsidRPr="007A5E30">
              <w:rPr>
                <w:bCs/>
                <w:sz w:val="24"/>
                <w:szCs w:val="24"/>
              </w:rPr>
              <w:t>создается с использованием средств электронной подписи;</w:t>
            </w:r>
          </w:p>
          <w:p w14:paraId="37DC7E3A" w14:textId="77777777" w:rsidR="003647C2" w:rsidRPr="007A5E30" w:rsidRDefault="003647C2" w:rsidP="003647C2">
            <w:pPr>
              <w:widowControl/>
              <w:numPr>
                <w:ilvl w:val="0"/>
                <w:numId w:val="10"/>
              </w:numPr>
              <w:overflowPunct w:val="0"/>
              <w:autoSpaceDE/>
              <w:autoSpaceDN/>
              <w:adjustRightInd w:val="0"/>
              <w:spacing w:after="160" w:line="259" w:lineRule="auto"/>
              <w:jc w:val="both"/>
              <w:textAlignment w:val="baseline"/>
              <w:rPr>
                <w:bCs/>
                <w:sz w:val="24"/>
                <w:szCs w:val="24"/>
              </w:rPr>
            </w:pPr>
            <w:r w:rsidRPr="007A5E30">
              <w:rPr>
                <w:bCs/>
                <w:sz w:val="24"/>
                <w:szCs w:val="24"/>
              </w:rPr>
              <w:t>ключ проверки электронной подписи указан в сертификате ключа проверки электронной подписи;</w:t>
            </w:r>
          </w:p>
          <w:p w14:paraId="20E35AE1" w14:textId="77777777" w:rsidR="003647C2" w:rsidRPr="007A5E30" w:rsidRDefault="003647C2" w:rsidP="003647C2">
            <w:pPr>
              <w:widowControl/>
              <w:numPr>
                <w:ilvl w:val="0"/>
                <w:numId w:val="10"/>
              </w:numPr>
              <w:overflowPunct w:val="0"/>
              <w:autoSpaceDE/>
              <w:autoSpaceDN/>
              <w:adjustRightInd w:val="0"/>
              <w:spacing w:after="160" w:line="259" w:lineRule="auto"/>
              <w:jc w:val="both"/>
              <w:textAlignment w:val="baseline"/>
              <w:rPr>
                <w:bCs/>
                <w:sz w:val="24"/>
                <w:szCs w:val="24"/>
              </w:rPr>
            </w:pPr>
            <w:r w:rsidRPr="007A5E30">
              <w:rPr>
                <w:bCs/>
                <w:sz w:val="24"/>
                <w:szCs w:val="24"/>
              </w:rPr>
              <w:t>для создания и проверки электронной подписи используются средства электронной подписи, имеющие подтверждение соответствия требованиям, установленным в соответствии с Федеральным законом № 63-ФЗ «Об электронной подписи»</w:t>
            </w:r>
          </w:p>
        </w:tc>
      </w:tr>
      <w:tr w:rsidR="003647C2" w:rsidRPr="007A5E30" w14:paraId="03B7BB46" w14:textId="77777777" w:rsidTr="008E3B90">
        <w:trPr>
          <w:trHeight w:val="90"/>
        </w:trPr>
        <w:tc>
          <w:tcPr>
            <w:tcW w:w="3177" w:type="dxa"/>
          </w:tcPr>
          <w:p w14:paraId="30771C46"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lastRenderedPageBreak/>
              <w:t>Квалифицированный сертификат ключа проверки электронной подписи</w:t>
            </w:r>
          </w:p>
        </w:tc>
        <w:tc>
          <w:tcPr>
            <w:tcW w:w="1628" w:type="dxa"/>
          </w:tcPr>
          <w:p w14:paraId="6484831E"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Сертификат КЭП</w:t>
            </w:r>
          </w:p>
        </w:tc>
        <w:tc>
          <w:tcPr>
            <w:tcW w:w="5103" w:type="dxa"/>
          </w:tcPr>
          <w:p w14:paraId="4AA6FFFF"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Сертификат ключа проверки электронной подписи, соответствующий требованиям, установленным Федеральным законом № 63-ФЗ «Об электронной подписи» и иными принимаемыми в соответствии с ним нормативными правовыми актами,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и являющийся в связи с этим официальным документом</w:t>
            </w:r>
          </w:p>
        </w:tc>
      </w:tr>
      <w:tr w:rsidR="003647C2" w:rsidRPr="007A5E30" w14:paraId="601B69AC" w14:textId="77777777" w:rsidTr="008E3B90">
        <w:trPr>
          <w:trHeight w:val="90"/>
        </w:trPr>
        <w:tc>
          <w:tcPr>
            <w:tcW w:w="3177" w:type="dxa"/>
          </w:tcPr>
          <w:p w14:paraId="3A98138B"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Ключ проверки электронной подписи </w:t>
            </w:r>
          </w:p>
        </w:tc>
        <w:tc>
          <w:tcPr>
            <w:tcW w:w="1628" w:type="dxa"/>
          </w:tcPr>
          <w:p w14:paraId="77328E4A"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Открытый ключ</w:t>
            </w:r>
          </w:p>
        </w:tc>
        <w:tc>
          <w:tcPr>
            <w:tcW w:w="5103" w:type="dxa"/>
          </w:tcPr>
          <w:p w14:paraId="6989A212"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Уникальная последовательность символов, 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w:t>
            </w:r>
          </w:p>
        </w:tc>
      </w:tr>
      <w:tr w:rsidR="003647C2" w:rsidRPr="007A5E30" w14:paraId="1E6A78B1" w14:textId="77777777" w:rsidTr="008E3B90">
        <w:trPr>
          <w:trHeight w:val="90"/>
        </w:trPr>
        <w:tc>
          <w:tcPr>
            <w:tcW w:w="3177" w:type="dxa"/>
          </w:tcPr>
          <w:p w14:paraId="16B1E339"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Ключ электронной подписи </w:t>
            </w:r>
          </w:p>
        </w:tc>
        <w:tc>
          <w:tcPr>
            <w:tcW w:w="1628" w:type="dxa"/>
          </w:tcPr>
          <w:p w14:paraId="4166BF39"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Закрытый ключ</w:t>
            </w:r>
          </w:p>
        </w:tc>
        <w:tc>
          <w:tcPr>
            <w:tcW w:w="5103" w:type="dxa"/>
          </w:tcPr>
          <w:p w14:paraId="1DC2CC6B"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Уникальная последовательность символов, предназначенная для создания электронной подписи в электронных документах</w:t>
            </w:r>
          </w:p>
          <w:p w14:paraId="5528EF20" w14:textId="77777777" w:rsidR="003647C2" w:rsidRPr="007A5E30" w:rsidRDefault="003647C2" w:rsidP="008E3B90">
            <w:pPr>
              <w:widowControl/>
              <w:overflowPunct w:val="0"/>
              <w:adjustRightInd w:val="0"/>
              <w:jc w:val="both"/>
              <w:textAlignment w:val="baseline"/>
              <w:rPr>
                <w:bCs/>
                <w:sz w:val="24"/>
                <w:szCs w:val="24"/>
              </w:rPr>
            </w:pPr>
          </w:p>
        </w:tc>
      </w:tr>
      <w:tr w:rsidR="003647C2" w:rsidRPr="007A5E30" w14:paraId="2779A7E5" w14:textId="77777777" w:rsidTr="008E3B90">
        <w:trPr>
          <w:trHeight w:val="90"/>
        </w:trPr>
        <w:tc>
          <w:tcPr>
            <w:tcW w:w="3177" w:type="dxa"/>
          </w:tcPr>
          <w:p w14:paraId="75A4DE83"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Компрометация ключа электронной подписи </w:t>
            </w:r>
          </w:p>
        </w:tc>
        <w:tc>
          <w:tcPr>
            <w:tcW w:w="1628" w:type="dxa"/>
          </w:tcPr>
          <w:p w14:paraId="50F93AFB" w14:textId="77777777" w:rsidR="003647C2" w:rsidRPr="007A5E30" w:rsidRDefault="003647C2" w:rsidP="008E3B90">
            <w:pPr>
              <w:widowControl/>
              <w:overflowPunct w:val="0"/>
              <w:adjustRightInd w:val="0"/>
              <w:jc w:val="center"/>
              <w:textAlignment w:val="baseline"/>
              <w:rPr>
                <w:bCs/>
                <w:sz w:val="24"/>
                <w:szCs w:val="24"/>
              </w:rPr>
            </w:pPr>
          </w:p>
        </w:tc>
        <w:tc>
          <w:tcPr>
            <w:tcW w:w="5103" w:type="dxa"/>
          </w:tcPr>
          <w:p w14:paraId="04587E89"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Утрата доверия к тому факту, что используемые закрытые ключи электронной подписи неизвестны посторонним лицам.</w:t>
            </w:r>
          </w:p>
          <w:p w14:paraId="51FB0EF5"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 xml:space="preserve">Также под компрометацией ключа электронной подписи понимается его утрата, хищение, разглашение, несанкционированное копирование, любые другие виды разглашения закрытого ключа ЭП, а также такие случаи, когда нельзя достоверно установить, что </w:t>
            </w:r>
            <w:r w:rsidRPr="007A5E30">
              <w:rPr>
                <w:bCs/>
                <w:sz w:val="24"/>
                <w:szCs w:val="24"/>
              </w:rPr>
              <w:lastRenderedPageBreak/>
              <w:t>произошло с носителем, содержащим закрытый ключ ЭП</w:t>
            </w:r>
          </w:p>
        </w:tc>
      </w:tr>
      <w:tr w:rsidR="003647C2" w:rsidRPr="007A5E30" w14:paraId="75A18006" w14:textId="77777777" w:rsidTr="008E3B90">
        <w:trPr>
          <w:trHeight w:val="90"/>
        </w:trPr>
        <w:tc>
          <w:tcPr>
            <w:tcW w:w="3177" w:type="dxa"/>
          </w:tcPr>
          <w:p w14:paraId="012ABC56"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lastRenderedPageBreak/>
              <w:t xml:space="preserve">Направляющая Сторона </w:t>
            </w:r>
          </w:p>
          <w:p w14:paraId="5F87CEEF" w14:textId="77777777" w:rsidR="003647C2" w:rsidRPr="007A5E30" w:rsidRDefault="003647C2" w:rsidP="008E3B90">
            <w:pPr>
              <w:widowControl/>
              <w:overflowPunct w:val="0"/>
              <w:adjustRightInd w:val="0"/>
              <w:textAlignment w:val="baseline"/>
              <w:rPr>
                <w:bCs/>
                <w:sz w:val="24"/>
                <w:szCs w:val="24"/>
              </w:rPr>
            </w:pPr>
          </w:p>
        </w:tc>
        <w:tc>
          <w:tcPr>
            <w:tcW w:w="1628" w:type="dxa"/>
          </w:tcPr>
          <w:p w14:paraId="781AA0A8" w14:textId="77777777" w:rsidR="003647C2" w:rsidRPr="007A5E30" w:rsidRDefault="003647C2" w:rsidP="008E3B90">
            <w:pPr>
              <w:widowControl/>
              <w:overflowPunct w:val="0"/>
              <w:adjustRightInd w:val="0"/>
              <w:jc w:val="center"/>
              <w:textAlignment w:val="baseline"/>
              <w:rPr>
                <w:bCs/>
                <w:sz w:val="24"/>
                <w:szCs w:val="24"/>
              </w:rPr>
            </w:pPr>
          </w:p>
        </w:tc>
        <w:tc>
          <w:tcPr>
            <w:tcW w:w="5103" w:type="dxa"/>
          </w:tcPr>
          <w:p w14:paraId="30923FAC"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Сторона-1 или Сторона-2, направляющая электронный документ, подписанный ЭП по телекоммуникационным каналам связи другой Стороне</w:t>
            </w:r>
          </w:p>
        </w:tc>
      </w:tr>
      <w:tr w:rsidR="003647C2" w:rsidRPr="007A5E30" w14:paraId="39CEBA01" w14:textId="77777777" w:rsidTr="008E3B90">
        <w:trPr>
          <w:trHeight w:val="90"/>
        </w:trPr>
        <w:tc>
          <w:tcPr>
            <w:tcW w:w="3177" w:type="dxa"/>
          </w:tcPr>
          <w:p w14:paraId="4FB95E84"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Неформализованный электронный документ</w:t>
            </w:r>
          </w:p>
        </w:tc>
        <w:tc>
          <w:tcPr>
            <w:tcW w:w="1628" w:type="dxa"/>
          </w:tcPr>
          <w:p w14:paraId="156BBD01" w14:textId="77777777" w:rsidR="003647C2" w:rsidRPr="007A5E30" w:rsidRDefault="003647C2" w:rsidP="008E3B90">
            <w:pPr>
              <w:widowControl/>
              <w:overflowPunct w:val="0"/>
              <w:adjustRightInd w:val="0"/>
              <w:jc w:val="center"/>
              <w:textAlignment w:val="baseline"/>
              <w:rPr>
                <w:bCs/>
                <w:sz w:val="24"/>
                <w:szCs w:val="24"/>
              </w:rPr>
            </w:pPr>
          </w:p>
        </w:tc>
        <w:tc>
          <w:tcPr>
            <w:tcW w:w="5103" w:type="dxa"/>
          </w:tcPr>
          <w:p w14:paraId="613E9B0A"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Электронный документ, исполненный в формате, не установленном законодательством РФ или в формате, самостоятельно разработанном Обществом</w:t>
            </w:r>
          </w:p>
        </w:tc>
      </w:tr>
      <w:tr w:rsidR="003647C2" w:rsidRPr="007A5E30" w14:paraId="2A7964D4" w14:textId="77777777" w:rsidTr="008E3B90">
        <w:trPr>
          <w:trHeight w:val="90"/>
        </w:trPr>
        <w:tc>
          <w:tcPr>
            <w:tcW w:w="3177" w:type="dxa"/>
          </w:tcPr>
          <w:p w14:paraId="4AC29D5E"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Оператор электронного документооборота</w:t>
            </w:r>
          </w:p>
        </w:tc>
        <w:tc>
          <w:tcPr>
            <w:tcW w:w="1628" w:type="dxa"/>
          </w:tcPr>
          <w:p w14:paraId="271BF34B"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Оператор ЭДО</w:t>
            </w:r>
          </w:p>
        </w:tc>
        <w:tc>
          <w:tcPr>
            <w:tcW w:w="5103" w:type="dxa"/>
          </w:tcPr>
          <w:p w14:paraId="76515D68"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Организация,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связи в рамках обеспечения электронного документооборота между Компанией и третьими лицами с применением электронных подписей</w:t>
            </w:r>
          </w:p>
        </w:tc>
      </w:tr>
      <w:tr w:rsidR="003647C2" w:rsidRPr="007A5E30" w14:paraId="28702D6B" w14:textId="77777777" w:rsidTr="008E3B90">
        <w:trPr>
          <w:trHeight w:val="90"/>
        </w:trPr>
        <w:tc>
          <w:tcPr>
            <w:tcW w:w="3177" w:type="dxa"/>
          </w:tcPr>
          <w:p w14:paraId="0E1DF136"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Первичный учетный документ</w:t>
            </w:r>
          </w:p>
        </w:tc>
        <w:tc>
          <w:tcPr>
            <w:tcW w:w="1628" w:type="dxa"/>
          </w:tcPr>
          <w:p w14:paraId="2DBB5014" w14:textId="77777777" w:rsidR="003647C2" w:rsidRPr="007A5E30" w:rsidRDefault="003647C2" w:rsidP="008E3B90">
            <w:pPr>
              <w:widowControl/>
              <w:overflowPunct w:val="0"/>
              <w:adjustRightInd w:val="0"/>
              <w:jc w:val="center"/>
              <w:textAlignment w:val="baseline"/>
              <w:rPr>
                <w:bCs/>
                <w:sz w:val="24"/>
                <w:szCs w:val="24"/>
              </w:rPr>
            </w:pPr>
          </w:p>
        </w:tc>
        <w:tc>
          <w:tcPr>
            <w:tcW w:w="5103" w:type="dxa"/>
          </w:tcPr>
          <w:p w14:paraId="05FBD03B"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Для целей настоящего документа: документ, которым оформляется факт хозяйственной операции для целей отражения в бухгалтерском и налоговом учете</w:t>
            </w:r>
          </w:p>
        </w:tc>
      </w:tr>
      <w:tr w:rsidR="003647C2" w:rsidRPr="007A5E30" w14:paraId="6EF088C0" w14:textId="77777777" w:rsidTr="008E3B90">
        <w:trPr>
          <w:trHeight w:val="90"/>
        </w:trPr>
        <w:tc>
          <w:tcPr>
            <w:tcW w:w="3177" w:type="dxa"/>
          </w:tcPr>
          <w:p w14:paraId="728B2E5F"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Получающая Сторона </w:t>
            </w:r>
          </w:p>
          <w:p w14:paraId="607EDDCF" w14:textId="77777777" w:rsidR="003647C2" w:rsidRPr="007A5E30" w:rsidRDefault="003647C2" w:rsidP="008E3B90">
            <w:pPr>
              <w:widowControl/>
              <w:overflowPunct w:val="0"/>
              <w:adjustRightInd w:val="0"/>
              <w:textAlignment w:val="baseline"/>
              <w:rPr>
                <w:bCs/>
                <w:sz w:val="24"/>
                <w:szCs w:val="24"/>
              </w:rPr>
            </w:pPr>
          </w:p>
        </w:tc>
        <w:tc>
          <w:tcPr>
            <w:tcW w:w="1628" w:type="dxa"/>
          </w:tcPr>
          <w:p w14:paraId="7E102C3B" w14:textId="77777777" w:rsidR="003647C2" w:rsidRPr="007A5E30" w:rsidRDefault="003647C2" w:rsidP="008E3B90">
            <w:pPr>
              <w:widowControl/>
              <w:overflowPunct w:val="0"/>
              <w:adjustRightInd w:val="0"/>
              <w:jc w:val="center"/>
              <w:textAlignment w:val="baseline"/>
              <w:rPr>
                <w:bCs/>
                <w:sz w:val="24"/>
                <w:szCs w:val="24"/>
              </w:rPr>
            </w:pPr>
          </w:p>
        </w:tc>
        <w:tc>
          <w:tcPr>
            <w:tcW w:w="5103" w:type="dxa"/>
          </w:tcPr>
          <w:p w14:paraId="4D7DD210"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Сторона-1 или Сторона-2, получающая от направляющей Стороны электронный документ, подписанный ЭП, по телекоммуникационным каналам связи</w:t>
            </w:r>
          </w:p>
        </w:tc>
      </w:tr>
      <w:tr w:rsidR="003647C2" w:rsidRPr="007A5E30" w14:paraId="4F718623" w14:textId="77777777" w:rsidTr="008E3B90">
        <w:trPr>
          <w:trHeight w:val="90"/>
        </w:trPr>
        <w:tc>
          <w:tcPr>
            <w:tcW w:w="3177" w:type="dxa"/>
          </w:tcPr>
          <w:p w14:paraId="1CBB1EE5"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Роуминг (</w:t>
            </w:r>
            <w:proofErr w:type="spellStart"/>
            <w:r w:rsidRPr="007A5E30">
              <w:rPr>
                <w:bCs/>
                <w:sz w:val="24"/>
                <w:szCs w:val="24"/>
              </w:rPr>
              <w:t>межоператорское</w:t>
            </w:r>
            <w:proofErr w:type="spellEnd"/>
            <w:r w:rsidRPr="007A5E30">
              <w:rPr>
                <w:bCs/>
                <w:sz w:val="24"/>
                <w:szCs w:val="24"/>
              </w:rPr>
              <w:t xml:space="preserve"> взаимодействие)</w:t>
            </w:r>
          </w:p>
        </w:tc>
        <w:tc>
          <w:tcPr>
            <w:tcW w:w="1628" w:type="dxa"/>
          </w:tcPr>
          <w:p w14:paraId="519CF575" w14:textId="77777777" w:rsidR="003647C2" w:rsidRPr="007A5E30" w:rsidRDefault="003647C2" w:rsidP="008E3B90">
            <w:pPr>
              <w:widowControl/>
              <w:overflowPunct w:val="0"/>
              <w:adjustRightInd w:val="0"/>
              <w:jc w:val="center"/>
              <w:textAlignment w:val="baseline"/>
              <w:rPr>
                <w:bCs/>
                <w:sz w:val="24"/>
                <w:szCs w:val="24"/>
              </w:rPr>
            </w:pPr>
          </w:p>
        </w:tc>
        <w:tc>
          <w:tcPr>
            <w:tcW w:w="5103" w:type="dxa"/>
          </w:tcPr>
          <w:p w14:paraId="0D81612C"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Технология, обеспечивающая возможность обмена электронными документами между разными операторами электронного документооборота</w:t>
            </w:r>
          </w:p>
          <w:p w14:paraId="37799C64" w14:textId="77777777" w:rsidR="003647C2" w:rsidRPr="007A5E30" w:rsidRDefault="003647C2" w:rsidP="008E3B90">
            <w:pPr>
              <w:widowControl/>
              <w:overflowPunct w:val="0"/>
              <w:adjustRightInd w:val="0"/>
              <w:jc w:val="both"/>
              <w:textAlignment w:val="baseline"/>
              <w:rPr>
                <w:bCs/>
                <w:sz w:val="24"/>
                <w:szCs w:val="24"/>
              </w:rPr>
            </w:pPr>
          </w:p>
        </w:tc>
      </w:tr>
      <w:tr w:rsidR="003647C2" w:rsidRPr="007A5E30" w14:paraId="266EE4DB" w14:textId="77777777" w:rsidTr="008E3B90">
        <w:trPr>
          <w:trHeight w:val="90"/>
        </w:trPr>
        <w:tc>
          <w:tcPr>
            <w:tcW w:w="3177" w:type="dxa"/>
          </w:tcPr>
          <w:p w14:paraId="5133D670"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Сертификат ключа проверки электронной подписи</w:t>
            </w:r>
          </w:p>
        </w:tc>
        <w:tc>
          <w:tcPr>
            <w:tcW w:w="1628" w:type="dxa"/>
          </w:tcPr>
          <w:p w14:paraId="4CB66BD7"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Сертификат ЭП</w:t>
            </w:r>
          </w:p>
        </w:tc>
        <w:tc>
          <w:tcPr>
            <w:tcW w:w="5103" w:type="dxa"/>
          </w:tcPr>
          <w:p w14:paraId="0D53F931"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Электронный документ или документ на бумажном носителе,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14:paraId="698B775C" w14:textId="77777777" w:rsidR="003647C2" w:rsidRPr="007A5E30" w:rsidRDefault="003647C2" w:rsidP="008E3B90">
            <w:pPr>
              <w:widowControl/>
              <w:overflowPunct w:val="0"/>
              <w:adjustRightInd w:val="0"/>
              <w:jc w:val="both"/>
              <w:textAlignment w:val="baseline"/>
              <w:rPr>
                <w:bCs/>
                <w:sz w:val="24"/>
                <w:szCs w:val="24"/>
              </w:rPr>
            </w:pPr>
          </w:p>
        </w:tc>
      </w:tr>
      <w:tr w:rsidR="003647C2" w:rsidRPr="007A5E30" w14:paraId="156EC0DF" w14:textId="77777777" w:rsidTr="008E3B90">
        <w:trPr>
          <w:trHeight w:val="525"/>
        </w:trPr>
        <w:tc>
          <w:tcPr>
            <w:tcW w:w="3177" w:type="dxa"/>
          </w:tcPr>
          <w:p w14:paraId="074E76A3"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Уведомление об уточнении документа </w:t>
            </w:r>
          </w:p>
        </w:tc>
        <w:tc>
          <w:tcPr>
            <w:tcW w:w="1628" w:type="dxa"/>
          </w:tcPr>
          <w:p w14:paraId="6829ECDB" w14:textId="77777777" w:rsidR="003647C2" w:rsidRPr="007A5E30" w:rsidRDefault="003647C2" w:rsidP="008E3B90">
            <w:pPr>
              <w:widowControl/>
              <w:tabs>
                <w:tab w:val="left" w:pos="720"/>
              </w:tabs>
              <w:overflowPunct w:val="0"/>
              <w:adjustRightInd w:val="0"/>
              <w:jc w:val="center"/>
              <w:textAlignment w:val="baseline"/>
              <w:rPr>
                <w:bCs/>
                <w:sz w:val="24"/>
                <w:szCs w:val="24"/>
                <w:lang w:eastAsia="en-US"/>
              </w:rPr>
            </w:pPr>
            <w:r w:rsidRPr="007A5E30">
              <w:rPr>
                <w:bCs/>
                <w:sz w:val="24"/>
                <w:szCs w:val="24"/>
                <w:lang w:eastAsia="en-US"/>
              </w:rPr>
              <w:t>УОУ</w:t>
            </w:r>
          </w:p>
        </w:tc>
        <w:tc>
          <w:tcPr>
            <w:tcW w:w="5103" w:type="dxa"/>
          </w:tcPr>
          <w:p w14:paraId="2B707CC1" w14:textId="77777777" w:rsidR="003647C2" w:rsidRPr="007A5E30" w:rsidRDefault="003647C2" w:rsidP="008E3B90">
            <w:pPr>
              <w:widowControl/>
              <w:tabs>
                <w:tab w:val="left" w:pos="720"/>
              </w:tabs>
              <w:overflowPunct w:val="0"/>
              <w:adjustRightInd w:val="0"/>
              <w:jc w:val="both"/>
              <w:textAlignment w:val="baseline"/>
              <w:rPr>
                <w:bCs/>
                <w:sz w:val="24"/>
                <w:szCs w:val="24"/>
                <w:lang w:eastAsia="en-US"/>
              </w:rPr>
            </w:pPr>
            <w:r w:rsidRPr="007A5E30">
              <w:rPr>
                <w:bCs/>
                <w:sz w:val="24"/>
                <w:szCs w:val="24"/>
                <w:lang w:eastAsia="en-US"/>
              </w:rPr>
              <w:t>Электронный файл установленного формата, фиксирующий факт несогласия получающей Стороны с полученным электронным документом</w:t>
            </w:r>
          </w:p>
        </w:tc>
      </w:tr>
      <w:tr w:rsidR="003647C2" w:rsidRPr="007A5E30" w14:paraId="678712C5" w14:textId="77777777" w:rsidTr="008E3B90">
        <w:trPr>
          <w:trHeight w:val="1427"/>
        </w:trPr>
        <w:tc>
          <w:tcPr>
            <w:tcW w:w="3177" w:type="dxa"/>
          </w:tcPr>
          <w:p w14:paraId="54E9ECCC"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Универсальный корректировочный документ </w:t>
            </w:r>
          </w:p>
        </w:tc>
        <w:tc>
          <w:tcPr>
            <w:tcW w:w="1628" w:type="dxa"/>
          </w:tcPr>
          <w:p w14:paraId="2D2E3A62" w14:textId="77777777" w:rsidR="003647C2" w:rsidRPr="007A5E30" w:rsidRDefault="003647C2" w:rsidP="008E3B90">
            <w:pPr>
              <w:widowControl/>
              <w:tabs>
                <w:tab w:val="left" w:pos="720"/>
              </w:tabs>
              <w:overflowPunct w:val="0"/>
              <w:adjustRightInd w:val="0"/>
              <w:jc w:val="center"/>
              <w:textAlignment w:val="baseline"/>
              <w:rPr>
                <w:bCs/>
                <w:sz w:val="24"/>
                <w:szCs w:val="24"/>
                <w:lang w:eastAsia="en-US"/>
              </w:rPr>
            </w:pPr>
            <w:r w:rsidRPr="007A5E30">
              <w:rPr>
                <w:bCs/>
                <w:sz w:val="24"/>
                <w:szCs w:val="24"/>
                <w:lang w:eastAsia="en-US"/>
              </w:rPr>
              <w:t>УКД</w:t>
            </w:r>
          </w:p>
        </w:tc>
        <w:tc>
          <w:tcPr>
            <w:tcW w:w="5103" w:type="dxa"/>
          </w:tcPr>
          <w:p w14:paraId="61828722" w14:textId="77777777" w:rsidR="003647C2" w:rsidRPr="007A5E30" w:rsidRDefault="003647C2" w:rsidP="008E3B90">
            <w:pPr>
              <w:widowControl/>
              <w:tabs>
                <w:tab w:val="left" w:pos="720"/>
              </w:tabs>
              <w:overflowPunct w:val="0"/>
              <w:adjustRightInd w:val="0"/>
              <w:jc w:val="both"/>
              <w:textAlignment w:val="baseline"/>
              <w:rPr>
                <w:bCs/>
                <w:sz w:val="24"/>
                <w:szCs w:val="24"/>
                <w:lang w:eastAsia="en-US"/>
              </w:rPr>
            </w:pPr>
            <w:r w:rsidRPr="007A5E30">
              <w:rPr>
                <w:bCs/>
                <w:sz w:val="24"/>
                <w:szCs w:val="24"/>
                <w:lang w:eastAsia="en-US"/>
              </w:rPr>
              <w:t>Электронный документ, применяемый при подтверждении факта согласования продавцом и покупателем изменения (уведомления продавцом покупателя об изменении) стоимости договора в связи с изменением цены (тарифа) и (или) уточнения количества (объема) поставленных (отгруженных) товаров (выполненных работ, оказанных услуг), переданных имущественных прав</w:t>
            </w:r>
          </w:p>
        </w:tc>
      </w:tr>
      <w:tr w:rsidR="003647C2" w:rsidRPr="007A5E30" w14:paraId="66BA1393" w14:textId="77777777" w:rsidTr="008E3B90">
        <w:trPr>
          <w:trHeight w:val="90"/>
        </w:trPr>
        <w:tc>
          <w:tcPr>
            <w:tcW w:w="3177" w:type="dxa"/>
          </w:tcPr>
          <w:p w14:paraId="43E7ED3A"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lastRenderedPageBreak/>
              <w:t xml:space="preserve">Универсальный передаточный документ </w:t>
            </w:r>
          </w:p>
        </w:tc>
        <w:tc>
          <w:tcPr>
            <w:tcW w:w="1628" w:type="dxa"/>
          </w:tcPr>
          <w:p w14:paraId="3384A5DC" w14:textId="77777777" w:rsidR="003647C2" w:rsidRPr="007A5E30" w:rsidRDefault="003647C2" w:rsidP="008E3B90">
            <w:pPr>
              <w:widowControl/>
              <w:tabs>
                <w:tab w:val="left" w:pos="720"/>
              </w:tabs>
              <w:overflowPunct w:val="0"/>
              <w:adjustRightInd w:val="0"/>
              <w:jc w:val="center"/>
              <w:textAlignment w:val="baseline"/>
              <w:rPr>
                <w:bCs/>
                <w:sz w:val="24"/>
                <w:szCs w:val="24"/>
                <w:lang w:eastAsia="en-US"/>
              </w:rPr>
            </w:pPr>
            <w:r w:rsidRPr="007A5E30">
              <w:rPr>
                <w:bCs/>
                <w:sz w:val="24"/>
                <w:szCs w:val="24"/>
                <w:lang w:eastAsia="en-US"/>
              </w:rPr>
              <w:t>УПД</w:t>
            </w:r>
          </w:p>
        </w:tc>
        <w:tc>
          <w:tcPr>
            <w:tcW w:w="5103" w:type="dxa"/>
          </w:tcPr>
          <w:p w14:paraId="02DBAFF5" w14:textId="77777777" w:rsidR="003647C2" w:rsidRPr="007A5E30" w:rsidRDefault="003647C2" w:rsidP="008E3B90">
            <w:pPr>
              <w:widowControl/>
              <w:tabs>
                <w:tab w:val="left" w:pos="720"/>
              </w:tabs>
              <w:overflowPunct w:val="0"/>
              <w:adjustRightInd w:val="0"/>
              <w:jc w:val="both"/>
              <w:textAlignment w:val="baseline"/>
              <w:rPr>
                <w:bCs/>
                <w:sz w:val="24"/>
                <w:szCs w:val="24"/>
                <w:lang w:eastAsia="en-US"/>
              </w:rPr>
            </w:pPr>
            <w:r w:rsidRPr="007A5E30">
              <w:rPr>
                <w:bCs/>
                <w:sz w:val="24"/>
                <w:szCs w:val="24"/>
                <w:lang w:eastAsia="en-US"/>
              </w:rPr>
              <w:t>Электронный документ, применяемый для оформления фактов хозяйственной жизни и/или при расчетах по налогу на добавленную стоимость, формат которого утверждается Федеральной налоговой службой, который может применяться в одной из следующих функций:</w:t>
            </w:r>
          </w:p>
          <w:p w14:paraId="40FA04F9" w14:textId="77777777" w:rsidR="003647C2" w:rsidRPr="007A5E30" w:rsidRDefault="003647C2" w:rsidP="00FE625E">
            <w:pPr>
              <w:widowControl/>
              <w:numPr>
                <w:ilvl w:val="0"/>
                <w:numId w:val="8"/>
              </w:numPr>
              <w:overflowPunct w:val="0"/>
              <w:autoSpaceDE/>
              <w:autoSpaceDN/>
              <w:adjustRightInd w:val="0"/>
              <w:spacing w:line="259" w:lineRule="auto"/>
              <w:jc w:val="both"/>
              <w:textAlignment w:val="baseline"/>
              <w:rPr>
                <w:bCs/>
                <w:sz w:val="24"/>
                <w:szCs w:val="24"/>
                <w:lang w:eastAsia="en-US"/>
              </w:rPr>
            </w:pPr>
            <w:r w:rsidRPr="007A5E30">
              <w:rPr>
                <w:bCs/>
                <w:sz w:val="24"/>
                <w:szCs w:val="24"/>
                <w:lang w:eastAsia="en-US"/>
              </w:rPr>
              <w:t>СЧФДОП - Счет-фактура, применяемый при расчетах по налогу на добавленную стоимость, и документ об отгрузке товара, выполнении работ, передаче имущественных прав, документ об оказании услуг;</w:t>
            </w:r>
          </w:p>
          <w:p w14:paraId="529D9C6D" w14:textId="77777777" w:rsidR="003647C2" w:rsidRPr="007A5E30" w:rsidRDefault="003647C2" w:rsidP="00FE625E">
            <w:pPr>
              <w:widowControl/>
              <w:numPr>
                <w:ilvl w:val="0"/>
                <w:numId w:val="8"/>
              </w:numPr>
              <w:overflowPunct w:val="0"/>
              <w:autoSpaceDE/>
              <w:autoSpaceDN/>
              <w:adjustRightInd w:val="0"/>
              <w:spacing w:line="259" w:lineRule="auto"/>
              <w:jc w:val="both"/>
              <w:textAlignment w:val="baseline"/>
              <w:rPr>
                <w:bCs/>
                <w:sz w:val="24"/>
                <w:szCs w:val="24"/>
                <w:lang w:eastAsia="en-US"/>
              </w:rPr>
            </w:pPr>
            <w:r w:rsidRPr="007A5E30">
              <w:rPr>
                <w:bCs/>
                <w:sz w:val="24"/>
                <w:szCs w:val="24"/>
                <w:lang w:eastAsia="en-US"/>
              </w:rPr>
              <w:t>СЧФ – Счет-фактура, применяемый при расчетах по налогу на добавленную стоимость;</w:t>
            </w:r>
          </w:p>
          <w:p w14:paraId="0386D585" w14:textId="77777777" w:rsidR="003647C2" w:rsidRPr="007A5E30" w:rsidRDefault="003647C2" w:rsidP="00FE625E">
            <w:pPr>
              <w:widowControl/>
              <w:numPr>
                <w:ilvl w:val="0"/>
                <w:numId w:val="8"/>
              </w:numPr>
              <w:overflowPunct w:val="0"/>
              <w:autoSpaceDE/>
              <w:autoSpaceDN/>
              <w:adjustRightInd w:val="0"/>
              <w:spacing w:line="259" w:lineRule="auto"/>
              <w:jc w:val="both"/>
              <w:textAlignment w:val="baseline"/>
              <w:rPr>
                <w:bCs/>
                <w:sz w:val="24"/>
                <w:szCs w:val="24"/>
                <w:lang w:eastAsia="en-US"/>
              </w:rPr>
            </w:pPr>
            <w:r w:rsidRPr="007A5E30">
              <w:rPr>
                <w:bCs/>
                <w:sz w:val="24"/>
                <w:szCs w:val="24"/>
                <w:lang w:eastAsia="en-US"/>
              </w:rPr>
              <w:t>ДОП – Документ об отгрузке товара, выполнении работ, передаче имущественных прав, документ об оказании услуг</w:t>
            </w:r>
          </w:p>
        </w:tc>
      </w:tr>
      <w:tr w:rsidR="003647C2" w:rsidRPr="007A5E30" w14:paraId="5C1229FB" w14:textId="77777777" w:rsidTr="008E3B90">
        <w:trPr>
          <w:trHeight w:val="90"/>
        </w:trPr>
        <w:tc>
          <w:tcPr>
            <w:tcW w:w="3177" w:type="dxa"/>
          </w:tcPr>
          <w:p w14:paraId="0B8DDA74"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Формализованный электронный документ</w:t>
            </w:r>
          </w:p>
        </w:tc>
        <w:tc>
          <w:tcPr>
            <w:tcW w:w="1628" w:type="dxa"/>
          </w:tcPr>
          <w:p w14:paraId="5C0244C5" w14:textId="77777777" w:rsidR="003647C2" w:rsidRPr="007A5E30" w:rsidRDefault="003647C2" w:rsidP="008E3B90">
            <w:pPr>
              <w:widowControl/>
              <w:overflowPunct w:val="0"/>
              <w:adjustRightInd w:val="0"/>
              <w:jc w:val="center"/>
              <w:textAlignment w:val="baseline"/>
              <w:rPr>
                <w:bCs/>
                <w:sz w:val="24"/>
                <w:szCs w:val="24"/>
              </w:rPr>
            </w:pPr>
          </w:p>
        </w:tc>
        <w:tc>
          <w:tcPr>
            <w:tcW w:w="5103" w:type="dxa"/>
          </w:tcPr>
          <w:p w14:paraId="68ECB615" w14:textId="400F67D3" w:rsidR="003647C2" w:rsidRPr="007A5E30" w:rsidRDefault="003647C2" w:rsidP="00FE625E">
            <w:pPr>
              <w:widowControl/>
              <w:overflowPunct w:val="0"/>
              <w:adjustRightInd w:val="0"/>
              <w:jc w:val="both"/>
              <w:textAlignment w:val="baseline"/>
              <w:rPr>
                <w:bCs/>
                <w:sz w:val="24"/>
                <w:szCs w:val="24"/>
              </w:rPr>
            </w:pPr>
            <w:r w:rsidRPr="007A5E30">
              <w:rPr>
                <w:bCs/>
                <w:sz w:val="24"/>
                <w:szCs w:val="24"/>
              </w:rPr>
              <w:t>Электронный документ, исполненный</w:t>
            </w:r>
            <w:r w:rsidR="00FE625E">
              <w:rPr>
                <w:bCs/>
                <w:sz w:val="24"/>
                <w:szCs w:val="24"/>
              </w:rPr>
              <w:t xml:space="preserve"> в</w:t>
            </w:r>
            <w:r w:rsidRPr="007A5E30">
              <w:rPr>
                <w:bCs/>
                <w:sz w:val="24"/>
                <w:szCs w:val="24"/>
              </w:rPr>
              <w:t xml:space="preserve"> формате, установленном или рекомендованном законодательством РФ</w:t>
            </w:r>
          </w:p>
        </w:tc>
      </w:tr>
      <w:tr w:rsidR="003647C2" w:rsidRPr="007A5E30" w14:paraId="220B027A" w14:textId="77777777" w:rsidTr="008E3B90">
        <w:trPr>
          <w:trHeight w:val="90"/>
        </w:trPr>
        <w:tc>
          <w:tcPr>
            <w:tcW w:w="3177" w:type="dxa"/>
          </w:tcPr>
          <w:p w14:paraId="3FE160AB"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Электронный документ</w:t>
            </w:r>
          </w:p>
        </w:tc>
        <w:tc>
          <w:tcPr>
            <w:tcW w:w="1628" w:type="dxa"/>
          </w:tcPr>
          <w:p w14:paraId="44465BD5"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ЭД</w:t>
            </w:r>
          </w:p>
        </w:tc>
        <w:tc>
          <w:tcPr>
            <w:tcW w:w="5103" w:type="dxa"/>
          </w:tcPr>
          <w:p w14:paraId="12E6244B" w14:textId="2A0EE30B" w:rsidR="003647C2" w:rsidRPr="007A5E30" w:rsidRDefault="003647C2" w:rsidP="00FE625E">
            <w:pPr>
              <w:widowControl/>
              <w:overflowPunct w:val="0"/>
              <w:adjustRightInd w:val="0"/>
              <w:jc w:val="both"/>
              <w:textAlignment w:val="baseline"/>
              <w:rPr>
                <w:bCs/>
                <w:sz w:val="24"/>
                <w:szCs w:val="24"/>
              </w:rPr>
            </w:pPr>
            <w:r w:rsidRPr="007A5E30">
              <w:rPr>
                <w:bCs/>
                <w:sz w:val="24"/>
                <w:szCs w:val="24"/>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tc>
      </w:tr>
      <w:tr w:rsidR="003647C2" w:rsidRPr="007A5E30" w14:paraId="2BC95915" w14:textId="77777777" w:rsidTr="008E3B90">
        <w:trPr>
          <w:trHeight w:val="90"/>
        </w:trPr>
        <w:tc>
          <w:tcPr>
            <w:tcW w:w="3177" w:type="dxa"/>
          </w:tcPr>
          <w:p w14:paraId="1B6AC2C3"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 xml:space="preserve">Электронный документооборот  </w:t>
            </w:r>
          </w:p>
        </w:tc>
        <w:tc>
          <w:tcPr>
            <w:tcW w:w="1628" w:type="dxa"/>
          </w:tcPr>
          <w:p w14:paraId="69BE6E68"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ЭДО</w:t>
            </w:r>
          </w:p>
        </w:tc>
        <w:tc>
          <w:tcPr>
            <w:tcW w:w="5103" w:type="dxa"/>
          </w:tcPr>
          <w:p w14:paraId="499E7521"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Комплекс автоматизированных процессов, обеспечивающих движение электронных документов с момента их создания и/или получения до завершения их обработки, архивирования и/или уничтожения</w:t>
            </w:r>
          </w:p>
          <w:p w14:paraId="5F005BA9" w14:textId="77777777" w:rsidR="003647C2" w:rsidRPr="007A5E30" w:rsidRDefault="003647C2" w:rsidP="008E3B90">
            <w:pPr>
              <w:widowControl/>
              <w:overflowPunct w:val="0"/>
              <w:adjustRightInd w:val="0"/>
              <w:jc w:val="both"/>
              <w:textAlignment w:val="baseline"/>
              <w:rPr>
                <w:bCs/>
                <w:sz w:val="24"/>
                <w:szCs w:val="24"/>
              </w:rPr>
            </w:pPr>
          </w:p>
        </w:tc>
      </w:tr>
      <w:tr w:rsidR="003647C2" w:rsidRPr="007A5E30" w14:paraId="143E84C0" w14:textId="77777777" w:rsidTr="008E3B90">
        <w:trPr>
          <w:trHeight w:val="90"/>
        </w:trPr>
        <w:tc>
          <w:tcPr>
            <w:tcW w:w="3177" w:type="dxa"/>
          </w:tcPr>
          <w:p w14:paraId="666B49AD" w14:textId="77777777" w:rsidR="003647C2" w:rsidRPr="007A5E30" w:rsidRDefault="003647C2" w:rsidP="008E3B90">
            <w:pPr>
              <w:widowControl/>
              <w:overflowPunct w:val="0"/>
              <w:adjustRightInd w:val="0"/>
              <w:textAlignment w:val="baseline"/>
              <w:rPr>
                <w:bCs/>
                <w:sz w:val="24"/>
                <w:szCs w:val="24"/>
              </w:rPr>
            </w:pPr>
            <w:r w:rsidRPr="007A5E30">
              <w:rPr>
                <w:bCs/>
                <w:sz w:val="24"/>
                <w:szCs w:val="24"/>
              </w:rPr>
              <w:t>Электронная подпись</w:t>
            </w:r>
          </w:p>
        </w:tc>
        <w:tc>
          <w:tcPr>
            <w:tcW w:w="1628" w:type="dxa"/>
          </w:tcPr>
          <w:p w14:paraId="3CF663E4" w14:textId="77777777" w:rsidR="003647C2" w:rsidRPr="007A5E30" w:rsidRDefault="003647C2" w:rsidP="008E3B90">
            <w:pPr>
              <w:widowControl/>
              <w:overflowPunct w:val="0"/>
              <w:adjustRightInd w:val="0"/>
              <w:jc w:val="center"/>
              <w:textAlignment w:val="baseline"/>
              <w:rPr>
                <w:bCs/>
                <w:sz w:val="24"/>
                <w:szCs w:val="24"/>
              </w:rPr>
            </w:pPr>
            <w:r w:rsidRPr="007A5E30">
              <w:rPr>
                <w:bCs/>
                <w:sz w:val="24"/>
                <w:szCs w:val="24"/>
              </w:rPr>
              <w:t>ЭП</w:t>
            </w:r>
          </w:p>
        </w:tc>
        <w:tc>
          <w:tcPr>
            <w:tcW w:w="5103" w:type="dxa"/>
          </w:tcPr>
          <w:p w14:paraId="5362E6D6" w14:textId="77777777" w:rsidR="003647C2" w:rsidRPr="007A5E30" w:rsidRDefault="003647C2" w:rsidP="008E3B90">
            <w:pPr>
              <w:widowControl/>
              <w:overflowPunct w:val="0"/>
              <w:adjustRightInd w:val="0"/>
              <w:jc w:val="both"/>
              <w:textAlignment w:val="baseline"/>
              <w:rPr>
                <w:bCs/>
                <w:sz w:val="24"/>
                <w:szCs w:val="24"/>
              </w:rPr>
            </w:pPr>
            <w:r w:rsidRPr="007A5E30">
              <w:rPr>
                <w:bCs/>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применяется для определения лица, подписывающего информацию</w:t>
            </w:r>
          </w:p>
        </w:tc>
      </w:tr>
    </w:tbl>
    <w:p w14:paraId="28CBA593" w14:textId="77777777" w:rsidR="003647C2" w:rsidRPr="007A5E30" w:rsidRDefault="003647C2" w:rsidP="003647C2">
      <w:pPr>
        <w:keepNext/>
        <w:widowControl/>
        <w:adjustRightInd w:val="0"/>
        <w:outlineLvl w:val="0"/>
        <w:rPr>
          <w:color w:val="000000"/>
          <w:sz w:val="24"/>
          <w:szCs w:val="24"/>
        </w:rPr>
      </w:pPr>
    </w:p>
    <w:p w14:paraId="279BB1B9" w14:textId="77777777" w:rsidR="003647C2" w:rsidRPr="007A5E30" w:rsidRDefault="003647C2" w:rsidP="003647C2">
      <w:pPr>
        <w:keepNext/>
        <w:widowControl/>
        <w:adjustRightInd w:val="0"/>
        <w:jc w:val="center"/>
        <w:outlineLvl w:val="0"/>
        <w:rPr>
          <w:color w:val="000000"/>
          <w:sz w:val="24"/>
          <w:szCs w:val="24"/>
        </w:rPr>
      </w:pPr>
      <w:r>
        <w:rPr>
          <w:color w:val="000000"/>
          <w:sz w:val="24"/>
          <w:szCs w:val="24"/>
        </w:rPr>
        <w:t xml:space="preserve">2. </w:t>
      </w:r>
      <w:r w:rsidRPr="007A5E30">
        <w:rPr>
          <w:color w:val="000000"/>
          <w:sz w:val="24"/>
          <w:szCs w:val="24"/>
        </w:rPr>
        <w:t>Предмет соглашения</w:t>
      </w:r>
    </w:p>
    <w:p w14:paraId="1AFDDE53" w14:textId="77777777" w:rsidR="003647C2" w:rsidRPr="007A5E30" w:rsidRDefault="003647C2" w:rsidP="003647C2">
      <w:pPr>
        <w:keepNext/>
        <w:widowControl/>
        <w:adjustRightInd w:val="0"/>
        <w:outlineLvl w:val="0"/>
        <w:rPr>
          <w:color w:val="000000"/>
          <w:sz w:val="24"/>
          <w:szCs w:val="24"/>
        </w:rPr>
      </w:pPr>
    </w:p>
    <w:p w14:paraId="1846E102"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2.1. </w:t>
      </w:r>
      <w:r w:rsidRPr="007A5E30">
        <w:rPr>
          <w:rFonts w:eastAsia="Calibri"/>
          <w:color w:val="000000"/>
          <w:sz w:val="24"/>
          <w:szCs w:val="24"/>
          <w:lang w:eastAsia="en-US"/>
        </w:rPr>
        <w:t>Настоящим Соглашением Стороны устанавливают условия и порядок организации обмена электронными документами по телекоммуникационным каналам связи, подписанными КЭП в качестве аналога собственноручной подписи и печати организации.</w:t>
      </w:r>
    </w:p>
    <w:p w14:paraId="7232CECF"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2.2. </w:t>
      </w:r>
      <w:r w:rsidRPr="007A5E30">
        <w:rPr>
          <w:rFonts w:eastAsia="Calibri"/>
          <w:color w:val="000000"/>
          <w:sz w:val="24"/>
          <w:szCs w:val="24"/>
          <w:lang w:eastAsia="en-US"/>
        </w:rPr>
        <w:t>Стороны соглашаются признавать полученные (направленные) в рамках электронного документооборота электронные документы равнозначными аналогичным документам на бумажных носителях.</w:t>
      </w:r>
    </w:p>
    <w:p w14:paraId="2234C72C"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lastRenderedPageBreak/>
        <w:t xml:space="preserve">2.3. </w:t>
      </w:r>
      <w:r w:rsidRPr="007A5E30">
        <w:rPr>
          <w:rFonts w:eastAsia="Calibri"/>
          <w:color w:val="000000"/>
          <w:sz w:val="24"/>
          <w:szCs w:val="24"/>
          <w:lang w:eastAsia="en-US"/>
        </w:rPr>
        <w:t>Электронные документы, которыми обмениваются Стороны в рамках ЭДО, должны быть подписаны квалифицированной ЭП.</w:t>
      </w:r>
    </w:p>
    <w:p w14:paraId="5DC9B315"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2.4. </w:t>
      </w:r>
      <w:r w:rsidRPr="007A5E30">
        <w:rPr>
          <w:rFonts w:eastAsia="Calibri"/>
          <w:color w:val="000000"/>
          <w:sz w:val="24"/>
          <w:szCs w:val="24"/>
          <w:lang w:eastAsia="en-US"/>
        </w:rPr>
        <w:t>Электронный документооборот осуществляется Сторонами посредством обмена видами электронных документов, указанных в Приложении 1 к Соглашению.</w:t>
      </w:r>
    </w:p>
    <w:p w14:paraId="1DE80D24" w14:textId="77777777" w:rsidR="003647C2" w:rsidRPr="007A5E30" w:rsidRDefault="003647C2" w:rsidP="003647C2">
      <w:pPr>
        <w:widowControl/>
        <w:numPr>
          <w:ilvl w:val="2"/>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2.5.</w:t>
      </w:r>
      <w:r w:rsidRPr="007A5E30">
        <w:rPr>
          <w:rFonts w:eastAsia="Calibri"/>
          <w:color w:val="000000"/>
          <w:sz w:val="24"/>
          <w:szCs w:val="24"/>
          <w:lang w:eastAsia="en-US"/>
        </w:rPr>
        <w:t xml:space="preserve">В случае если нормативно-правовые акты, указанные в Приложении 1 Соглашения, будут отменены либо изменены, Стороны обязуются применять форматы формализованных документов, утвержденные действующими на соответствующую дату нормативно-правовыми актами Российской Федерации. </w:t>
      </w:r>
    </w:p>
    <w:p w14:paraId="6A4CCFC1" w14:textId="77777777" w:rsidR="003647C2" w:rsidRPr="007A5E30" w:rsidRDefault="003647C2" w:rsidP="003647C2">
      <w:pPr>
        <w:widowControl/>
        <w:numPr>
          <w:ilvl w:val="2"/>
          <w:numId w:val="0"/>
        </w:numPr>
        <w:tabs>
          <w:tab w:val="left" w:pos="1276"/>
        </w:tabs>
        <w:autoSpaceDE/>
        <w:autoSpaceDN/>
        <w:ind w:firstLine="709"/>
        <w:jc w:val="both"/>
        <w:rPr>
          <w:rFonts w:eastAsia="Calibri"/>
          <w:i/>
          <w:color w:val="C00000"/>
          <w:sz w:val="24"/>
          <w:szCs w:val="24"/>
          <w:lang w:eastAsia="en-US"/>
        </w:rPr>
      </w:pPr>
      <w:r>
        <w:rPr>
          <w:rFonts w:eastAsia="Calibri"/>
          <w:color w:val="000000"/>
          <w:sz w:val="24"/>
          <w:szCs w:val="24"/>
          <w:lang w:eastAsia="en-US"/>
        </w:rPr>
        <w:t xml:space="preserve">2.6. </w:t>
      </w:r>
      <w:r w:rsidRPr="007A5E30">
        <w:rPr>
          <w:rFonts w:eastAsia="Calibri"/>
          <w:color w:val="000000"/>
          <w:sz w:val="24"/>
          <w:szCs w:val="24"/>
          <w:lang w:eastAsia="en-US"/>
        </w:rPr>
        <w:t>В случае, если вступят в силу нормативно-правовые акты в отношении утверждения форматов документов, указанных в п. Приложении 1 к Соглашению, такие документы должны формироваться с учетом вступивших в силу нормативно-правовых актов.</w:t>
      </w:r>
    </w:p>
    <w:p w14:paraId="1FCB095D"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2.7. </w:t>
      </w:r>
      <w:r w:rsidRPr="007A5E30">
        <w:rPr>
          <w:rFonts w:eastAsia="Calibri"/>
          <w:color w:val="000000"/>
          <w:sz w:val="24"/>
          <w:szCs w:val="24"/>
          <w:lang w:eastAsia="en-US"/>
        </w:rPr>
        <w:t xml:space="preserve">Документы, не перечисленные в Приложении 1 к Соглашению, переданные по электронным каналам связи, не являются согласованными к переходу в ЭДО, даже если они отвечают всем требованиям, предъявляемым к ЭД и подписаны КЭП </w:t>
      </w:r>
      <w:r w:rsidRPr="007A5E30">
        <w:rPr>
          <w:rFonts w:eastAsia="Calibri"/>
          <w:color w:val="000000"/>
          <w:sz w:val="18"/>
          <w:szCs w:val="18"/>
          <w:lang w:eastAsia="en-US"/>
        </w:rPr>
        <w:t>[или НЭП]</w:t>
      </w:r>
      <w:r w:rsidRPr="007A5E30">
        <w:rPr>
          <w:rFonts w:eastAsia="Calibri"/>
          <w:color w:val="000000"/>
          <w:sz w:val="24"/>
          <w:szCs w:val="24"/>
          <w:lang w:eastAsia="en-US"/>
        </w:rPr>
        <w:t>. В дальнейшем ни одна из Сторон не вправе ссылаться на указанные документы в качестве подтверждения исполнения ими своих обязательств.</w:t>
      </w:r>
    </w:p>
    <w:p w14:paraId="4B32FDFD" w14:textId="77777777" w:rsidR="003647C2" w:rsidRPr="007A5E30" w:rsidRDefault="003647C2" w:rsidP="003647C2">
      <w:pPr>
        <w:widowControl/>
        <w:autoSpaceDE/>
        <w:autoSpaceDN/>
        <w:jc w:val="both"/>
        <w:rPr>
          <w:rFonts w:eastAsia="Calibri"/>
          <w:color w:val="000000"/>
          <w:sz w:val="24"/>
          <w:szCs w:val="24"/>
          <w:lang w:eastAsia="en-US"/>
        </w:rPr>
      </w:pPr>
    </w:p>
    <w:p w14:paraId="7E46BE81" w14:textId="77777777" w:rsidR="003647C2" w:rsidRPr="007A5E30" w:rsidRDefault="003647C2" w:rsidP="003647C2">
      <w:pPr>
        <w:widowControl/>
        <w:autoSpaceDE/>
        <w:autoSpaceDN/>
        <w:jc w:val="both"/>
        <w:rPr>
          <w:rFonts w:eastAsia="Calibri"/>
          <w:color w:val="000000"/>
          <w:sz w:val="24"/>
          <w:szCs w:val="24"/>
          <w:lang w:eastAsia="en-US"/>
        </w:rPr>
      </w:pPr>
    </w:p>
    <w:p w14:paraId="7B0754C5" w14:textId="77777777" w:rsidR="003647C2" w:rsidRPr="007A5E30" w:rsidRDefault="003647C2" w:rsidP="003647C2">
      <w:pPr>
        <w:keepNext/>
        <w:widowControl/>
        <w:adjustRightInd w:val="0"/>
        <w:jc w:val="center"/>
        <w:outlineLvl w:val="0"/>
        <w:rPr>
          <w:color w:val="000000"/>
          <w:sz w:val="24"/>
          <w:szCs w:val="24"/>
        </w:rPr>
      </w:pPr>
      <w:r>
        <w:rPr>
          <w:color w:val="000000"/>
          <w:sz w:val="24"/>
          <w:szCs w:val="24"/>
        </w:rPr>
        <w:t>3.</w:t>
      </w:r>
      <w:r w:rsidRPr="007A5E30">
        <w:rPr>
          <w:color w:val="000000"/>
          <w:sz w:val="24"/>
          <w:szCs w:val="24"/>
        </w:rPr>
        <w:t>Общие принципы электронного документооборота и применения электронной подписи</w:t>
      </w:r>
    </w:p>
    <w:p w14:paraId="634BF7C9" w14:textId="77777777" w:rsidR="003647C2" w:rsidRPr="007A5E30" w:rsidRDefault="003647C2" w:rsidP="003647C2">
      <w:pPr>
        <w:keepNext/>
        <w:widowControl/>
        <w:adjustRightInd w:val="0"/>
        <w:outlineLvl w:val="0"/>
        <w:rPr>
          <w:color w:val="000000"/>
          <w:sz w:val="24"/>
          <w:szCs w:val="24"/>
        </w:rPr>
      </w:pPr>
    </w:p>
    <w:p w14:paraId="746DBB59"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3.1. </w:t>
      </w:r>
      <w:r w:rsidRPr="007A5E30">
        <w:rPr>
          <w:rFonts w:eastAsia="Calibri"/>
          <w:color w:val="000000"/>
          <w:sz w:val="24"/>
          <w:szCs w:val="24"/>
          <w:lang w:eastAsia="en-US"/>
        </w:rPr>
        <w:t>Электронный документооборот Стороны осуществляют в соответствии с нормами законодательства Российской Федерации, условиями настоящего Соглашения и иных соглашений и договоров, заключенных между Сторонами, а также с учетом положений регламентирующих документов Оператора ЭДО.</w:t>
      </w:r>
    </w:p>
    <w:p w14:paraId="30B943AA"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3.2. </w:t>
      </w:r>
      <w:r w:rsidRPr="007A5E30">
        <w:rPr>
          <w:rFonts w:eastAsia="Calibri"/>
          <w:color w:val="000000"/>
          <w:sz w:val="24"/>
          <w:szCs w:val="24"/>
          <w:lang w:eastAsia="en-US"/>
        </w:rPr>
        <w:t>При выставлении и получении УПД СЧФ / СЧФ ДОП в электронном виде Стороны руководствуются утвержденными нормативно-правовыми актами Российской Федерации,</w:t>
      </w:r>
      <w:r w:rsidRPr="007A5E30" w:rsidDel="00343DAF">
        <w:rPr>
          <w:rFonts w:eastAsia="Calibri"/>
          <w:color w:val="000000"/>
          <w:sz w:val="24"/>
          <w:szCs w:val="24"/>
          <w:lang w:eastAsia="en-US"/>
        </w:rPr>
        <w:t xml:space="preserve"> </w:t>
      </w:r>
      <w:r w:rsidRPr="007A5E30">
        <w:rPr>
          <w:rFonts w:eastAsia="Calibri"/>
          <w:color w:val="000000"/>
          <w:sz w:val="24"/>
          <w:szCs w:val="24"/>
          <w:lang w:eastAsia="en-US"/>
        </w:rPr>
        <w:t xml:space="preserve">действующими на соответствующую дату. </w:t>
      </w:r>
    </w:p>
    <w:p w14:paraId="4E658DD3"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3.3. </w:t>
      </w:r>
      <w:r w:rsidRPr="007A5E30">
        <w:rPr>
          <w:rFonts w:eastAsia="Calibri"/>
          <w:color w:val="000000"/>
          <w:sz w:val="24"/>
          <w:szCs w:val="24"/>
          <w:lang w:eastAsia="en-US"/>
        </w:rPr>
        <w:t>Квалифицированные сертификаты ключей проверки ЭП приобретаются Сторонами в аккредитованных удостоверяющих центрах,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 выпустившего квалифицированный сертификат ЭП.</w:t>
      </w:r>
    </w:p>
    <w:p w14:paraId="28FEB2EB"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3.4. </w:t>
      </w:r>
      <w:r w:rsidRPr="007A5E30">
        <w:rPr>
          <w:rFonts w:eastAsia="Calibri"/>
          <w:color w:val="000000"/>
          <w:sz w:val="24"/>
          <w:szCs w:val="24"/>
          <w:lang w:eastAsia="en-US"/>
        </w:rPr>
        <w:t>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обмена документами между Сторонами.</w:t>
      </w:r>
    </w:p>
    <w:p w14:paraId="4E229DFD"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3.5. </w:t>
      </w:r>
      <w:r w:rsidRPr="007A5E30">
        <w:rPr>
          <w:rFonts w:eastAsia="Calibri"/>
          <w:color w:val="000000"/>
          <w:sz w:val="24"/>
          <w:szCs w:val="24"/>
          <w:lang w:eastAsia="en-US"/>
        </w:rPr>
        <w:t>Стороны признают, что ответственность за обеспечение конфиденциальности, целостности и доступности информации с момента передачи электронного документа Оператору ЭДО любой из Сторон несет Оператор ЭДО/Операторы ЭДО.</w:t>
      </w:r>
    </w:p>
    <w:p w14:paraId="2113CABA" w14:textId="77777777" w:rsidR="003647C2"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3.6. </w:t>
      </w:r>
      <w:r w:rsidRPr="007A5E30">
        <w:rPr>
          <w:rFonts w:eastAsia="Calibri"/>
          <w:color w:val="000000"/>
          <w:sz w:val="24"/>
          <w:szCs w:val="24"/>
          <w:lang w:eastAsia="en-US"/>
        </w:rPr>
        <w:t>Стороны признают, что использование средств криптографической защиты информации, достаточно для подтверждения того, что:</w:t>
      </w:r>
    </w:p>
    <w:p w14:paraId="0F5516EB" w14:textId="77777777" w:rsidR="003647C2"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 </w:t>
      </w:r>
      <w:r w:rsidRPr="007A5E30">
        <w:rPr>
          <w:sz w:val="24"/>
          <w:szCs w:val="24"/>
          <w:lang w:eastAsia="en-US"/>
        </w:rPr>
        <w:t>электронный документ исходит от Стороны, его передавшей (подтверждение авторства документа);</w:t>
      </w:r>
    </w:p>
    <w:p w14:paraId="4E5CE493" w14:textId="77777777" w:rsidR="003647C2" w:rsidRPr="00B30119"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 </w:t>
      </w:r>
      <w:r w:rsidRPr="007A5E30">
        <w:rPr>
          <w:sz w:val="24"/>
          <w:szCs w:val="24"/>
          <w:lang w:eastAsia="en-US"/>
        </w:rPr>
        <w:t>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14:paraId="5CB9C5E0"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3.7. </w:t>
      </w:r>
      <w:r w:rsidRPr="007A5E30">
        <w:rPr>
          <w:rFonts w:eastAsia="Calibri"/>
          <w:color w:val="000000"/>
          <w:sz w:val="24"/>
          <w:szCs w:val="24"/>
          <w:lang w:eastAsia="en-US"/>
        </w:rPr>
        <w:t xml:space="preserve">Датой направления электронного документа является дата его поступления Оператору ЭДО направляющей Стороной, указанная в протоколе передачи документа. Электронные документы, направленные в рамках настоящего Соглашения, считаются полученными принимающей Стороной с даты присвоения им соответствующего статуса в системе Оператора ЭДО, подтверждающего их доставку принимающей Стороне, указанной в протоколе передачи документа. </w:t>
      </w:r>
    </w:p>
    <w:p w14:paraId="5DE9007C"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3.8. </w:t>
      </w:r>
      <w:r w:rsidRPr="007A5E30">
        <w:rPr>
          <w:rFonts w:eastAsia="Calibri"/>
          <w:color w:val="000000"/>
          <w:sz w:val="24"/>
          <w:szCs w:val="24"/>
          <w:lang w:eastAsia="en-US"/>
        </w:rPr>
        <w:t xml:space="preserve">Дата формирования подписи </w:t>
      </w:r>
      <w:r w:rsidRPr="007A5E30">
        <w:rPr>
          <w:rFonts w:eastAsia="Calibri"/>
          <w:sz w:val="24"/>
          <w:szCs w:val="24"/>
          <w:lang w:eastAsia="en-US"/>
        </w:rPr>
        <w:t xml:space="preserve">электронного документа определяется </w:t>
      </w:r>
      <w:r w:rsidRPr="007A5E30">
        <w:rPr>
          <w:rFonts w:eastAsia="Calibri"/>
          <w:color w:val="000000"/>
          <w:sz w:val="24"/>
          <w:szCs w:val="24"/>
          <w:lang w:eastAsia="en-US"/>
        </w:rPr>
        <w:t>на основании информации, указанной Оператором ЭДО в протоколе передачи документа.</w:t>
      </w:r>
    </w:p>
    <w:p w14:paraId="4EC47448"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sz w:val="24"/>
          <w:szCs w:val="24"/>
          <w:lang w:eastAsia="en-US"/>
        </w:rPr>
        <w:lastRenderedPageBreak/>
        <w:t xml:space="preserve">3.9. </w:t>
      </w:r>
      <w:r w:rsidRPr="007A5E30">
        <w:rPr>
          <w:rFonts w:eastAsia="Calibri"/>
          <w:sz w:val="24"/>
          <w:szCs w:val="24"/>
          <w:lang w:eastAsia="en-US"/>
        </w:rPr>
        <w:t>Датой подписания договора или дополнительного соглашения является дата подписания второй Стороной последнего сформированного к договору или дополнительному соглашению протокола разногласий, зафиксированная Оператором ЭДО в протоколе передачи документа.</w:t>
      </w:r>
    </w:p>
    <w:p w14:paraId="61ADC2D3"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3.10. </w:t>
      </w:r>
      <w:r w:rsidRPr="007A5E30">
        <w:rPr>
          <w:rFonts w:eastAsia="Calibri"/>
          <w:color w:val="000000"/>
          <w:sz w:val="24"/>
          <w:szCs w:val="24"/>
          <w:lang w:eastAsia="en-US"/>
        </w:rPr>
        <w:t>Стороны обязаны незамедлительно информировать друг друга о невозможности обмена электронными документами, подписанными ЭП, в частности в следующих случаях:</w:t>
      </w:r>
    </w:p>
    <w:p w14:paraId="6217FC3B"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недоступность системы Оператора ЭДО;</w:t>
      </w:r>
    </w:p>
    <w:p w14:paraId="4D344CA2"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поврежденность или недоступность каналов связи;</w:t>
      </w:r>
    </w:p>
    <w:p w14:paraId="6A6CBD96"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сбой учетной системы Сторон;</w:t>
      </w:r>
    </w:p>
    <w:p w14:paraId="68B2226B"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истечение срока действия квалифицированного сертификата ЭП (до момента получения квалифицированного сертификата ЭП с новым сроком действия);</w:t>
      </w:r>
    </w:p>
    <w:p w14:paraId="14DF578A"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иные случаи, не позволяющие производить обмен электронными документами.</w:t>
      </w:r>
    </w:p>
    <w:p w14:paraId="572DF57D"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3.11. </w:t>
      </w:r>
      <w:r w:rsidRPr="007A5E30">
        <w:rPr>
          <w:rFonts w:eastAsia="Calibri"/>
          <w:color w:val="000000"/>
          <w:sz w:val="24"/>
          <w:szCs w:val="24"/>
          <w:lang w:eastAsia="en-US"/>
        </w:rPr>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14:paraId="192FAAA2"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3.12. </w:t>
      </w:r>
      <w:r w:rsidRPr="007A5E30">
        <w:rPr>
          <w:rFonts w:eastAsia="Calibri"/>
          <w:color w:val="000000"/>
          <w:sz w:val="24"/>
          <w:szCs w:val="24"/>
          <w:lang w:eastAsia="en-US"/>
        </w:rPr>
        <w:t>Стороны обязаны незамедлительно информировать друг друга о прекращении обстоятельств, обусловливающих невозможность обмена электронными документами, после чего возобновить обмен электронными документами.</w:t>
      </w:r>
    </w:p>
    <w:p w14:paraId="54B1C3BF"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3.13. </w:t>
      </w:r>
      <w:r w:rsidRPr="007A5E30">
        <w:rPr>
          <w:rFonts w:eastAsia="Calibri"/>
          <w:color w:val="000000"/>
          <w:sz w:val="24"/>
          <w:szCs w:val="24"/>
          <w:lang w:eastAsia="en-US"/>
        </w:rPr>
        <w:t>Информирование Сторонами о невозможности обмена электронными документами, а также о прекращении обстоятельств, обусловливающих невозможность обмена электронными документами, осуществляется путем направления уведомления на адреса электронной почты, согласованные Сторонами.</w:t>
      </w:r>
    </w:p>
    <w:p w14:paraId="42AF4762"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3.14. </w:t>
      </w:r>
      <w:r w:rsidRPr="007A5E30">
        <w:rPr>
          <w:rFonts w:eastAsia="Calibri"/>
          <w:color w:val="000000"/>
          <w:sz w:val="24"/>
          <w:szCs w:val="24"/>
          <w:lang w:eastAsia="en-US"/>
        </w:rPr>
        <w:t xml:space="preserve">В случае, если дата составления первичного учетного документа отличается от даты совершения факта хозяйственной жизни, первичный учетный документ должен содержать дату совершения факта хозяйственной жизни. </w:t>
      </w:r>
    </w:p>
    <w:p w14:paraId="59526200" w14:textId="77777777" w:rsidR="003647C2"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3.15. </w:t>
      </w:r>
      <w:r w:rsidRPr="007A5E30">
        <w:rPr>
          <w:rFonts w:eastAsia="Calibri"/>
          <w:color w:val="000000"/>
          <w:sz w:val="24"/>
          <w:szCs w:val="24"/>
          <w:lang w:eastAsia="en-US"/>
        </w:rPr>
        <w:t>При обмене электронными документами Стороны обязуются заполнять следующие данные в соответствующих полях:</w:t>
      </w:r>
    </w:p>
    <w:p w14:paraId="48868D50"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 </w:t>
      </w:r>
      <w:r w:rsidRPr="007A5E30">
        <w:rPr>
          <w:rFonts w:eastAsia="Calibri"/>
          <w:color w:val="000000"/>
          <w:sz w:val="24"/>
          <w:szCs w:val="24"/>
          <w:lang w:eastAsia="en-US"/>
        </w:rPr>
        <w:t>при отправке первого электронного документа адрес электронной почты получателя документа у Принимающей Стороны, номер и дата договора при отправке всех документов, относящихся к конкретному договору, указываются в полях документа и/или сопровождающих документ мета</w:t>
      </w:r>
      <w:r>
        <w:rPr>
          <w:rFonts w:eastAsia="Calibri"/>
          <w:color w:val="000000"/>
          <w:sz w:val="24"/>
          <w:szCs w:val="24"/>
          <w:lang w:eastAsia="en-US"/>
        </w:rPr>
        <w:t xml:space="preserve">данных в системе оператора ЭДО. </w:t>
      </w:r>
    </w:p>
    <w:p w14:paraId="6CE824CE" w14:textId="77777777" w:rsidR="003647C2" w:rsidRPr="007A5E30" w:rsidRDefault="003647C2" w:rsidP="003647C2">
      <w:pPr>
        <w:widowControl/>
        <w:numPr>
          <w:ilvl w:val="1"/>
          <w:numId w:val="0"/>
        </w:numPr>
        <w:tabs>
          <w:tab w:val="left" w:pos="1276"/>
        </w:tabs>
        <w:autoSpaceDE/>
        <w:autoSpaceDN/>
        <w:ind w:firstLine="709"/>
        <w:jc w:val="both"/>
        <w:rPr>
          <w:rFonts w:eastAsia="Calibri"/>
          <w:sz w:val="24"/>
          <w:szCs w:val="24"/>
          <w:lang w:eastAsia="en-US"/>
        </w:rPr>
      </w:pPr>
      <w:r>
        <w:rPr>
          <w:rFonts w:eastAsia="Calibri"/>
          <w:color w:val="000000"/>
          <w:sz w:val="24"/>
          <w:szCs w:val="24"/>
          <w:lang w:eastAsia="en-US"/>
        </w:rPr>
        <w:t xml:space="preserve">3.16. </w:t>
      </w:r>
      <w:r w:rsidRPr="007A5E30">
        <w:rPr>
          <w:rFonts w:eastAsia="Calibri"/>
          <w:color w:val="000000"/>
          <w:sz w:val="24"/>
          <w:szCs w:val="24"/>
          <w:lang w:eastAsia="en-US"/>
        </w:rPr>
        <w:t xml:space="preserve">При оформлении документов через </w:t>
      </w:r>
      <w:proofErr w:type="spellStart"/>
      <w:r w:rsidRPr="007A5E30">
        <w:rPr>
          <w:rFonts w:eastAsia="Calibri"/>
          <w:color w:val="000000"/>
          <w:sz w:val="24"/>
          <w:szCs w:val="24"/>
          <w:lang w:eastAsia="en-US"/>
        </w:rPr>
        <w:t>web</w:t>
      </w:r>
      <w:proofErr w:type="spellEnd"/>
      <w:r w:rsidRPr="007A5E30">
        <w:rPr>
          <w:rFonts w:eastAsia="Calibri"/>
          <w:color w:val="000000"/>
          <w:sz w:val="24"/>
          <w:szCs w:val="24"/>
          <w:lang w:eastAsia="en-US"/>
        </w:rPr>
        <w:t xml:space="preserve">-интерфейс </w:t>
      </w:r>
      <w:proofErr w:type="spellStart"/>
      <w:r w:rsidRPr="007A5E30">
        <w:rPr>
          <w:rFonts w:eastAsia="Calibri"/>
          <w:color w:val="000000"/>
          <w:sz w:val="24"/>
          <w:szCs w:val="24"/>
          <w:lang w:eastAsia="en-US"/>
        </w:rPr>
        <w:t>Контур.Диадок</w:t>
      </w:r>
      <w:proofErr w:type="spellEnd"/>
      <w:r w:rsidRPr="007A5E30">
        <w:rPr>
          <w:rFonts w:eastAsia="Calibri"/>
          <w:color w:val="000000"/>
          <w:sz w:val="24"/>
          <w:szCs w:val="24"/>
          <w:lang w:eastAsia="en-US"/>
        </w:rPr>
        <w:t xml:space="preserve"> данные поля </w:t>
      </w:r>
      <w:r w:rsidRPr="007A5E30">
        <w:rPr>
          <w:rFonts w:eastAsia="Calibri"/>
          <w:sz w:val="24"/>
          <w:szCs w:val="24"/>
          <w:lang w:eastAsia="en-US"/>
        </w:rPr>
        <w:t>заполняются следующим образом:</w:t>
      </w:r>
    </w:p>
    <w:p w14:paraId="20D8DE83" w14:textId="77777777" w:rsidR="003647C2" w:rsidRPr="007A5E30" w:rsidRDefault="003647C2" w:rsidP="003647C2">
      <w:pPr>
        <w:widowControl/>
        <w:numPr>
          <w:ilvl w:val="0"/>
          <w:numId w:val="11"/>
        </w:numPr>
        <w:tabs>
          <w:tab w:val="left" w:pos="1276"/>
        </w:tabs>
        <w:overflowPunct w:val="0"/>
        <w:autoSpaceDE/>
        <w:autoSpaceDN/>
        <w:adjustRightInd w:val="0"/>
        <w:ind w:left="1072" w:firstLine="709"/>
        <w:jc w:val="both"/>
        <w:textAlignment w:val="baseline"/>
        <w:rPr>
          <w:rFonts w:eastAsia="Calibri"/>
          <w:sz w:val="24"/>
          <w:szCs w:val="24"/>
          <w:lang w:eastAsia="en-US"/>
        </w:rPr>
      </w:pPr>
      <w:r w:rsidRPr="007A5E30">
        <w:rPr>
          <w:rFonts w:eastAsia="Calibri"/>
          <w:sz w:val="24"/>
          <w:szCs w:val="24"/>
          <w:lang w:eastAsia="en-US"/>
        </w:rPr>
        <w:t xml:space="preserve">для формализованных документов, а также для неформализованных дополнительных соглашений и ценовых листов данные по договору указываются в поле «основание», </w:t>
      </w:r>
    </w:p>
    <w:p w14:paraId="3ADCFBD1" w14:textId="77777777" w:rsidR="003647C2" w:rsidRPr="007A5E30" w:rsidRDefault="003647C2" w:rsidP="003647C2">
      <w:pPr>
        <w:widowControl/>
        <w:numPr>
          <w:ilvl w:val="0"/>
          <w:numId w:val="11"/>
        </w:numPr>
        <w:tabs>
          <w:tab w:val="left" w:pos="1276"/>
        </w:tabs>
        <w:overflowPunct w:val="0"/>
        <w:autoSpaceDE/>
        <w:autoSpaceDN/>
        <w:adjustRightInd w:val="0"/>
        <w:ind w:left="1072" w:firstLine="709"/>
        <w:jc w:val="both"/>
        <w:textAlignment w:val="baseline"/>
        <w:rPr>
          <w:rFonts w:eastAsia="Calibri"/>
          <w:sz w:val="24"/>
          <w:szCs w:val="24"/>
          <w:lang w:eastAsia="en-US"/>
        </w:rPr>
      </w:pPr>
      <w:r w:rsidRPr="007A5E30">
        <w:rPr>
          <w:rFonts w:eastAsia="Calibri"/>
          <w:sz w:val="24"/>
          <w:szCs w:val="24"/>
          <w:lang w:eastAsia="en-US"/>
        </w:rPr>
        <w:t>для иных неформализованных документов данные по договору указываются в свободном поле для комментариев,</w:t>
      </w:r>
    </w:p>
    <w:p w14:paraId="4AB54B8E" w14:textId="77777777" w:rsidR="003647C2" w:rsidRPr="007A5E30" w:rsidRDefault="003647C2" w:rsidP="003647C2">
      <w:pPr>
        <w:widowControl/>
        <w:numPr>
          <w:ilvl w:val="0"/>
          <w:numId w:val="11"/>
        </w:numPr>
        <w:tabs>
          <w:tab w:val="left" w:pos="1276"/>
        </w:tabs>
        <w:overflowPunct w:val="0"/>
        <w:autoSpaceDE/>
        <w:autoSpaceDN/>
        <w:adjustRightInd w:val="0"/>
        <w:ind w:left="1072" w:firstLine="709"/>
        <w:jc w:val="both"/>
        <w:textAlignment w:val="baseline"/>
        <w:rPr>
          <w:rFonts w:eastAsia="Calibri"/>
          <w:sz w:val="24"/>
          <w:szCs w:val="24"/>
          <w:lang w:eastAsia="en-US"/>
        </w:rPr>
      </w:pPr>
      <w:r w:rsidRPr="007A5E30">
        <w:rPr>
          <w:rFonts w:eastAsia="Calibri"/>
          <w:sz w:val="24"/>
          <w:szCs w:val="24"/>
          <w:lang w:eastAsia="en-US"/>
        </w:rPr>
        <w:t>для всех видов документов адрес электронной почты получателя указывается в свободном поле для комментариев.</w:t>
      </w:r>
    </w:p>
    <w:p w14:paraId="28205D21" w14:textId="77777777" w:rsidR="003647C2" w:rsidRPr="007A5E30" w:rsidRDefault="003647C2" w:rsidP="003647C2">
      <w:pPr>
        <w:widowControl/>
        <w:numPr>
          <w:ilvl w:val="1"/>
          <w:numId w:val="0"/>
        </w:numPr>
        <w:tabs>
          <w:tab w:val="left" w:pos="1276"/>
        </w:tabs>
        <w:autoSpaceDE/>
        <w:autoSpaceDN/>
        <w:ind w:firstLine="709"/>
        <w:jc w:val="both"/>
        <w:rPr>
          <w:rFonts w:eastAsia="Calibri"/>
          <w:sz w:val="24"/>
          <w:szCs w:val="24"/>
          <w:lang w:eastAsia="en-US"/>
        </w:rPr>
      </w:pPr>
      <w:r>
        <w:rPr>
          <w:rFonts w:eastAsia="Calibri"/>
          <w:sz w:val="24"/>
          <w:szCs w:val="24"/>
          <w:lang w:eastAsia="en-US"/>
        </w:rPr>
        <w:t xml:space="preserve">3.17. </w:t>
      </w:r>
      <w:r w:rsidRPr="007A5E30">
        <w:rPr>
          <w:rFonts w:eastAsia="Calibri"/>
          <w:sz w:val="24"/>
          <w:szCs w:val="24"/>
          <w:lang w:eastAsia="en-US"/>
        </w:rPr>
        <w:t>При оформлении документов иным способом подход к заполнению данных полей определяется Сторонами дополнительно.</w:t>
      </w:r>
    </w:p>
    <w:p w14:paraId="7CA18CF5"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3.18. </w:t>
      </w:r>
      <w:r w:rsidRPr="007A5E30">
        <w:rPr>
          <w:rFonts w:eastAsia="Calibri"/>
          <w:color w:val="000000"/>
          <w:sz w:val="24"/>
          <w:szCs w:val="24"/>
          <w:lang w:eastAsia="en-US"/>
        </w:rPr>
        <w:t xml:space="preserve">В случае повторного составления электронного документа или составления электронного документа на отмененную операцию, Стороны применяют аннулирование документов, за исключением случаев корректировки или исправления документов, предусмотренных действующим законодательством. При аннулировании документов, передаваемых через Оператора ЭДО, Стороны используют формат электронного соглашения об аннулировании, который поддерживается операторами ЭДО.  </w:t>
      </w:r>
    </w:p>
    <w:p w14:paraId="5CA98844"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3.19. </w:t>
      </w:r>
      <w:r w:rsidRPr="007A5E30">
        <w:rPr>
          <w:rFonts w:eastAsia="Calibri"/>
          <w:color w:val="000000"/>
          <w:sz w:val="24"/>
          <w:szCs w:val="24"/>
          <w:lang w:eastAsia="en-US"/>
        </w:rPr>
        <w:t>Процесс аннулирования электронных документов через Оператора ЭДО предполагает следующий порядок действий сторон:</w:t>
      </w:r>
    </w:p>
    <w:p w14:paraId="6EDD7CE1" w14:textId="77777777" w:rsidR="003647C2" w:rsidRPr="007A5E30" w:rsidRDefault="003647C2" w:rsidP="003647C2">
      <w:pPr>
        <w:widowControl/>
        <w:numPr>
          <w:ilvl w:val="0"/>
          <w:numId w:val="12"/>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lastRenderedPageBreak/>
        <w:t>принимающая/направляющая Сторона направляет второй Стороне предложение об аннулировании документа с указанием причины аннулирования документа;</w:t>
      </w:r>
    </w:p>
    <w:p w14:paraId="420CBE52"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если вторая Сторона согласна аннулировать документ и признает документ недействительным, то под соглашением необходима подпись второй Стороны. Когда вторая Сторона подпишет соглашение, аннулируемый документ потеряет юридическую силу.</w:t>
      </w:r>
    </w:p>
    <w:p w14:paraId="7DEE2FEB"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если вторая Сторона не согласна с предложением об аннулировании, то она имеет право отказать в подписи соглашения. В этом случае электронный документ сохраняет свою юридическую силу.</w:t>
      </w:r>
    </w:p>
    <w:p w14:paraId="35B14C4C"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3.20. </w:t>
      </w:r>
      <w:r w:rsidRPr="007A5E30">
        <w:rPr>
          <w:rFonts w:eastAsia="Calibri"/>
          <w:color w:val="000000"/>
          <w:sz w:val="24"/>
          <w:szCs w:val="24"/>
          <w:lang w:eastAsia="en-US"/>
        </w:rPr>
        <w:t>В случае, если у Сторон нет возможности подписать соглашение об аннулировании в электронном виде через Оператора ЭДО, Стороны могут оформить данное соглашение на бумажном носителе в свободной форме, с указанием реквизитов аннулированного документа, причины его аннулирования.</w:t>
      </w:r>
    </w:p>
    <w:p w14:paraId="6DC8D83F"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3.21. </w:t>
      </w:r>
      <w:r w:rsidRPr="007A5E30">
        <w:rPr>
          <w:rFonts w:eastAsia="Calibri"/>
          <w:color w:val="000000"/>
          <w:sz w:val="24"/>
          <w:szCs w:val="24"/>
          <w:lang w:eastAsia="en-US"/>
        </w:rPr>
        <w:t xml:space="preserve">В случае, когда электронный документ еще не подписан получающей Стороной, направляющая Сторона может аннулировать электронный документ в одностороннем порядке. </w:t>
      </w:r>
    </w:p>
    <w:p w14:paraId="4D1CE485"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3.22. </w:t>
      </w:r>
      <w:r w:rsidRPr="007A5E30">
        <w:rPr>
          <w:rFonts w:eastAsia="Calibri"/>
          <w:color w:val="000000"/>
          <w:sz w:val="24"/>
          <w:szCs w:val="24"/>
          <w:lang w:eastAsia="en-US"/>
        </w:rPr>
        <w:t>Подтверждение аннулирования/отказ от аннулирования должно осуществляться в срок не более 3 рабочих дней с момента получения второй Стороной предложения на аннулирование.</w:t>
      </w:r>
    </w:p>
    <w:p w14:paraId="68779110" w14:textId="77777777" w:rsidR="003647C2" w:rsidRPr="007A5E30" w:rsidRDefault="003647C2" w:rsidP="003647C2">
      <w:pPr>
        <w:widowControl/>
        <w:tabs>
          <w:tab w:val="left" w:pos="1276"/>
        </w:tabs>
        <w:autoSpaceDE/>
        <w:autoSpaceDN/>
        <w:ind w:firstLine="709"/>
        <w:jc w:val="both"/>
        <w:rPr>
          <w:rFonts w:eastAsia="Calibri"/>
          <w:color w:val="000000"/>
          <w:sz w:val="24"/>
          <w:szCs w:val="24"/>
          <w:lang w:eastAsia="en-US"/>
        </w:rPr>
      </w:pPr>
    </w:p>
    <w:p w14:paraId="4E050F58" w14:textId="77777777" w:rsidR="003647C2" w:rsidRPr="007A5E30" w:rsidRDefault="003647C2" w:rsidP="003647C2">
      <w:pPr>
        <w:widowControl/>
        <w:tabs>
          <w:tab w:val="left" w:pos="1276"/>
        </w:tabs>
        <w:autoSpaceDE/>
        <w:autoSpaceDN/>
        <w:ind w:firstLine="709"/>
        <w:jc w:val="both"/>
        <w:rPr>
          <w:rFonts w:eastAsia="Calibri"/>
          <w:color w:val="000000"/>
          <w:sz w:val="24"/>
          <w:szCs w:val="24"/>
          <w:lang w:eastAsia="en-US"/>
        </w:rPr>
      </w:pPr>
    </w:p>
    <w:p w14:paraId="332A7877" w14:textId="77777777" w:rsidR="003647C2" w:rsidRPr="007A5E30" w:rsidRDefault="003647C2" w:rsidP="003647C2">
      <w:pPr>
        <w:keepNext/>
        <w:widowControl/>
        <w:adjustRightInd w:val="0"/>
        <w:jc w:val="center"/>
        <w:outlineLvl w:val="0"/>
        <w:rPr>
          <w:color w:val="000000"/>
          <w:sz w:val="24"/>
          <w:szCs w:val="24"/>
        </w:rPr>
      </w:pPr>
      <w:r>
        <w:rPr>
          <w:color w:val="000000"/>
          <w:sz w:val="24"/>
          <w:szCs w:val="24"/>
        </w:rPr>
        <w:t xml:space="preserve">4. </w:t>
      </w:r>
      <w:r w:rsidRPr="007A5E30">
        <w:rPr>
          <w:color w:val="000000"/>
          <w:sz w:val="24"/>
          <w:szCs w:val="24"/>
        </w:rPr>
        <w:t>Условия признания электронных документов равнозначными документам на бумажном носителе</w:t>
      </w:r>
    </w:p>
    <w:p w14:paraId="7F5C2A5E" w14:textId="77777777" w:rsidR="003647C2" w:rsidRPr="007A5E30" w:rsidRDefault="003647C2" w:rsidP="003647C2">
      <w:pPr>
        <w:keepNext/>
        <w:widowControl/>
        <w:adjustRightInd w:val="0"/>
        <w:outlineLvl w:val="0"/>
        <w:rPr>
          <w:color w:val="000000"/>
          <w:sz w:val="24"/>
          <w:szCs w:val="24"/>
        </w:rPr>
      </w:pPr>
    </w:p>
    <w:p w14:paraId="0DD260BF"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4.1. </w:t>
      </w:r>
      <w:r w:rsidRPr="007A5E30">
        <w:rPr>
          <w:rFonts w:eastAsia="Calibri"/>
          <w:color w:val="000000"/>
          <w:sz w:val="24"/>
          <w:szCs w:val="24"/>
          <w:lang w:eastAsia="en-US"/>
        </w:rPr>
        <w:t>Подписанный КЭП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5AD637F5"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квалифицированный сертификат ключа проверки ЭП создан и выдан аккредитованным удостоверяющим центром, аккредитация которого действительна на момент выдачи указанного сертификата;</w:t>
      </w:r>
    </w:p>
    <w:p w14:paraId="672D9129"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5A26C5F5"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1C852FB5"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4.2. </w:t>
      </w:r>
      <w:r w:rsidRPr="007A5E30">
        <w:rPr>
          <w:rFonts w:eastAsia="Calibri"/>
          <w:color w:val="000000"/>
          <w:sz w:val="24"/>
          <w:szCs w:val="24"/>
          <w:lang w:eastAsia="en-US"/>
        </w:rPr>
        <w:t>При соблюдении условий, приведенных в п. 4.1 настоящего Соглашения, электронный документ должен приниматься Сторонами к учету и может использоваться в качестве доказательства в судебных разбирательствах, представляться в государственные органы по запросам последних.</w:t>
      </w:r>
    </w:p>
    <w:p w14:paraId="3C83F537"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4.3. </w:t>
      </w:r>
      <w:r w:rsidRPr="007A5E30">
        <w:rPr>
          <w:rFonts w:eastAsia="Calibri"/>
          <w:color w:val="000000"/>
          <w:sz w:val="24"/>
          <w:szCs w:val="24"/>
          <w:lang w:eastAsia="en-US"/>
        </w:rPr>
        <w:t>Подписание одного электронного документа двумя Сторонами осуществляется путем последовательного подписания данного электронного документа каждой из Сторон.</w:t>
      </w:r>
    </w:p>
    <w:p w14:paraId="2D631D3E"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4.4. </w:t>
      </w:r>
      <w:r w:rsidRPr="007A5E30">
        <w:rPr>
          <w:rFonts w:eastAsia="Calibri"/>
          <w:color w:val="000000"/>
          <w:sz w:val="24"/>
          <w:szCs w:val="24"/>
          <w:lang w:eastAsia="en-US"/>
        </w:rPr>
        <w:t>Не допускается отправка документов с одинаковыми номерами и датой. В случае получения одной из Сторон настоящего Соглашения электронного документа с номером и датой соответствующими номеру и дате одного из документов, полученных ранее, такой документ признается недействительным и не имеющим юридической силы.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подписанного Сторонами документа.</w:t>
      </w:r>
    </w:p>
    <w:p w14:paraId="4E659A55" w14:textId="77777777" w:rsidR="003647C2" w:rsidRPr="007A5E30" w:rsidRDefault="003647C2" w:rsidP="003647C2">
      <w:pPr>
        <w:tabs>
          <w:tab w:val="left" w:pos="426"/>
        </w:tabs>
        <w:adjustRightInd w:val="0"/>
        <w:jc w:val="both"/>
        <w:rPr>
          <w:sz w:val="18"/>
          <w:szCs w:val="18"/>
        </w:rPr>
      </w:pPr>
    </w:p>
    <w:p w14:paraId="2ADE7B4F" w14:textId="77777777" w:rsidR="003647C2" w:rsidRPr="007A5E30" w:rsidRDefault="003647C2" w:rsidP="003647C2">
      <w:pPr>
        <w:tabs>
          <w:tab w:val="left" w:pos="426"/>
        </w:tabs>
        <w:adjustRightInd w:val="0"/>
        <w:jc w:val="both"/>
        <w:rPr>
          <w:sz w:val="18"/>
          <w:szCs w:val="18"/>
        </w:rPr>
      </w:pPr>
    </w:p>
    <w:p w14:paraId="342D43AA" w14:textId="77777777" w:rsidR="003647C2" w:rsidRPr="007A5E30" w:rsidRDefault="003647C2" w:rsidP="003647C2">
      <w:pPr>
        <w:keepNext/>
        <w:widowControl/>
        <w:adjustRightInd w:val="0"/>
        <w:jc w:val="center"/>
        <w:outlineLvl w:val="0"/>
        <w:rPr>
          <w:color w:val="000000"/>
          <w:sz w:val="24"/>
          <w:szCs w:val="24"/>
        </w:rPr>
      </w:pPr>
      <w:r>
        <w:rPr>
          <w:color w:val="000000"/>
          <w:sz w:val="24"/>
          <w:szCs w:val="24"/>
        </w:rPr>
        <w:t xml:space="preserve">5. </w:t>
      </w:r>
      <w:r w:rsidRPr="007A5E30">
        <w:rPr>
          <w:color w:val="000000"/>
          <w:sz w:val="24"/>
          <w:szCs w:val="24"/>
        </w:rPr>
        <w:t>Взаимодействие с операторами электронного документооборота</w:t>
      </w:r>
    </w:p>
    <w:p w14:paraId="4789B2EA" w14:textId="77777777" w:rsidR="003647C2" w:rsidRPr="007A5E30" w:rsidRDefault="003647C2" w:rsidP="003647C2">
      <w:pPr>
        <w:keepNext/>
        <w:widowControl/>
        <w:adjustRightInd w:val="0"/>
        <w:outlineLvl w:val="0"/>
        <w:rPr>
          <w:color w:val="000000"/>
          <w:sz w:val="24"/>
          <w:szCs w:val="24"/>
        </w:rPr>
      </w:pPr>
    </w:p>
    <w:p w14:paraId="08A192E7"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5.1. </w:t>
      </w:r>
      <w:r w:rsidRPr="007A5E30">
        <w:rPr>
          <w:rFonts w:eastAsia="Calibri"/>
          <w:color w:val="000000"/>
          <w:sz w:val="24"/>
          <w:szCs w:val="24"/>
          <w:lang w:eastAsia="en-US"/>
        </w:rPr>
        <w:t>Оператором электронного документооборота [Стороны-1] / [Сторон] является АО «Производственная фирма «СКБ Контур» программа для ЭВМ «</w:t>
      </w:r>
      <w:proofErr w:type="spellStart"/>
      <w:r w:rsidRPr="007A5E30">
        <w:rPr>
          <w:rFonts w:eastAsia="Calibri"/>
          <w:color w:val="000000"/>
          <w:sz w:val="24"/>
          <w:szCs w:val="24"/>
          <w:lang w:eastAsia="en-US"/>
        </w:rPr>
        <w:t>Диадок</w:t>
      </w:r>
      <w:proofErr w:type="spellEnd"/>
      <w:r w:rsidRPr="007A5E30">
        <w:rPr>
          <w:rFonts w:eastAsia="Calibri"/>
          <w:color w:val="000000"/>
          <w:sz w:val="24"/>
          <w:szCs w:val="24"/>
          <w:lang w:eastAsia="en-US"/>
        </w:rPr>
        <w:t>».</w:t>
      </w:r>
    </w:p>
    <w:p w14:paraId="398D5DDE"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5.2. </w:t>
      </w:r>
      <w:r w:rsidRPr="007A5E30">
        <w:rPr>
          <w:rFonts w:eastAsia="Calibri"/>
          <w:color w:val="000000"/>
          <w:sz w:val="24"/>
          <w:szCs w:val="24"/>
          <w:lang w:eastAsia="en-US"/>
        </w:rPr>
        <w:t xml:space="preserve">До начала осуществления обмена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Оператора, в том числе заключить соответствующие договоры, оформить и представить Оператору заявление об участии в электронном документообороте, получить у Оператора идентификаторы участника обмена, реквизиты доступа и другие необходимые данные, уведомить об этом другую Сторону (с указанием идентификатора участника обмена). </w:t>
      </w:r>
    </w:p>
    <w:p w14:paraId="7F56DF18" w14:textId="77777777" w:rsidR="003647C2" w:rsidRPr="007A5E30" w:rsidRDefault="003647C2" w:rsidP="003647C2">
      <w:pPr>
        <w:widowControl/>
        <w:numPr>
          <w:ilvl w:val="1"/>
          <w:numId w:val="0"/>
        </w:numPr>
        <w:tabs>
          <w:tab w:val="left" w:pos="1276"/>
        </w:tabs>
        <w:autoSpaceDE/>
        <w:autoSpaceDN/>
        <w:ind w:firstLine="709"/>
        <w:jc w:val="both"/>
        <w:rPr>
          <w:rFonts w:eastAsia="Calibri"/>
          <w:i/>
          <w:color w:val="C00000"/>
          <w:sz w:val="24"/>
          <w:szCs w:val="24"/>
          <w:lang w:eastAsia="en-US"/>
        </w:rPr>
      </w:pPr>
      <w:r>
        <w:rPr>
          <w:rFonts w:eastAsia="Calibri"/>
          <w:color w:val="000000"/>
          <w:sz w:val="24"/>
          <w:szCs w:val="24"/>
          <w:lang w:eastAsia="en-US"/>
        </w:rPr>
        <w:t xml:space="preserve">5.3. </w:t>
      </w:r>
      <w:r w:rsidRPr="007A5E30">
        <w:rPr>
          <w:rFonts w:eastAsia="Calibri"/>
          <w:color w:val="000000"/>
          <w:sz w:val="24"/>
          <w:szCs w:val="24"/>
          <w:lang w:eastAsia="en-US"/>
        </w:rPr>
        <w:t>По результатам тестового обмена, проверки работоспособности и/или совместимости своих технических средств, Стороны подтверждают, факт проведения успешного тестового обмена различными электронными документами, подтверждающего устойчивую работоспособность и/или совместимость технических средств Сторон и возможность передачи применяемых форматов.</w:t>
      </w:r>
      <w:r w:rsidRPr="007A5E30">
        <w:rPr>
          <w:rFonts w:eastAsia="Calibri"/>
          <w:i/>
          <w:color w:val="C00000"/>
          <w:sz w:val="24"/>
          <w:szCs w:val="24"/>
          <w:lang w:eastAsia="en-US"/>
        </w:rPr>
        <w:t xml:space="preserve"> </w:t>
      </w:r>
    </w:p>
    <w:p w14:paraId="42B98691"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5.4. </w:t>
      </w:r>
      <w:r w:rsidRPr="007A5E30">
        <w:rPr>
          <w:rFonts w:eastAsia="Calibri"/>
          <w:color w:val="000000"/>
          <w:sz w:val="24"/>
          <w:szCs w:val="24"/>
          <w:lang w:eastAsia="en-US"/>
        </w:rPr>
        <w:t>С даты подписания настоящего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14:paraId="626C436A"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5.5. </w:t>
      </w:r>
      <w:r w:rsidRPr="007A5E30">
        <w:rPr>
          <w:rFonts w:eastAsia="Calibri"/>
          <w:color w:val="000000"/>
          <w:sz w:val="24"/>
          <w:szCs w:val="24"/>
          <w:lang w:eastAsia="en-US"/>
        </w:rPr>
        <w:t xml:space="preserve">Сторона-2 может использовать услуги Оператора, отличного от указанного в п. 5.1. В этом случае обмен электронными документами между Сторонами осуществляется с использованием роуминга – </w:t>
      </w:r>
      <w:proofErr w:type="gramStart"/>
      <w:r w:rsidRPr="007A5E30">
        <w:rPr>
          <w:rFonts w:eastAsia="Calibri"/>
          <w:color w:val="000000"/>
          <w:sz w:val="24"/>
          <w:szCs w:val="24"/>
          <w:lang w:eastAsia="en-US"/>
        </w:rPr>
        <w:t>технологии</w:t>
      </w:r>
      <w:proofErr w:type="gramEnd"/>
      <w:r w:rsidRPr="007A5E30">
        <w:rPr>
          <w:rFonts w:eastAsia="Calibri"/>
          <w:color w:val="000000"/>
          <w:sz w:val="24"/>
          <w:szCs w:val="24"/>
          <w:lang w:eastAsia="en-US"/>
        </w:rPr>
        <w:t xml:space="preserve"> обеспечивающей возможность обмена электронными документами между разными Операторами.</w:t>
      </w:r>
    </w:p>
    <w:p w14:paraId="6E631212"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5.6. </w:t>
      </w:r>
      <w:r w:rsidRPr="007A5E30">
        <w:rPr>
          <w:rFonts w:eastAsia="Calibri"/>
          <w:color w:val="000000"/>
          <w:sz w:val="24"/>
          <w:szCs w:val="24"/>
          <w:lang w:eastAsia="en-US"/>
        </w:rPr>
        <w:t>В случае, если Сторона-2 пользуется услугами Оператора, отличного от указанного в п.5.1, то такой Оператор должен соответствовать следующим критериям:</w:t>
      </w:r>
    </w:p>
    <w:p w14:paraId="69B93133" w14:textId="77777777" w:rsidR="003647C2" w:rsidRPr="007A5E30" w:rsidRDefault="003647C2" w:rsidP="003647C2">
      <w:pPr>
        <w:widowControl/>
        <w:numPr>
          <w:ilvl w:val="0"/>
          <w:numId w:val="9"/>
        </w:numPr>
        <w:tabs>
          <w:tab w:val="left" w:pos="1276"/>
        </w:tabs>
        <w:overflowPunct w:val="0"/>
        <w:autoSpaceDE/>
        <w:autoSpaceDN/>
        <w:adjustRightInd w:val="0"/>
        <w:ind w:left="1072" w:firstLine="709"/>
        <w:jc w:val="both"/>
        <w:textAlignment w:val="baseline"/>
        <w:rPr>
          <w:rFonts w:eastAsia="Calibri"/>
          <w:color w:val="000000"/>
          <w:sz w:val="24"/>
          <w:szCs w:val="24"/>
          <w:lang w:eastAsia="en-US"/>
        </w:rPr>
      </w:pPr>
      <w:r w:rsidRPr="007A5E30">
        <w:rPr>
          <w:rFonts w:eastAsia="Calibri"/>
          <w:color w:val="000000"/>
          <w:sz w:val="24"/>
          <w:szCs w:val="24"/>
          <w:lang w:eastAsia="en-US"/>
        </w:rPr>
        <w:t>между Оператором Стороны-1, указанным в п. 5.1 настоящего Соглашения, и Оператором Стороны-2 обеспечено роуминговое взаимодействие;</w:t>
      </w:r>
    </w:p>
    <w:p w14:paraId="00A16AB1" w14:textId="77777777" w:rsidR="003647C2" w:rsidRPr="007A5E30" w:rsidRDefault="003647C2" w:rsidP="003647C2">
      <w:pPr>
        <w:widowControl/>
        <w:tabs>
          <w:tab w:val="left" w:pos="1276"/>
        </w:tabs>
        <w:autoSpaceDE/>
        <w:autoSpaceDN/>
        <w:ind w:firstLine="709"/>
        <w:jc w:val="both"/>
        <w:rPr>
          <w:rFonts w:eastAsia="Calibri"/>
          <w:color w:val="000000"/>
          <w:sz w:val="24"/>
          <w:szCs w:val="24"/>
          <w:lang w:eastAsia="en-US"/>
        </w:rPr>
      </w:pPr>
      <w:r w:rsidRPr="007A5E30">
        <w:rPr>
          <w:rFonts w:eastAsia="Calibri"/>
          <w:color w:val="000000"/>
          <w:sz w:val="24"/>
          <w:szCs w:val="24"/>
          <w:lang w:eastAsia="en-US"/>
        </w:rPr>
        <w:t>оператором Стороны-1, указанным в п. 5.1 настоящего Соглашения, и Оператором Стороны-2 подтверждена техническая возможность для приема и передачи всех документов, перечень и форматы которых определены в п. 2.4. настоящего Соглашения.</w:t>
      </w:r>
    </w:p>
    <w:p w14:paraId="4B86B0C3"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5.7. </w:t>
      </w:r>
      <w:r w:rsidRPr="007A5E30">
        <w:rPr>
          <w:rFonts w:eastAsia="Calibri"/>
          <w:color w:val="000000"/>
          <w:sz w:val="24"/>
          <w:szCs w:val="24"/>
          <w:lang w:eastAsia="en-US"/>
        </w:rPr>
        <w:t>Сторона-2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квалифицированные сертификаты ключа проверки ЭП, и обеспечить наличие действующих сертификатов ЭП в течение всего срока действия данного Соглашения.</w:t>
      </w:r>
    </w:p>
    <w:p w14:paraId="093805FB"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5.8. </w:t>
      </w:r>
      <w:r w:rsidRPr="007A5E30">
        <w:rPr>
          <w:rFonts w:eastAsia="Calibri"/>
          <w:color w:val="000000"/>
          <w:sz w:val="24"/>
          <w:szCs w:val="24"/>
          <w:lang w:eastAsia="en-US"/>
        </w:rPr>
        <w:t>В случае прекращения роумингового взаимодействия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и печатью, при ее необходимости.</w:t>
      </w:r>
    </w:p>
    <w:p w14:paraId="454A24A8" w14:textId="77777777" w:rsidR="003647C2" w:rsidRPr="007A5E30" w:rsidRDefault="003647C2" w:rsidP="003647C2">
      <w:pPr>
        <w:widowControl/>
        <w:numPr>
          <w:ilvl w:val="1"/>
          <w:numId w:val="0"/>
        </w:numPr>
        <w:tabs>
          <w:tab w:val="left" w:pos="1276"/>
        </w:tabs>
        <w:autoSpaceDE/>
        <w:autoSpaceDN/>
        <w:ind w:firstLine="709"/>
        <w:jc w:val="both"/>
        <w:rPr>
          <w:rFonts w:eastAsia="Calibri"/>
          <w:i/>
          <w:color w:val="C00000"/>
          <w:sz w:val="24"/>
          <w:szCs w:val="24"/>
          <w:lang w:eastAsia="en-US"/>
        </w:rPr>
      </w:pPr>
      <w:r>
        <w:rPr>
          <w:rFonts w:eastAsia="Calibri"/>
          <w:sz w:val="24"/>
          <w:szCs w:val="24"/>
          <w:lang w:eastAsia="en-US"/>
        </w:rPr>
        <w:t xml:space="preserve">5.9. </w:t>
      </w:r>
      <w:r w:rsidRPr="007A5E30">
        <w:rPr>
          <w:rFonts w:eastAsia="Calibri"/>
          <w:sz w:val="24"/>
          <w:szCs w:val="24"/>
          <w:lang w:eastAsia="en-US"/>
        </w:rPr>
        <w:t xml:space="preserve">В случае, если Сторона намеревается сменить Оператора, услугами которого она пользуется </w:t>
      </w:r>
      <w:r w:rsidRPr="007A5E30">
        <w:rPr>
          <w:rFonts w:eastAsia="Calibri"/>
          <w:color w:val="000000"/>
          <w:sz w:val="24"/>
          <w:szCs w:val="24"/>
          <w:lang w:eastAsia="en-US"/>
        </w:rPr>
        <w:t>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 предусмотренные настоящим Соглашением, а также осуществить тестовый обмен.</w:t>
      </w:r>
    </w:p>
    <w:p w14:paraId="486D1CE5" w14:textId="77777777" w:rsidR="003647C2" w:rsidRPr="007A5E30" w:rsidRDefault="003647C2" w:rsidP="003647C2">
      <w:pPr>
        <w:widowControl/>
        <w:autoSpaceDE/>
        <w:autoSpaceDN/>
        <w:jc w:val="both"/>
        <w:rPr>
          <w:rFonts w:eastAsia="Calibri"/>
          <w:i/>
          <w:color w:val="C00000"/>
          <w:sz w:val="24"/>
          <w:szCs w:val="24"/>
          <w:lang w:eastAsia="en-US"/>
        </w:rPr>
      </w:pPr>
    </w:p>
    <w:p w14:paraId="1CFA4B32" w14:textId="77777777" w:rsidR="003647C2" w:rsidRPr="007A5E30" w:rsidRDefault="003647C2" w:rsidP="003647C2">
      <w:pPr>
        <w:keepNext/>
        <w:widowControl/>
        <w:adjustRightInd w:val="0"/>
        <w:jc w:val="center"/>
        <w:outlineLvl w:val="0"/>
        <w:rPr>
          <w:color w:val="000000"/>
          <w:sz w:val="24"/>
          <w:szCs w:val="24"/>
        </w:rPr>
      </w:pPr>
      <w:r>
        <w:rPr>
          <w:color w:val="000000"/>
          <w:sz w:val="24"/>
          <w:szCs w:val="24"/>
        </w:rPr>
        <w:t xml:space="preserve">6. </w:t>
      </w:r>
      <w:r w:rsidRPr="007A5E30">
        <w:rPr>
          <w:color w:val="000000"/>
          <w:sz w:val="24"/>
          <w:szCs w:val="24"/>
        </w:rPr>
        <w:t>Права и обязанности сторон</w:t>
      </w:r>
    </w:p>
    <w:p w14:paraId="49237403" w14:textId="77777777" w:rsidR="003647C2" w:rsidRPr="007A5E30" w:rsidRDefault="003647C2" w:rsidP="003647C2">
      <w:pPr>
        <w:keepNext/>
        <w:widowControl/>
        <w:adjustRightInd w:val="0"/>
        <w:outlineLvl w:val="0"/>
        <w:rPr>
          <w:color w:val="000000"/>
          <w:sz w:val="24"/>
          <w:szCs w:val="24"/>
        </w:rPr>
      </w:pPr>
    </w:p>
    <w:p w14:paraId="70266F6D"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6.1. </w:t>
      </w:r>
      <w:r w:rsidRPr="007A5E30">
        <w:rPr>
          <w:rFonts w:eastAsia="Calibri"/>
          <w:color w:val="000000"/>
          <w:sz w:val="24"/>
          <w:szCs w:val="24"/>
          <w:lang w:eastAsia="en-US"/>
        </w:rPr>
        <w:t>Стороны обязуются:</w:t>
      </w:r>
    </w:p>
    <w:p w14:paraId="0D8DAEB9" w14:textId="77777777" w:rsidR="003647C2" w:rsidRPr="007A5E30" w:rsidRDefault="003647C2" w:rsidP="003647C2">
      <w:pPr>
        <w:widowControl/>
        <w:numPr>
          <w:ilvl w:val="2"/>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6.1.1. </w:t>
      </w:r>
      <w:r w:rsidRPr="007A5E30">
        <w:rPr>
          <w:rFonts w:eastAsia="Calibri"/>
          <w:color w:val="000000"/>
          <w:sz w:val="24"/>
          <w:szCs w:val="24"/>
          <w:lang w:eastAsia="en-US"/>
        </w:rPr>
        <w:t xml:space="preserve">Обеспечить укомплектованность необходимыми программно-техническими средствами для организации работы с электронными документами, включая создание, изменение и обработку, а также обеспечить взаимодействие с системой Оператора ЭДО. </w:t>
      </w:r>
    </w:p>
    <w:p w14:paraId="0F74A815" w14:textId="77777777" w:rsidR="003647C2" w:rsidRPr="007A5E30" w:rsidRDefault="003647C2" w:rsidP="003647C2">
      <w:pPr>
        <w:widowControl/>
        <w:numPr>
          <w:ilvl w:val="2"/>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lastRenderedPageBreak/>
        <w:t xml:space="preserve">6.1.2. </w:t>
      </w:r>
      <w:r w:rsidRPr="007A5E30">
        <w:rPr>
          <w:rFonts w:eastAsia="Calibri"/>
          <w:color w:val="000000"/>
          <w:sz w:val="24"/>
          <w:szCs w:val="24"/>
          <w:lang w:eastAsia="en-US"/>
        </w:rPr>
        <w:t>Назначить лиц, ответственных за работу с программно-техническими средствами в соответствии с п. 6.1.1, а также организовать внутренний режим функционирования рабочих мест ответственных лиц таким образом, чтобы исключить возможность взаимодействия с системой Оператора ЭДО лицами, не имеющими допуска к работе с ней, а также исключить возможность использования ключей ЭП и средств ЭП не уполномоченными на это лицами.</w:t>
      </w:r>
    </w:p>
    <w:p w14:paraId="0960DBF0" w14:textId="77777777" w:rsidR="003647C2" w:rsidRPr="007A5E30" w:rsidRDefault="003647C2" w:rsidP="003647C2">
      <w:pPr>
        <w:widowControl/>
        <w:numPr>
          <w:ilvl w:val="2"/>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6.1.3. </w:t>
      </w:r>
      <w:r w:rsidRPr="007A5E30">
        <w:rPr>
          <w:rFonts w:eastAsia="Calibri"/>
          <w:color w:val="000000"/>
          <w:sz w:val="24"/>
          <w:szCs w:val="24"/>
          <w:lang w:eastAsia="en-US"/>
        </w:rPr>
        <w:t>Своевременно производить плановый выпуск ключей ЭП и соответствующих квалифицированных сертификатов ключей проверки ЭП.</w:t>
      </w:r>
    </w:p>
    <w:p w14:paraId="63E24367" w14:textId="77777777" w:rsidR="003647C2" w:rsidRPr="007A5E30" w:rsidRDefault="003647C2" w:rsidP="003647C2">
      <w:pPr>
        <w:widowControl/>
        <w:numPr>
          <w:ilvl w:val="2"/>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6.1.4. </w:t>
      </w:r>
      <w:r w:rsidRPr="007A5E30">
        <w:rPr>
          <w:rFonts w:eastAsia="Calibri"/>
          <w:color w:val="000000"/>
          <w:sz w:val="24"/>
          <w:szCs w:val="24"/>
          <w:lang w:eastAsia="en-US"/>
        </w:rPr>
        <w:t>Принимать на себя все риски, связанные с работоспособностью своего оборудования и каналов связи.</w:t>
      </w:r>
    </w:p>
    <w:p w14:paraId="7A40AF9D" w14:textId="77777777" w:rsidR="003647C2" w:rsidRPr="007A5E30" w:rsidRDefault="003647C2" w:rsidP="003647C2">
      <w:pPr>
        <w:widowControl/>
        <w:numPr>
          <w:ilvl w:val="2"/>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6.1.5. </w:t>
      </w:r>
      <w:r w:rsidRPr="007A5E30">
        <w:rPr>
          <w:rFonts w:eastAsia="Calibri"/>
          <w:color w:val="000000"/>
          <w:sz w:val="24"/>
          <w:szCs w:val="24"/>
          <w:lang w:eastAsia="en-US"/>
        </w:rPr>
        <w:t>Не предпринимать действий, способных нанести ущерб другой Стороне вследствие использования ЭДО.</w:t>
      </w:r>
    </w:p>
    <w:p w14:paraId="1E9E1B24" w14:textId="77777777" w:rsidR="003647C2" w:rsidRPr="007A5E30" w:rsidRDefault="003647C2" w:rsidP="003647C2">
      <w:pPr>
        <w:widowControl/>
        <w:numPr>
          <w:ilvl w:val="2"/>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6.1.6. </w:t>
      </w:r>
      <w:r w:rsidRPr="007A5E30">
        <w:rPr>
          <w:rFonts w:eastAsia="Calibri"/>
          <w:color w:val="000000"/>
          <w:sz w:val="24"/>
          <w:szCs w:val="24"/>
          <w:lang w:eastAsia="en-US"/>
        </w:rPr>
        <w:t>Обмениваться электронными документами, не содержащими компьютерных вирусов и (или) иных вредоносных программ.</w:t>
      </w:r>
    </w:p>
    <w:p w14:paraId="3283E65B"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6.2. </w:t>
      </w:r>
      <w:r w:rsidRPr="007A5E30">
        <w:rPr>
          <w:rFonts w:eastAsia="Calibri"/>
          <w:color w:val="000000"/>
          <w:sz w:val="24"/>
          <w:szCs w:val="24"/>
          <w:lang w:eastAsia="en-US"/>
        </w:rPr>
        <w:t>Стороны вправе:</w:t>
      </w:r>
    </w:p>
    <w:p w14:paraId="09290655" w14:textId="77777777" w:rsidR="003647C2" w:rsidRPr="007A5E30" w:rsidRDefault="003647C2" w:rsidP="003647C2">
      <w:pPr>
        <w:widowControl/>
        <w:numPr>
          <w:ilvl w:val="2"/>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6.2.1. </w:t>
      </w:r>
      <w:r w:rsidRPr="007A5E30">
        <w:rPr>
          <w:rFonts w:eastAsia="Calibri"/>
          <w:color w:val="000000"/>
          <w:sz w:val="24"/>
          <w:szCs w:val="24"/>
          <w:lang w:eastAsia="en-US"/>
        </w:rPr>
        <w:t>В случае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обязательств и оплата производится в порядке и сроки, установленные соответствующим договором, в рамках исполнения которого происходит обмен электронными документами.</w:t>
      </w:r>
    </w:p>
    <w:p w14:paraId="05E4931F" w14:textId="77777777" w:rsidR="003647C2" w:rsidRPr="007A5E30" w:rsidRDefault="003647C2" w:rsidP="003647C2">
      <w:pPr>
        <w:widowControl/>
        <w:numPr>
          <w:ilvl w:val="2"/>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6.2.2. </w:t>
      </w:r>
      <w:r w:rsidRPr="007A5E30">
        <w:rPr>
          <w:rFonts w:eastAsia="Calibri"/>
          <w:color w:val="000000"/>
          <w:sz w:val="24"/>
          <w:szCs w:val="24"/>
          <w:lang w:eastAsia="en-US"/>
        </w:rPr>
        <w:t>Ограничивать и приостанавливать использование ЭДО в случаях ненадлежащего исполнения другой Стороной Соглашения с уведомлением не позднее дня приостановления и по требованию компетентных государственных органов – в случаях и в порядке, предусмотренных законодательством Российской Федерации.</w:t>
      </w:r>
    </w:p>
    <w:p w14:paraId="2CECAE21" w14:textId="77777777" w:rsidR="003647C2" w:rsidRPr="007A5E30" w:rsidRDefault="003647C2" w:rsidP="003647C2">
      <w:pPr>
        <w:widowControl/>
        <w:numPr>
          <w:ilvl w:val="2"/>
          <w:numId w:val="0"/>
        </w:numPr>
        <w:tabs>
          <w:tab w:val="left" w:pos="1276"/>
        </w:tabs>
        <w:autoSpaceDE/>
        <w:autoSpaceDN/>
        <w:ind w:firstLine="709"/>
        <w:jc w:val="both"/>
        <w:rPr>
          <w:color w:val="000000"/>
          <w:sz w:val="24"/>
          <w:szCs w:val="24"/>
          <w:lang w:eastAsia="en-US"/>
        </w:rPr>
      </w:pPr>
      <w:r>
        <w:rPr>
          <w:rFonts w:eastAsia="Calibri"/>
          <w:color w:val="000000"/>
          <w:sz w:val="24"/>
          <w:szCs w:val="24"/>
          <w:lang w:eastAsia="en-US"/>
        </w:rPr>
        <w:t xml:space="preserve">6.2.3. </w:t>
      </w:r>
      <w:r w:rsidRPr="007A5E30">
        <w:rPr>
          <w:rFonts w:eastAsia="Calibri"/>
          <w:color w:val="000000"/>
          <w:sz w:val="24"/>
          <w:szCs w:val="24"/>
          <w:lang w:eastAsia="en-US"/>
        </w:rPr>
        <w:t>Остановить работу Системы ЭДО по техническим причинам до восстановления ее работоспособности.</w:t>
      </w:r>
    </w:p>
    <w:p w14:paraId="0EE105BA" w14:textId="77777777" w:rsidR="003647C2" w:rsidRPr="007A5E30" w:rsidRDefault="003647C2" w:rsidP="003647C2">
      <w:pPr>
        <w:widowControl/>
        <w:tabs>
          <w:tab w:val="left" w:pos="1276"/>
        </w:tabs>
        <w:autoSpaceDE/>
        <w:autoSpaceDN/>
        <w:ind w:firstLine="709"/>
        <w:jc w:val="both"/>
        <w:rPr>
          <w:color w:val="000000"/>
          <w:sz w:val="24"/>
          <w:szCs w:val="24"/>
          <w:lang w:eastAsia="en-US"/>
        </w:rPr>
      </w:pPr>
    </w:p>
    <w:p w14:paraId="69A56CF6" w14:textId="77777777" w:rsidR="003647C2" w:rsidRPr="007A5E30" w:rsidRDefault="003647C2" w:rsidP="003647C2">
      <w:pPr>
        <w:keepNext/>
        <w:widowControl/>
        <w:adjustRightInd w:val="0"/>
        <w:jc w:val="center"/>
        <w:outlineLvl w:val="0"/>
        <w:rPr>
          <w:color w:val="000000"/>
          <w:sz w:val="24"/>
          <w:szCs w:val="24"/>
        </w:rPr>
      </w:pPr>
      <w:r>
        <w:rPr>
          <w:color w:val="000000"/>
          <w:sz w:val="24"/>
          <w:szCs w:val="24"/>
        </w:rPr>
        <w:t xml:space="preserve">7. </w:t>
      </w:r>
      <w:r w:rsidRPr="007A5E30">
        <w:rPr>
          <w:color w:val="000000"/>
          <w:sz w:val="24"/>
          <w:szCs w:val="24"/>
        </w:rPr>
        <w:t>Ответственность сторон и риски</w:t>
      </w:r>
    </w:p>
    <w:p w14:paraId="0A5202A5" w14:textId="77777777" w:rsidR="003647C2" w:rsidRPr="007A5E30" w:rsidRDefault="003647C2" w:rsidP="003647C2">
      <w:pPr>
        <w:keepNext/>
        <w:widowControl/>
        <w:tabs>
          <w:tab w:val="left" w:pos="1276"/>
        </w:tabs>
        <w:adjustRightInd w:val="0"/>
        <w:ind w:firstLine="709"/>
        <w:outlineLvl w:val="0"/>
        <w:rPr>
          <w:color w:val="000000"/>
          <w:sz w:val="24"/>
          <w:szCs w:val="24"/>
        </w:rPr>
      </w:pPr>
    </w:p>
    <w:p w14:paraId="073C2F4A"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7.1. </w:t>
      </w:r>
      <w:r w:rsidRPr="007A5E30">
        <w:rPr>
          <w:rFonts w:eastAsia="Calibri"/>
          <w:color w:val="000000"/>
          <w:sz w:val="24"/>
          <w:szCs w:val="24"/>
          <w:lang w:eastAsia="en-US"/>
        </w:rPr>
        <w:t>Стороны несут ответственность за содержание любого электронного документа, подписанного КЭП</w:t>
      </w:r>
      <w:r w:rsidRPr="007A5E30">
        <w:rPr>
          <w:rFonts w:eastAsia="Calibri"/>
          <w:color w:val="C00000"/>
          <w:sz w:val="24"/>
          <w:szCs w:val="24"/>
          <w:lang w:eastAsia="en-US"/>
        </w:rPr>
        <w:t xml:space="preserve"> </w:t>
      </w:r>
      <w:r w:rsidRPr="007A5E30">
        <w:rPr>
          <w:rFonts w:eastAsia="Calibri"/>
          <w:color w:val="000000"/>
          <w:sz w:val="24"/>
          <w:szCs w:val="24"/>
          <w:lang w:eastAsia="en-US"/>
        </w:rPr>
        <w:t>при условии подтверждения подлинности КЭП в соответствии с разделом 4.</w:t>
      </w:r>
    </w:p>
    <w:p w14:paraId="2AEED7F7"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7.2. </w:t>
      </w:r>
      <w:r w:rsidRPr="007A5E30">
        <w:rPr>
          <w:rFonts w:eastAsia="Calibri"/>
          <w:color w:val="000000"/>
          <w:sz w:val="24"/>
          <w:szCs w:val="24"/>
          <w:lang w:eastAsia="en-US"/>
        </w:rPr>
        <w:t>Стороны несут ответственность за конфиденциальность и порядок использования ключей ЭП.</w:t>
      </w:r>
    </w:p>
    <w:p w14:paraId="27DFED68"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7.3. </w:t>
      </w:r>
      <w:r w:rsidRPr="007A5E30">
        <w:rPr>
          <w:rFonts w:eastAsia="Calibri"/>
          <w:color w:val="000000"/>
          <w:sz w:val="24"/>
          <w:szCs w:val="24"/>
          <w:lang w:eastAsia="en-US"/>
        </w:rPr>
        <w:t>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официального уведомления об аннулировании (отзыве) соответствующего квалифицированного сертификата ЭП и конкретных документов, подписанных указанным ключом ЭП. Уполномоченное лицо каждой из Сторон, наделенное правами использования ЭП, несет полную ответственность за любые действия, совершаемые с использованием ЭП, включая действия, совершаемые другими лицами, если ключ ЭП стал доступен другим лицам по вине уполномоченного лица каждой из Сторон.</w:t>
      </w:r>
    </w:p>
    <w:p w14:paraId="54A37DFB"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7.4. </w:t>
      </w:r>
      <w:r w:rsidRPr="007A5E30">
        <w:rPr>
          <w:rFonts w:eastAsia="Calibri"/>
          <w:color w:val="000000"/>
          <w:sz w:val="24"/>
          <w:szCs w:val="24"/>
          <w:lang w:eastAsia="en-US"/>
        </w:rPr>
        <w:t>Сторона, несвоевременно сообщившая о случаях утраты или компрометации ключа ЭП, несет связанные с этим риски.</w:t>
      </w:r>
    </w:p>
    <w:p w14:paraId="1F24DFCD"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7.5. </w:t>
      </w:r>
      <w:r w:rsidRPr="007A5E30">
        <w:rPr>
          <w:rFonts w:eastAsia="Calibri"/>
          <w:color w:val="000000"/>
          <w:sz w:val="24"/>
          <w:szCs w:val="24"/>
          <w:lang w:eastAsia="en-US"/>
        </w:rPr>
        <w:t>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Соглашения и возникли помимо воли Сторон.</w:t>
      </w:r>
    </w:p>
    <w:p w14:paraId="64AA783D"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7.6. </w:t>
      </w:r>
      <w:r w:rsidRPr="007A5E30">
        <w:rPr>
          <w:rFonts w:eastAsia="Calibri"/>
          <w:color w:val="000000"/>
          <w:sz w:val="24"/>
          <w:szCs w:val="24"/>
          <w:lang w:eastAsia="en-US"/>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AD3A1E9"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7.7.  </w:t>
      </w:r>
      <w:r w:rsidRPr="007A5E30">
        <w:rPr>
          <w:rFonts w:eastAsia="Calibri"/>
          <w:color w:val="000000"/>
          <w:sz w:val="24"/>
          <w:szCs w:val="24"/>
          <w:lang w:eastAsia="en-US"/>
        </w:rPr>
        <w:t>Факт возникновения обстоятельств непреодолимой силы должен быть документально подтвержден компетентным органом.</w:t>
      </w:r>
    </w:p>
    <w:p w14:paraId="23F75B1C"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lastRenderedPageBreak/>
        <w:t xml:space="preserve">7.8. </w:t>
      </w:r>
      <w:r w:rsidRPr="007A5E30">
        <w:rPr>
          <w:rFonts w:eastAsia="Calibri"/>
          <w:color w:val="000000"/>
          <w:sz w:val="24"/>
          <w:szCs w:val="24"/>
          <w:lang w:eastAsia="en-US"/>
        </w:rP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расторжением. Стороны несут ответственность по настоящему Соглашению в соответствии с действующим законодательством Российской Федерации.</w:t>
      </w:r>
    </w:p>
    <w:p w14:paraId="636F1790" w14:textId="77777777" w:rsidR="003647C2" w:rsidRPr="007A5E30" w:rsidRDefault="003647C2" w:rsidP="003647C2">
      <w:pPr>
        <w:widowControl/>
        <w:autoSpaceDE/>
        <w:autoSpaceDN/>
        <w:jc w:val="both"/>
        <w:rPr>
          <w:rFonts w:eastAsia="Calibri"/>
          <w:color w:val="000000"/>
          <w:sz w:val="24"/>
          <w:szCs w:val="24"/>
          <w:lang w:eastAsia="en-US"/>
        </w:rPr>
      </w:pPr>
    </w:p>
    <w:p w14:paraId="37E7D9B6" w14:textId="77777777" w:rsidR="003647C2" w:rsidRPr="007A5E30" w:rsidRDefault="003647C2" w:rsidP="003647C2">
      <w:pPr>
        <w:keepNext/>
        <w:widowControl/>
        <w:adjustRightInd w:val="0"/>
        <w:jc w:val="center"/>
        <w:outlineLvl w:val="0"/>
        <w:rPr>
          <w:color w:val="000000"/>
          <w:sz w:val="24"/>
          <w:szCs w:val="24"/>
        </w:rPr>
      </w:pPr>
      <w:r>
        <w:rPr>
          <w:color w:val="000000"/>
          <w:sz w:val="24"/>
          <w:szCs w:val="24"/>
        </w:rPr>
        <w:t xml:space="preserve">8. </w:t>
      </w:r>
      <w:r w:rsidRPr="007A5E30">
        <w:rPr>
          <w:color w:val="000000"/>
          <w:sz w:val="24"/>
          <w:szCs w:val="24"/>
        </w:rPr>
        <w:t>Действие соглашения и его прекращение</w:t>
      </w:r>
    </w:p>
    <w:p w14:paraId="5497F242" w14:textId="77777777" w:rsidR="003647C2" w:rsidRPr="007A5E30" w:rsidRDefault="003647C2" w:rsidP="003647C2">
      <w:pPr>
        <w:keepNext/>
        <w:widowControl/>
        <w:adjustRightInd w:val="0"/>
        <w:outlineLvl w:val="0"/>
        <w:rPr>
          <w:color w:val="000000"/>
          <w:sz w:val="24"/>
          <w:szCs w:val="24"/>
        </w:rPr>
      </w:pPr>
    </w:p>
    <w:p w14:paraId="6435B154" w14:textId="6C15E504" w:rsidR="003647C2" w:rsidRPr="007A5E30" w:rsidRDefault="003647C2" w:rsidP="003647C2">
      <w:pPr>
        <w:widowControl/>
        <w:numPr>
          <w:ilvl w:val="1"/>
          <w:numId w:val="0"/>
        </w:numPr>
        <w:tabs>
          <w:tab w:val="left" w:pos="1276"/>
        </w:tabs>
        <w:autoSpaceDE/>
        <w:autoSpaceDN/>
        <w:ind w:firstLine="709"/>
        <w:jc w:val="both"/>
        <w:rPr>
          <w:rFonts w:eastAsia="Calibri"/>
          <w:i/>
          <w:color w:val="000000"/>
          <w:sz w:val="24"/>
          <w:szCs w:val="24"/>
          <w:lang w:eastAsia="en-US"/>
        </w:rPr>
      </w:pPr>
      <w:r>
        <w:rPr>
          <w:rFonts w:eastAsia="Calibri"/>
          <w:color w:val="000000"/>
          <w:sz w:val="24"/>
          <w:szCs w:val="24"/>
          <w:lang w:eastAsia="en-US"/>
        </w:rPr>
        <w:t xml:space="preserve">8.1. </w:t>
      </w:r>
      <w:r w:rsidRPr="007A5E30">
        <w:rPr>
          <w:rFonts w:eastAsia="Calibri"/>
          <w:color w:val="000000"/>
          <w:sz w:val="24"/>
          <w:szCs w:val="24"/>
          <w:lang w:eastAsia="en-US"/>
        </w:rPr>
        <w:t xml:space="preserve">Настоящее Соглашение вступает в силу с даты его подписания Сторонами и </w:t>
      </w:r>
      <w:r w:rsidRPr="007A5E30">
        <w:rPr>
          <w:rFonts w:eastAsia="Calibri"/>
          <w:sz w:val="24"/>
          <w:szCs w:val="24"/>
          <w:lang w:eastAsia="en-US"/>
        </w:rPr>
        <w:t>действует д</w:t>
      </w:r>
      <w:r>
        <w:rPr>
          <w:rFonts w:eastAsia="Calibri"/>
          <w:sz w:val="24"/>
          <w:szCs w:val="24"/>
          <w:lang w:eastAsia="en-US"/>
        </w:rPr>
        <w:t>о 31.12.202</w:t>
      </w:r>
      <w:r w:rsidR="00DD3C29">
        <w:rPr>
          <w:rFonts w:eastAsia="Calibri"/>
          <w:sz w:val="24"/>
          <w:szCs w:val="24"/>
          <w:lang w:eastAsia="en-US"/>
        </w:rPr>
        <w:t xml:space="preserve">4 </w:t>
      </w:r>
      <w:r>
        <w:rPr>
          <w:rFonts w:eastAsia="Calibri"/>
          <w:sz w:val="24"/>
          <w:szCs w:val="24"/>
          <w:lang w:eastAsia="en-US"/>
        </w:rPr>
        <w:t>г. включительно</w:t>
      </w:r>
      <w:r w:rsidRPr="007A5E30">
        <w:rPr>
          <w:rFonts w:eastAsia="Calibri"/>
          <w:sz w:val="24"/>
          <w:szCs w:val="24"/>
          <w:lang w:eastAsia="en-US"/>
        </w:rPr>
        <w:t>.</w:t>
      </w:r>
    </w:p>
    <w:p w14:paraId="7AE0DE2C" w14:textId="77777777" w:rsidR="003647C2" w:rsidRPr="007A5E30" w:rsidRDefault="003647C2" w:rsidP="003647C2">
      <w:pPr>
        <w:widowControl/>
        <w:numPr>
          <w:ilvl w:val="1"/>
          <w:numId w:val="0"/>
        </w:numPr>
        <w:tabs>
          <w:tab w:val="left" w:pos="1276"/>
        </w:tabs>
        <w:autoSpaceDE/>
        <w:autoSpaceDN/>
        <w:ind w:firstLine="709"/>
        <w:jc w:val="both"/>
        <w:rPr>
          <w:rFonts w:eastAsia="Calibri"/>
          <w:color w:val="000000"/>
          <w:sz w:val="24"/>
          <w:szCs w:val="24"/>
          <w:lang w:eastAsia="en-US"/>
        </w:rPr>
      </w:pPr>
      <w:r>
        <w:rPr>
          <w:rFonts w:eastAsia="Calibri"/>
          <w:color w:val="000000"/>
          <w:sz w:val="24"/>
          <w:szCs w:val="24"/>
          <w:lang w:eastAsia="en-US"/>
        </w:rPr>
        <w:t xml:space="preserve">8.2. </w:t>
      </w:r>
      <w:r w:rsidRPr="007A5E30">
        <w:rPr>
          <w:rFonts w:eastAsia="Calibri"/>
          <w:color w:val="000000"/>
          <w:sz w:val="24"/>
          <w:szCs w:val="24"/>
          <w:lang w:eastAsia="en-US"/>
        </w:rPr>
        <w:t>Настоящее Соглашение составлено и подписано в 2 (двух) подлинных идентичных экземплярах собственноручно или с использованием квалифицированной электронной подписи, имеющих одинаковую юридическую силу, – по одному для каждой из Сторон.</w:t>
      </w:r>
    </w:p>
    <w:p w14:paraId="1FB82517" w14:textId="77777777" w:rsidR="003647C2" w:rsidRPr="007A5E30" w:rsidRDefault="003647C2" w:rsidP="003647C2">
      <w:pPr>
        <w:widowControl/>
        <w:numPr>
          <w:ilvl w:val="1"/>
          <w:numId w:val="0"/>
        </w:numPr>
        <w:tabs>
          <w:tab w:val="left" w:pos="1276"/>
        </w:tabs>
        <w:autoSpaceDE/>
        <w:autoSpaceDN/>
        <w:ind w:firstLine="709"/>
        <w:jc w:val="both"/>
        <w:rPr>
          <w:rFonts w:eastAsia="Calibri"/>
          <w:sz w:val="24"/>
          <w:szCs w:val="24"/>
          <w:lang w:eastAsia="en-US"/>
        </w:rPr>
      </w:pPr>
      <w:r>
        <w:rPr>
          <w:rFonts w:eastAsia="Calibri"/>
          <w:sz w:val="24"/>
          <w:szCs w:val="24"/>
          <w:lang w:eastAsia="en-US"/>
        </w:rPr>
        <w:t xml:space="preserve">8.3. </w:t>
      </w:r>
      <w:r w:rsidRPr="007A5E30">
        <w:rPr>
          <w:rFonts w:eastAsia="Calibri"/>
          <w:sz w:val="24"/>
          <w:szCs w:val="24"/>
          <w:lang w:eastAsia="en-US"/>
        </w:rPr>
        <w:t>При отсутствии уведомления о расторжении Соглашения от одной из Сторон, направленного другой Стороне не менее, чем за [30 (тридцать) календарных дней] до окончания срока его действия, его действие автоматически продлевается на каждый следующий календарный год. Количество продлений Соглашения возможно неограниченное количество раз.</w:t>
      </w:r>
    </w:p>
    <w:p w14:paraId="7673946E" w14:textId="77777777" w:rsidR="003647C2" w:rsidRPr="007A5E30" w:rsidRDefault="003647C2" w:rsidP="003647C2">
      <w:pPr>
        <w:widowControl/>
        <w:numPr>
          <w:ilvl w:val="1"/>
          <w:numId w:val="0"/>
        </w:numPr>
        <w:tabs>
          <w:tab w:val="left" w:pos="1276"/>
        </w:tabs>
        <w:autoSpaceDE/>
        <w:autoSpaceDN/>
        <w:ind w:firstLine="709"/>
        <w:jc w:val="both"/>
        <w:rPr>
          <w:rFonts w:eastAsia="Calibri"/>
          <w:sz w:val="24"/>
          <w:szCs w:val="24"/>
          <w:lang w:eastAsia="en-US"/>
        </w:rPr>
      </w:pPr>
      <w:r>
        <w:rPr>
          <w:rFonts w:eastAsia="Calibri"/>
          <w:sz w:val="24"/>
          <w:szCs w:val="24"/>
          <w:lang w:eastAsia="en-US"/>
        </w:rPr>
        <w:t xml:space="preserve">8.4. </w:t>
      </w:r>
      <w:r w:rsidRPr="007A5E30">
        <w:rPr>
          <w:rFonts w:eastAsia="Calibri"/>
          <w:sz w:val="24"/>
          <w:szCs w:val="24"/>
          <w:lang w:eastAsia="en-US"/>
        </w:rPr>
        <w:t>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 до даты расторжения Соглашения.</w:t>
      </w:r>
    </w:p>
    <w:p w14:paraId="4B123F30" w14:textId="07883391" w:rsidR="003647C2" w:rsidRDefault="003647C2" w:rsidP="003647C2">
      <w:pPr>
        <w:keepNext/>
        <w:widowControl/>
        <w:tabs>
          <w:tab w:val="left" w:pos="1276"/>
        </w:tabs>
        <w:adjustRightInd w:val="0"/>
        <w:ind w:firstLine="709"/>
        <w:jc w:val="center"/>
        <w:outlineLvl w:val="0"/>
        <w:rPr>
          <w:color w:val="000000"/>
          <w:sz w:val="24"/>
          <w:szCs w:val="24"/>
        </w:rPr>
      </w:pPr>
    </w:p>
    <w:p w14:paraId="66F12CAB" w14:textId="77777777" w:rsidR="002876A2" w:rsidRDefault="002876A2" w:rsidP="003647C2">
      <w:pPr>
        <w:keepNext/>
        <w:widowControl/>
        <w:adjustRightInd w:val="0"/>
        <w:jc w:val="center"/>
        <w:outlineLvl w:val="0"/>
        <w:rPr>
          <w:color w:val="000000"/>
          <w:sz w:val="24"/>
          <w:szCs w:val="24"/>
        </w:rPr>
      </w:pPr>
    </w:p>
    <w:p w14:paraId="160EFEC3" w14:textId="5CC0AE72" w:rsidR="003647C2" w:rsidRDefault="003647C2" w:rsidP="003647C2">
      <w:pPr>
        <w:keepNext/>
        <w:widowControl/>
        <w:adjustRightInd w:val="0"/>
        <w:jc w:val="center"/>
        <w:outlineLvl w:val="0"/>
        <w:rPr>
          <w:color w:val="000000"/>
          <w:sz w:val="24"/>
          <w:szCs w:val="24"/>
        </w:rPr>
      </w:pPr>
      <w:r>
        <w:rPr>
          <w:color w:val="000000"/>
          <w:sz w:val="24"/>
          <w:szCs w:val="24"/>
        </w:rPr>
        <w:t xml:space="preserve">9. </w:t>
      </w:r>
      <w:r w:rsidRPr="007A5E30">
        <w:rPr>
          <w:color w:val="000000"/>
          <w:sz w:val="24"/>
          <w:szCs w:val="24"/>
        </w:rPr>
        <w:t>Реквизиты и подписи сторон</w:t>
      </w:r>
    </w:p>
    <w:p w14:paraId="06755E97" w14:textId="77777777" w:rsidR="00EB6B8C" w:rsidRPr="00593AB9" w:rsidRDefault="00EB6B8C" w:rsidP="00EB6B8C">
      <w:pPr>
        <w:ind w:left="360"/>
        <w:rPr>
          <w:sz w:val="24"/>
          <w:szCs w:val="24"/>
        </w:rPr>
      </w:pPr>
    </w:p>
    <w:tbl>
      <w:tblPr>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0"/>
        <w:gridCol w:w="5050"/>
      </w:tblGrid>
      <w:tr w:rsidR="00EB6B8C" w:rsidRPr="00486A0C" w14:paraId="58607EF6" w14:textId="77777777" w:rsidTr="002876A2">
        <w:trPr>
          <w:trHeight w:val="4020"/>
        </w:trPr>
        <w:tc>
          <w:tcPr>
            <w:tcW w:w="5050" w:type="dxa"/>
          </w:tcPr>
          <w:p w14:paraId="5FBA6E6A" w14:textId="77777777" w:rsidR="00EB6B8C" w:rsidRPr="00593AB9" w:rsidRDefault="00EB6B8C" w:rsidP="0050272A">
            <w:pPr>
              <w:rPr>
                <w:color w:val="000000"/>
                <w:sz w:val="24"/>
                <w:szCs w:val="24"/>
              </w:rPr>
            </w:pPr>
            <w:r w:rsidRPr="00593AB9">
              <w:rPr>
                <w:color w:val="000000"/>
                <w:sz w:val="24"/>
                <w:szCs w:val="24"/>
              </w:rPr>
              <w:t>________ «___________________ »</w:t>
            </w:r>
          </w:p>
          <w:p w14:paraId="0E2AD51E" w14:textId="77777777" w:rsidR="00EB6B8C" w:rsidRPr="00593AB9" w:rsidRDefault="00EB6B8C" w:rsidP="0050272A">
            <w:pPr>
              <w:rPr>
                <w:color w:val="000000"/>
                <w:sz w:val="24"/>
                <w:szCs w:val="24"/>
              </w:rPr>
            </w:pPr>
          </w:p>
          <w:p w14:paraId="1C3E9600" w14:textId="77777777" w:rsidR="00EB6B8C" w:rsidRPr="00593AB9" w:rsidRDefault="00EB6B8C" w:rsidP="0050272A">
            <w:pPr>
              <w:rPr>
                <w:color w:val="000000"/>
                <w:sz w:val="24"/>
                <w:szCs w:val="24"/>
              </w:rPr>
            </w:pPr>
            <w:r w:rsidRPr="00593AB9">
              <w:rPr>
                <w:color w:val="000000"/>
                <w:sz w:val="24"/>
                <w:szCs w:val="24"/>
              </w:rPr>
              <w:t>ОКПО ____________</w:t>
            </w:r>
          </w:p>
          <w:p w14:paraId="280D3706" w14:textId="77777777" w:rsidR="00EB6B8C" w:rsidRPr="00593AB9" w:rsidRDefault="00EB6B8C" w:rsidP="0050272A">
            <w:pPr>
              <w:rPr>
                <w:color w:val="000000"/>
                <w:sz w:val="24"/>
                <w:szCs w:val="24"/>
              </w:rPr>
            </w:pPr>
            <w:r w:rsidRPr="00593AB9">
              <w:rPr>
                <w:color w:val="000000"/>
                <w:sz w:val="24"/>
                <w:szCs w:val="24"/>
              </w:rPr>
              <w:t>Юр. адрес (индекс), __________________________</w:t>
            </w:r>
          </w:p>
          <w:p w14:paraId="1E049D6D" w14:textId="77777777" w:rsidR="00EB6B8C" w:rsidRPr="00593AB9" w:rsidRDefault="00EB6B8C" w:rsidP="0050272A">
            <w:pPr>
              <w:rPr>
                <w:color w:val="000000"/>
                <w:sz w:val="24"/>
                <w:szCs w:val="24"/>
              </w:rPr>
            </w:pPr>
            <w:r w:rsidRPr="00593AB9">
              <w:rPr>
                <w:color w:val="000000"/>
                <w:sz w:val="24"/>
                <w:szCs w:val="24"/>
              </w:rPr>
              <w:t>Почтовый адрес (индекс) ____________________</w:t>
            </w:r>
          </w:p>
          <w:p w14:paraId="32181393" w14:textId="77777777" w:rsidR="00EB6B8C" w:rsidRPr="00593AB9" w:rsidRDefault="00EB6B8C" w:rsidP="0050272A">
            <w:pPr>
              <w:rPr>
                <w:color w:val="000000"/>
                <w:sz w:val="24"/>
                <w:szCs w:val="24"/>
              </w:rPr>
            </w:pPr>
            <w:r w:rsidRPr="00593AB9">
              <w:rPr>
                <w:color w:val="000000"/>
                <w:sz w:val="24"/>
                <w:szCs w:val="24"/>
              </w:rPr>
              <w:t>ОГРН _____________________________</w:t>
            </w:r>
          </w:p>
          <w:p w14:paraId="60B3B1FC" w14:textId="77777777" w:rsidR="00EB6B8C" w:rsidRPr="00593AB9" w:rsidRDefault="00EB6B8C" w:rsidP="0050272A">
            <w:pPr>
              <w:rPr>
                <w:color w:val="000000"/>
                <w:sz w:val="24"/>
                <w:szCs w:val="24"/>
              </w:rPr>
            </w:pPr>
            <w:r w:rsidRPr="00593AB9">
              <w:rPr>
                <w:color w:val="000000"/>
                <w:sz w:val="24"/>
                <w:szCs w:val="24"/>
              </w:rPr>
              <w:t xml:space="preserve">ИНН ________ </w:t>
            </w:r>
          </w:p>
          <w:p w14:paraId="68C00A9A" w14:textId="77777777" w:rsidR="00EB6B8C" w:rsidRPr="00593AB9" w:rsidRDefault="00EB6B8C" w:rsidP="0050272A">
            <w:pPr>
              <w:rPr>
                <w:color w:val="000000"/>
                <w:sz w:val="24"/>
                <w:szCs w:val="24"/>
              </w:rPr>
            </w:pPr>
            <w:r w:rsidRPr="00593AB9">
              <w:rPr>
                <w:color w:val="000000"/>
                <w:sz w:val="24"/>
                <w:szCs w:val="24"/>
              </w:rPr>
              <w:t>КПП ________</w:t>
            </w:r>
          </w:p>
          <w:p w14:paraId="2A63B207" w14:textId="77777777" w:rsidR="00EB6B8C" w:rsidRPr="00593AB9" w:rsidRDefault="00EB6B8C" w:rsidP="0050272A">
            <w:pPr>
              <w:rPr>
                <w:color w:val="000000"/>
                <w:sz w:val="24"/>
                <w:szCs w:val="24"/>
              </w:rPr>
            </w:pPr>
            <w:r w:rsidRPr="00593AB9">
              <w:rPr>
                <w:color w:val="000000"/>
                <w:sz w:val="24"/>
                <w:szCs w:val="24"/>
              </w:rPr>
              <w:t>ОКТМО, ОКАТО _________ ОКОНХ ____________</w:t>
            </w:r>
          </w:p>
          <w:p w14:paraId="4DB18897" w14:textId="77777777" w:rsidR="00EB6B8C" w:rsidRPr="00593AB9" w:rsidRDefault="00EB6B8C" w:rsidP="0050272A">
            <w:pPr>
              <w:rPr>
                <w:color w:val="000000"/>
                <w:sz w:val="24"/>
                <w:szCs w:val="24"/>
              </w:rPr>
            </w:pPr>
            <w:r w:rsidRPr="00593AB9">
              <w:rPr>
                <w:color w:val="000000"/>
                <w:sz w:val="24"/>
                <w:szCs w:val="24"/>
              </w:rPr>
              <w:t>Дата постановки на учет _________________</w:t>
            </w:r>
          </w:p>
          <w:p w14:paraId="2ED1DEBA" w14:textId="77777777" w:rsidR="00EB6B8C" w:rsidRPr="00593AB9" w:rsidRDefault="00EB6B8C" w:rsidP="0050272A">
            <w:pPr>
              <w:rPr>
                <w:b/>
                <w:color w:val="000000"/>
                <w:sz w:val="24"/>
                <w:szCs w:val="24"/>
              </w:rPr>
            </w:pPr>
            <w:r w:rsidRPr="00593AB9">
              <w:rPr>
                <w:b/>
                <w:color w:val="000000"/>
                <w:sz w:val="24"/>
                <w:szCs w:val="24"/>
              </w:rPr>
              <w:t>Банковские реквизиты:</w:t>
            </w:r>
          </w:p>
          <w:p w14:paraId="445A3F31" w14:textId="77777777" w:rsidR="00EB6B8C" w:rsidRPr="00593AB9" w:rsidRDefault="00EB6B8C" w:rsidP="0050272A">
            <w:pPr>
              <w:rPr>
                <w:color w:val="000000"/>
                <w:sz w:val="24"/>
                <w:szCs w:val="24"/>
              </w:rPr>
            </w:pPr>
            <w:r w:rsidRPr="00593AB9">
              <w:rPr>
                <w:color w:val="000000"/>
                <w:sz w:val="24"/>
                <w:szCs w:val="24"/>
              </w:rPr>
              <w:t>Р/с _________________ в __________________</w:t>
            </w:r>
          </w:p>
          <w:p w14:paraId="5537086D" w14:textId="77777777" w:rsidR="00EB6B8C" w:rsidRPr="00593AB9" w:rsidRDefault="00EB6B8C" w:rsidP="0050272A">
            <w:pPr>
              <w:rPr>
                <w:color w:val="000000"/>
                <w:sz w:val="24"/>
                <w:szCs w:val="24"/>
              </w:rPr>
            </w:pPr>
            <w:r w:rsidRPr="00593AB9">
              <w:rPr>
                <w:color w:val="000000"/>
                <w:sz w:val="24"/>
                <w:szCs w:val="24"/>
              </w:rPr>
              <w:t>К/с ________________ БИК ______________</w:t>
            </w:r>
          </w:p>
          <w:p w14:paraId="3B4B1E55" w14:textId="77777777" w:rsidR="00EB6B8C" w:rsidRPr="00593AB9" w:rsidRDefault="00EB6B8C" w:rsidP="0050272A">
            <w:pPr>
              <w:rPr>
                <w:color w:val="000000"/>
                <w:sz w:val="24"/>
                <w:szCs w:val="24"/>
              </w:rPr>
            </w:pPr>
            <w:r w:rsidRPr="00593AB9">
              <w:rPr>
                <w:color w:val="000000"/>
                <w:sz w:val="24"/>
                <w:szCs w:val="24"/>
              </w:rPr>
              <w:t>Телефон _________Факс ____________</w:t>
            </w:r>
          </w:p>
          <w:p w14:paraId="21F5B1C1" w14:textId="2AA60F17" w:rsidR="00EB6B8C" w:rsidRPr="00593AB9" w:rsidRDefault="00EB6B8C" w:rsidP="0050272A">
            <w:pPr>
              <w:rPr>
                <w:b/>
                <w:color w:val="000000"/>
                <w:sz w:val="24"/>
                <w:szCs w:val="24"/>
              </w:rPr>
            </w:pPr>
            <w:r w:rsidRPr="00593AB9">
              <w:rPr>
                <w:color w:val="000000"/>
                <w:sz w:val="24"/>
                <w:szCs w:val="24"/>
                <w:lang w:val="en-US"/>
              </w:rPr>
              <w:t>e</w:t>
            </w:r>
            <w:r w:rsidRPr="00593AB9">
              <w:rPr>
                <w:color w:val="000000"/>
                <w:sz w:val="24"/>
                <w:szCs w:val="24"/>
              </w:rPr>
              <w:t>-</w:t>
            </w:r>
            <w:r w:rsidRPr="00593AB9">
              <w:rPr>
                <w:color w:val="000000"/>
                <w:sz w:val="24"/>
                <w:szCs w:val="24"/>
                <w:lang w:val="en-US"/>
              </w:rPr>
              <w:t>mail</w:t>
            </w:r>
            <w:r w:rsidRPr="00593AB9">
              <w:rPr>
                <w:color w:val="000000"/>
                <w:sz w:val="24"/>
                <w:szCs w:val="24"/>
              </w:rPr>
              <w:t>____________</w:t>
            </w:r>
          </w:p>
          <w:p w14:paraId="46DDE715" w14:textId="77777777" w:rsidR="00EB6B8C" w:rsidRPr="00593AB9" w:rsidRDefault="00EB6B8C" w:rsidP="0050272A">
            <w:pPr>
              <w:rPr>
                <w:color w:val="000000"/>
                <w:sz w:val="24"/>
                <w:szCs w:val="24"/>
              </w:rPr>
            </w:pPr>
          </w:p>
        </w:tc>
        <w:tc>
          <w:tcPr>
            <w:tcW w:w="5050" w:type="dxa"/>
          </w:tcPr>
          <w:p w14:paraId="49F6F316" w14:textId="77777777" w:rsidR="00EB6B8C" w:rsidRPr="00593AB9" w:rsidRDefault="00EB6B8C" w:rsidP="0050272A">
            <w:pPr>
              <w:rPr>
                <w:b/>
                <w:color w:val="000000"/>
                <w:sz w:val="24"/>
                <w:szCs w:val="24"/>
              </w:rPr>
            </w:pPr>
            <w:r w:rsidRPr="00593AB9">
              <w:rPr>
                <w:b/>
                <w:color w:val="000000"/>
                <w:sz w:val="24"/>
                <w:szCs w:val="24"/>
              </w:rPr>
              <w:t>АО «Петербургская сбытовая компания»</w:t>
            </w:r>
          </w:p>
          <w:p w14:paraId="21D86065" w14:textId="77777777" w:rsidR="00EB6B8C" w:rsidRPr="00593AB9" w:rsidRDefault="00EB6B8C" w:rsidP="0050272A">
            <w:pPr>
              <w:rPr>
                <w:b/>
                <w:color w:val="000000"/>
                <w:sz w:val="24"/>
                <w:szCs w:val="24"/>
              </w:rPr>
            </w:pPr>
          </w:p>
          <w:p w14:paraId="04F6CE86" w14:textId="77777777" w:rsidR="00EB6B8C" w:rsidRPr="00F76578" w:rsidRDefault="00EB6B8C" w:rsidP="0050272A">
            <w:pPr>
              <w:rPr>
                <w:color w:val="000000"/>
                <w:sz w:val="24"/>
                <w:szCs w:val="24"/>
              </w:rPr>
            </w:pPr>
            <w:r w:rsidRPr="00F76578">
              <w:rPr>
                <w:color w:val="000000"/>
                <w:sz w:val="24"/>
                <w:szCs w:val="24"/>
              </w:rPr>
              <w:t>Юр. адрес (индекс): г. Санкт-Петербург, ул. Михайлова, д. 11 (195009)</w:t>
            </w:r>
          </w:p>
          <w:p w14:paraId="0B5D9744" w14:textId="77777777" w:rsidR="00EB6B8C" w:rsidRPr="00F76578" w:rsidRDefault="00EB6B8C" w:rsidP="0050272A">
            <w:pPr>
              <w:rPr>
                <w:color w:val="000000"/>
                <w:sz w:val="24"/>
                <w:szCs w:val="24"/>
              </w:rPr>
            </w:pPr>
            <w:r w:rsidRPr="00F76578">
              <w:rPr>
                <w:color w:val="000000"/>
                <w:sz w:val="24"/>
                <w:szCs w:val="24"/>
              </w:rPr>
              <w:t>Почтовый адрес (индекс): г. Санкт-Петербург, ул. Михайлова, д. 11 (195009)</w:t>
            </w:r>
          </w:p>
          <w:p w14:paraId="2080C21A" w14:textId="77777777" w:rsidR="00EB6B8C" w:rsidRPr="00F76578" w:rsidRDefault="00EB6B8C" w:rsidP="0050272A">
            <w:pPr>
              <w:rPr>
                <w:color w:val="000000"/>
                <w:sz w:val="24"/>
                <w:szCs w:val="24"/>
              </w:rPr>
            </w:pPr>
            <w:r w:rsidRPr="00F76578">
              <w:rPr>
                <w:color w:val="000000"/>
                <w:sz w:val="24"/>
                <w:szCs w:val="24"/>
              </w:rPr>
              <w:t>ОГРН 1057812496818</w:t>
            </w:r>
          </w:p>
          <w:p w14:paraId="06A33458" w14:textId="77777777" w:rsidR="00EB6B8C" w:rsidRPr="00F76578" w:rsidRDefault="00EB6B8C" w:rsidP="0050272A">
            <w:pPr>
              <w:rPr>
                <w:color w:val="000000"/>
                <w:sz w:val="24"/>
                <w:szCs w:val="24"/>
              </w:rPr>
            </w:pPr>
            <w:r w:rsidRPr="00F76578">
              <w:rPr>
                <w:color w:val="000000"/>
                <w:sz w:val="24"/>
                <w:szCs w:val="24"/>
              </w:rPr>
              <w:t>ИНН 7841322249</w:t>
            </w:r>
          </w:p>
          <w:p w14:paraId="3E1BBFBA" w14:textId="77777777" w:rsidR="00EB6B8C" w:rsidRPr="00F76578" w:rsidRDefault="00EB6B8C" w:rsidP="0050272A">
            <w:pPr>
              <w:rPr>
                <w:color w:val="000000"/>
                <w:sz w:val="24"/>
                <w:szCs w:val="24"/>
              </w:rPr>
            </w:pPr>
            <w:r w:rsidRPr="00F76578">
              <w:rPr>
                <w:color w:val="000000"/>
                <w:sz w:val="24"/>
                <w:szCs w:val="24"/>
              </w:rPr>
              <w:t xml:space="preserve">КПП 780401001 </w:t>
            </w:r>
          </w:p>
          <w:p w14:paraId="49971F68" w14:textId="77777777" w:rsidR="00EB6B8C" w:rsidRDefault="00EB6B8C" w:rsidP="0050272A">
            <w:pPr>
              <w:rPr>
                <w:color w:val="000000"/>
                <w:sz w:val="24"/>
                <w:szCs w:val="24"/>
              </w:rPr>
            </w:pPr>
            <w:r w:rsidRPr="00F76578">
              <w:rPr>
                <w:color w:val="000000"/>
                <w:sz w:val="24"/>
                <w:szCs w:val="24"/>
              </w:rPr>
              <w:t>ОКПО 77724330</w:t>
            </w:r>
          </w:p>
          <w:p w14:paraId="459CB4A5" w14:textId="77777777" w:rsidR="00EB6B8C" w:rsidRPr="00F76578" w:rsidRDefault="00EB6B8C" w:rsidP="0050272A">
            <w:pPr>
              <w:rPr>
                <w:color w:val="000000"/>
                <w:sz w:val="24"/>
                <w:szCs w:val="24"/>
              </w:rPr>
            </w:pPr>
          </w:p>
          <w:p w14:paraId="27CAEBF2" w14:textId="77777777" w:rsidR="00EB6B8C" w:rsidRPr="00F76578" w:rsidRDefault="00EB6B8C" w:rsidP="0050272A">
            <w:pPr>
              <w:rPr>
                <w:b/>
                <w:color w:val="000000"/>
                <w:sz w:val="24"/>
                <w:szCs w:val="24"/>
              </w:rPr>
            </w:pPr>
            <w:r w:rsidRPr="00F76578">
              <w:rPr>
                <w:b/>
                <w:color w:val="000000"/>
                <w:sz w:val="24"/>
                <w:szCs w:val="24"/>
              </w:rPr>
              <w:t>Банковские реквизиты:</w:t>
            </w:r>
          </w:p>
          <w:p w14:paraId="2ECA59C3" w14:textId="77777777" w:rsidR="00EB6B8C" w:rsidRPr="00F76578" w:rsidRDefault="00EB6B8C" w:rsidP="0050272A">
            <w:pPr>
              <w:rPr>
                <w:color w:val="000000"/>
                <w:sz w:val="24"/>
                <w:szCs w:val="24"/>
              </w:rPr>
            </w:pPr>
            <w:r w:rsidRPr="00F76578">
              <w:rPr>
                <w:color w:val="000000"/>
                <w:sz w:val="24"/>
                <w:szCs w:val="24"/>
              </w:rPr>
              <w:t>р/с 40702810900000028772 в БАНК ГПБ (АО) г. Москва</w:t>
            </w:r>
          </w:p>
          <w:p w14:paraId="23E2662F" w14:textId="77777777" w:rsidR="00EB6B8C" w:rsidRPr="00F76578" w:rsidRDefault="00EB6B8C" w:rsidP="0050272A">
            <w:pPr>
              <w:rPr>
                <w:color w:val="000000"/>
                <w:sz w:val="24"/>
                <w:szCs w:val="24"/>
              </w:rPr>
            </w:pPr>
            <w:r w:rsidRPr="00F76578">
              <w:rPr>
                <w:color w:val="000000"/>
                <w:sz w:val="24"/>
                <w:szCs w:val="24"/>
              </w:rPr>
              <w:t>к/с 30101810200000000823</w:t>
            </w:r>
          </w:p>
          <w:p w14:paraId="3F76D278" w14:textId="77777777" w:rsidR="00EB6B8C" w:rsidRPr="00F76578" w:rsidRDefault="00EB6B8C" w:rsidP="0050272A">
            <w:pPr>
              <w:rPr>
                <w:color w:val="000000"/>
                <w:sz w:val="24"/>
                <w:szCs w:val="24"/>
              </w:rPr>
            </w:pPr>
            <w:r w:rsidRPr="00F76578">
              <w:rPr>
                <w:color w:val="000000"/>
                <w:sz w:val="24"/>
                <w:szCs w:val="24"/>
              </w:rPr>
              <w:t>БИК 044525823</w:t>
            </w:r>
          </w:p>
          <w:p w14:paraId="4C7524AD" w14:textId="77777777" w:rsidR="00EB6B8C" w:rsidRPr="00F76578" w:rsidRDefault="00EB6B8C" w:rsidP="0050272A">
            <w:pPr>
              <w:rPr>
                <w:color w:val="000000"/>
                <w:sz w:val="24"/>
                <w:szCs w:val="24"/>
              </w:rPr>
            </w:pPr>
            <w:r w:rsidRPr="00F76578">
              <w:rPr>
                <w:color w:val="000000"/>
                <w:sz w:val="24"/>
                <w:szCs w:val="24"/>
              </w:rPr>
              <w:t xml:space="preserve">телефон: (812) 303-69-69. </w:t>
            </w:r>
          </w:p>
          <w:p w14:paraId="450CEDF1" w14:textId="77777777" w:rsidR="00EB6B8C" w:rsidRPr="00F76578" w:rsidRDefault="00EB6B8C" w:rsidP="0050272A">
            <w:pPr>
              <w:rPr>
                <w:color w:val="000000"/>
                <w:sz w:val="24"/>
                <w:szCs w:val="24"/>
              </w:rPr>
            </w:pPr>
            <w:r w:rsidRPr="00F76578">
              <w:rPr>
                <w:color w:val="000000"/>
                <w:sz w:val="24"/>
                <w:szCs w:val="24"/>
              </w:rPr>
              <w:t>факс: (812) 327-07-03</w:t>
            </w:r>
          </w:p>
          <w:p w14:paraId="1C112260" w14:textId="77777777" w:rsidR="00EB6B8C" w:rsidRPr="00F76578" w:rsidRDefault="00EB6B8C" w:rsidP="0050272A">
            <w:pPr>
              <w:rPr>
                <w:color w:val="000000"/>
                <w:sz w:val="24"/>
                <w:szCs w:val="24"/>
                <w:lang w:val="en-US"/>
              </w:rPr>
            </w:pPr>
            <w:r w:rsidRPr="00F76578">
              <w:rPr>
                <w:color w:val="000000"/>
                <w:sz w:val="24"/>
                <w:szCs w:val="24"/>
              </w:rPr>
              <w:t>е</w:t>
            </w:r>
            <w:r w:rsidRPr="00F76578">
              <w:rPr>
                <w:color w:val="000000"/>
                <w:sz w:val="24"/>
                <w:szCs w:val="24"/>
                <w:lang w:val="en-US"/>
              </w:rPr>
              <w:t>-mail: office@pesc.ru</w:t>
            </w:r>
          </w:p>
        </w:tc>
      </w:tr>
      <w:tr w:rsidR="00EB6B8C" w:rsidRPr="00593AB9" w14:paraId="7DB17636" w14:textId="77777777" w:rsidTr="002876A2">
        <w:trPr>
          <w:trHeight w:val="597"/>
        </w:trPr>
        <w:tc>
          <w:tcPr>
            <w:tcW w:w="5050" w:type="dxa"/>
          </w:tcPr>
          <w:p w14:paraId="08F38527" w14:textId="77777777" w:rsidR="00EB6B8C" w:rsidRPr="00593AB9" w:rsidRDefault="00EB6B8C" w:rsidP="0050272A">
            <w:pPr>
              <w:jc w:val="center"/>
              <w:rPr>
                <w:b/>
                <w:color w:val="000000"/>
                <w:sz w:val="24"/>
                <w:szCs w:val="24"/>
              </w:rPr>
            </w:pPr>
            <w:r w:rsidRPr="00593AB9">
              <w:rPr>
                <w:b/>
                <w:color w:val="000000"/>
                <w:sz w:val="24"/>
                <w:szCs w:val="24"/>
              </w:rPr>
              <w:t>Поставщик:</w:t>
            </w:r>
          </w:p>
          <w:p w14:paraId="0147DE39" w14:textId="77777777" w:rsidR="00EB6B8C" w:rsidRPr="00593AB9" w:rsidRDefault="00EB6B8C" w:rsidP="0050272A">
            <w:pPr>
              <w:rPr>
                <w:b/>
                <w:sz w:val="24"/>
                <w:szCs w:val="24"/>
              </w:rPr>
            </w:pPr>
          </w:p>
          <w:p w14:paraId="3D24D4E6" w14:textId="77777777" w:rsidR="00EB6B8C" w:rsidRPr="00593AB9" w:rsidRDefault="00EB6B8C" w:rsidP="0050272A">
            <w:pPr>
              <w:rPr>
                <w:b/>
                <w:sz w:val="24"/>
                <w:szCs w:val="24"/>
              </w:rPr>
            </w:pPr>
          </w:p>
          <w:p w14:paraId="49084B21" w14:textId="77777777" w:rsidR="00EB6B8C" w:rsidRPr="00593AB9" w:rsidRDefault="00EB6B8C" w:rsidP="0050272A">
            <w:pPr>
              <w:rPr>
                <w:b/>
                <w:sz w:val="24"/>
                <w:szCs w:val="24"/>
              </w:rPr>
            </w:pPr>
            <w:r w:rsidRPr="00593AB9">
              <w:rPr>
                <w:b/>
                <w:sz w:val="24"/>
                <w:szCs w:val="24"/>
              </w:rPr>
              <w:t>_____________________ /___________ /</w:t>
            </w:r>
          </w:p>
          <w:p w14:paraId="5E37128B" w14:textId="77777777" w:rsidR="00EB6B8C" w:rsidRPr="00593AB9" w:rsidRDefault="00EB6B8C" w:rsidP="0050272A">
            <w:pPr>
              <w:rPr>
                <w:b/>
                <w:sz w:val="24"/>
                <w:szCs w:val="24"/>
              </w:rPr>
            </w:pPr>
          </w:p>
          <w:p w14:paraId="01CF4B5F" w14:textId="77777777" w:rsidR="00EB6B8C" w:rsidRPr="00593AB9" w:rsidRDefault="00EB6B8C" w:rsidP="0050272A">
            <w:pPr>
              <w:rPr>
                <w:color w:val="000000"/>
                <w:sz w:val="24"/>
                <w:szCs w:val="24"/>
              </w:rPr>
            </w:pPr>
            <w:proofErr w:type="spellStart"/>
            <w:r w:rsidRPr="00593AB9">
              <w:rPr>
                <w:b/>
                <w:sz w:val="24"/>
                <w:szCs w:val="24"/>
              </w:rPr>
              <w:t>м.п</w:t>
            </w:r>
            <w:proofErr w:type="spellEnd"/>
            <w:r w:rsidRPr="00593AB9">
              <w:rPr>
                <w:b/>
                <w:sz w:val="24"/>
                <w:szCs w:val="24"/>
              </w:rPr>
              <w:t>.</w:t>
            </w:r>
          </w:p>
        </w:tc>
        <w:tc>
          <w:tcPr>
            <w:tcW w:w="5050" w:type="dxa"/>
          </w:tcPr>
          <w:p w14:paraId="088B2C12" w14:textId="77777777" w:rsidR="00EB6B8C" w:rsidRPr="00593AB9" w:rsidRDefault="00EB6B8C" w:rsidP="0050272A">
            <w:pPr>
              <w:jc w:val="center"/>
              <w:rPr>
                <w:b/>
                <w:color w:val="000000"/>
                <w:sz w:val="24"/>
                <w:szCs w:val="24"/>
              </w:rPr>
            </w:pPr>
            <w:r w:rsidRPr="00593AB9">
              <w:rPr>
                <w:b/>
                <w:color w:val="000000"/>
                <w:sz w:val="24"/>
                <w:szCs w:val="24"/>
              </w:rPr>
              <w:t>Покупатель:</w:t>
            </w:r>
          </w:p>
          <w:p w14:paraId="5E2656A0" w14:textId="77777777" w:rsidR="00EB6B8C" w:rsidRPr="00593AB9" w:rsidRDefault="00EB6B8C" w:rsidP="0050272A">
            <w:pPr>
              <w:jc w:val="center"/>
              <w:rPr>
                <w:b/>
                <w:color w:val="000000"/>
                <w:sz w:val="24"/>
                <w:szCs w:val="24"/>
              </w:rPr>
            </w:pPr>
          </w:p>
          <w:p w14:paraId="7FD62FC6" w14:textId="77777777" w:rsidR="00EB6B8C" w:rsidRPr="00593AB9" w:rsidRDefault="00EB6B8C" w:rsidP="0050272A">
            <w:pPr>
              <w:rPr>
                <w:b/>
                <w:sz w:val="24"/>
                <w:szCs w:val="24"/>
              </w:rPr>
            </w:pPr>
          </w:p>
          <w:p w14:paraId="56F3B2EB" w14:textId="496B0B87" w:rsidR="00EB6B8C" w:rsidRPr="00593AB9" w:rsidRDefault="00EB6B8C" w:rsidP="0050272A">
            <w:pPr>
              <w:rPr>
                <w:b/>
                <w:sz w:val="24"/>
                <w:szCs w:val="24"/>
              </w:rPr>
            </w:pPr>
            <w:r w:rsidRPr="00593AB9">
              <w:rPr>
                <w:b/>
                <w:sz w:val="24"/>
                <w:szCs w:val="24"/>
              </w:rPr>
              <w:t>_____________________ /</w:t>
            </w:r>
            <w:r w:rsidRPr="00593AB9">
              <w:rPr>
                <w:b/>
                <w:i/>
                <w:color w:val="000000"/>
                <w:sz w:val="24"/>
                <w:szCs w:val="24"/>
              </w:rPr>
              <w:t xml:space="preserve"> </w:t>
            </w:r>
            <w:r w:rsidR="00FE625E">
              <w:rPr>
                <w:b/>
                <w:sz w:val="24"/>
                <w:szCs w:val="24"/>
              </w:rPr>
              <w:t>___________</w:t>
            </w:r>
            <w:r w:rsidRPr="00593AB9">
              <w:rPr>
                <w:b/>
                <w:sz w:val="24"/>
                <w:szCs w:val="24"/>
              </w:rPr>
              <w:t xml:space="preserve"> /</w:t>
            </w:r>
          </w:p>
          <w:p w14:paraId="5E23C21A" w14:textId="77777777" w:rsidR="00EB6B8C" w:rsidRPr="00593AB9" w:rsidRDefault="00EB6B8C" w:rsidP="0050272A">
            <w:pPr>
              <w:rPr>
                <w:b/>
                <w:sz w:val="24"/>
                <w:szCs w:val="24"/>
              </w:rPr>
            </w:pPr>
          </w:p>
          <w:p w14:paraId="1CDA4C65" w14:textId="77777777" w:rsidR="00EB6B8C" w:rsidRPr="00593AB9" w:rsidRDefault="00EB6B8C" w:rsidP="0050272A">
            <w:pPr>
              <w:rPr>
                <w:color w:val="000000"/>
                <w:sz w:val="24"/>
                <w:szCs w:val="24"/>
              </w:rPr>
            </w:pPr>
            <w:proofErr w:type="spellStart"/>
            <w:r w:rsidRPr="00593AB9">
              <w:rPr>
                <w:b/>
                <w:sz w:val="24"/>
                <w:szCs w:val="24"/>
              </w:rPr>
              <w:t>м.п</w:t>
            </w:r>
            <w:proofErr w:type="spellEnd"/>
            <w:r w:rsidRPr="00593AB9">
              <w:rPr>
                <w:b/>
                <w:sz w:val="24"/>
                <w:szCs w:val="24"/>
              </w:rPr>
              <w:t>.</w:t>
            </w:r>
          </w:p>
        </w:tc>
      </w:tr>
    </w:tbl>
    <w:p w14:paraId="1C10E650" w14:textId="77777777" w:rsidR="00EB6B8C" w:rsidRPr="00593AB9" w:rsidRDefault="00EB6B8C" w:rsidP="00EB6B8C">
      <w:pPr>
        <w:jc w:val="right"/>
        <w:rPr>
          <w:color w:val="000000"/>
          <w:sz w:val="22"/>
          <w:szCs w:val="22"/>
        </w:rPr>
        <w:sectPr w:rsidR="00EB6B8C" w:rsidRPr="00593AB9" w:rsidSect="0056586C">
          <w:footerReference w:type="even" r:id="rId20"/>
          <w:footerReference w:type="default" r:id="rId21"/>
          <w:pgSz w:w="11901" w:h="16840" w:code="166"/>
          <w:pgMar w:top="851" w:right="851" w:bottom="284" w:left="1134" w:header="709" w:footer="709" w:gutter="0"/>
          <w:cols w:space="708"/>
          <w:titlePg/>
          <w:docGrid w:linePitch="360"/>
        </w:sectPr>
      </w:pPr>
    </w:p>
    <w:p w14:paraId="58341E17" w14:textId="098B5197" w:rsidR="003647C2" w:rsidRPr="007A5E30" w:rsidRDefault="003647C2" w:rsidP="003647C2">
      <w:pPr>
        <w:widowControl/>
        <w:overflowPunct w:val="0"/>
        <w:adjustRightInd w:val="0"/>
        <w:textAlignment w:val="baseline"/>
        <w:rPr>
          <w:color w:val="000000"/>
          <w:szCs w:val="24"/>
          <w:lang w:eastAsia="en-US"/>
        </w:rPr>
      </w:pPr>
      <w:r>
        <w:rPr>
          <w:color w:val="000000"/>
          <w:szCs w:val="24"/>
          <w:lang w:eastAsia="en-US"/>
        </w:rPr>
        <w:lastRenderedPageBreak/>
        <w:t xml:space="preserve">                                                                                                                </w:t>
      </w:r>
      <w:r w:rsidRPr="007A5E30">
        <w:rPr>
          <w:color w:val="000000"/>
          <w:szCs w:val="24"/>
          <w:lang w:eastAsia="en-US"/>
        </w:rPr>
        <w:t>Приложение 1 к Соглашению</w:t>
      </w:r>
      <w:r>
        <w:rPr>
          <w:color w:val="000000"/>
          <w:szCs w:val="24"/>
          <w:lang w:eastAsia="en-US"/>
        </w:rPr>
        <w:t xml:space="preserve"> от «____» </w:t>
      </w:r>
      <w:r w:rsidR="00EB6B8C">
        <w:rPr>
          <w:color w:val="000000"/>
          <w:szCs w:val="24"/>
          <w:lang w:eastAsia="en-US"/>
        </w:rPr>
        <w:t>_____</w:t>
      </w:r>
      <w:r>
        <w:rPr>
          <w:color w:val="000000"/>
          <w:szCs w:val="24"/>
          <w:lang w:eastAsia="en-US"/>
        </w:rPr>
        <w:t xml:space="preserve"> 202</w:t>
      </w:r>
      <w:r w:rsidR="00EB6B8C">
        <w:rPr>
          <w:color w:val="000000"/>
          <w:szCs w:val="24"/>
          <w:lang w:eastAsia="en-US"/>
        </w:rPr>
        <w:t>___</w:t>
      </w:r>
      <w:r>
        <w:rPr>
          <w:color w:val="000000"/>
          <w:szCs w:val="24"/>
          <w:lang w:eastAsia="en-US"/>
        </w:rPr>
        <w:t>г.</w:t>
      </w:r>
    </w:p>
    <w:p w14:paraId="62732F92" w14:textId="77777777" w:rsidR="003647C2" w:rsidRPr="007A5E30" w:rsidRDefault="003647C2" w:rsidP="003647C2">
      <w:pPr>
        <w:widowControl/>
        <w:overflowPunct w:val="0"/>
        <w:adjustRightInd w:val="0"/>
        <w:textAlignment w:val="baseline"/>
        <w:rPr>
          <w:color w:val="000000"/>
          <w:szCs w:val="24"/>
          <w:lang w:eastAsia="en-US"/>
        </w:rPr>
      </w:pPr>
      <w:r w:rsidRPr="007A5E30">
        <w:rPr>
          <w:color w:val="000000"/>
          <w:szCs w:val="24"/>
          <w:lang w:eastAsia="en-US"/>
        </w:rPr>
        <w:t xml:space="preserve"> </w:t>
      </w:r>
    </w:p>
    <w:p w14:paraId="77F4DE5C" w14:textId="77777777" w:rsidR="003647C2" w:rsidRPr="007A5E30" w:rsidRDefault="003647C2" w:rsidP="003647C2">
      <w:pPr>
        <w:widowControl/>
        <w:overflowPunct w:val="0"/>
        <w:adjustRightInd w:val="0"/>
        <w:jc w:val="center"/>
        <w:textAlignment w:val="baseline"/>
        <w:rPr>
          <w:color w:val="000000"/>
          <w:szCs w:val="24"/>
          <w:lang w:eastAsia="en-US"/>
        </w:rPr>
      </w:pPr>
      <w:r w:rsidRPr="007A5E30">
        <w:rPr>
          <w:color w:val="000000"/>
          <w:szCs w:val="24"/>
          <w:lang w:eastAsia="en-US"/>
        </w:rPr>
        <w:t>Перечень документов, включаемых в состав ЭДО</w:t>
      </w:r>
    </w:p>
    <w:p w14:paraId="080365F6" w14:textId="77777777" w:rsidR="003647C2" w:rsidRPr="007A5E30" w:rsidRDefault="003647C2" w:rsidP="003647C2">
      <w:pPr>
        <w:widowControl/>
        <w:overflowPunct w:val="0"/>
        <w:adjustRightInd w:val="0"/>
        <w:textAlignment w:val="baseline"/>
        <w:rPr>
          <w:color w:val="000000"/>
          <w:szCs w:val="24"/>
          <w:lang w:eastAsia="en-US"/>
        </w:rPr>
      </w:pPr>
    </w:p>
    <w:tbl>
      <w:tblPr>
        <w:tblStyle w:val="10"/>
        <w:tblW w:w="0" w:type="auto"/>
        <w:tblLook w:val="04A0" w:firstRow="1" w:lastRow="0" w:firstColumn="1" w:lastColumn="0" w:noHBand="0" w:noVBand="1"/>
      </w:tblPr>
      <w:tblGrid>
        <w:gridCol w:w="456"/>
        <w:gridCol w:w="3117"/>
        <w:gridCol w:w="3294"/>
        <w:gridCol w:w="2619"/>
      </w:tblGrid>
      <w:tr w:rsidR="003647C2" w:rsidRPr="007A5E30" w14:paraId="00DAB559" w14:textId="77777777" w:rsidTr="008E3B90">
        <w:tc>
          <w:tcPr>
            <w:tcW w:w="9486" w:type="dxa"/>
            <w:gridSpan w:val="4"/>
          </w:tcPr>
          <w:p w14:paraId="056B4FA2" w14:textId="77777777" w:rsidR="003647C2" w:rsidRPr="007A5E30" w:rsidRDefault="003647C2" w:rsidP="008E3B90">
            <w:pPr>
              <w:widowControl/>
              <w:jc w:val="center"/>
              <w:rPr>
                <w:color w:val="000000"/>
              </w:rPr>
            </w:pPr>
            <w:r w:rsidRPr="007A5E30">
              <w:rPr>
                <w:color w:val="000000"/>
              </w:rPr>
              <w:t>Формализованные документы</w:t>
            </w:r>
          </w:p>
        </w:tc>
      </w:tr>
      <w:tr w:rsidR="003647C2" w:rsidRPr="007A5E30" w14:paraId="0D036780" w14:textId="77777777" w:rsidTr="008E3B90">
        <w:tc>
          <w:tcPr>
            <w:tcW w:w="456" w:type="dxa"/>
          </w:tcPr>
          <w:p w14:paraId="616BD359" w14:textId="77777777" w:rsidR="003647C2" w:rsidRPr="007A5E30" w:rsidRDefault="003647C2" w:rsidP="008E3B90">
            <w:pPr>
              <w:widowControl/>
              <w:rPr>
                <w:color w:val="000000"/>
              </w:rPr>
            </w:pPr>
            <w:r w:rsidRPr="007A5E30">
              <w:rPr>
                <w:color w:val="000000"/>
              </w:rPr>
              <w:t>1</w:t>
            </w:r>
          </w:p>
        </w:tc>
        <w:tc>
          <w:tcPr>
            <w:tcW w:w="3117" w:type="dxa"/>
          </w:tcPr>
          <w:p w14:paraId="0097EA22" w14:textId="77777777" w:rsidR="003647C2" w:rsidRPr="007A5E30" w:rsidRDefault="003647C2" w:rsidP="008E3B90">
            <w:pPr>
              <w:widowControl/>
            </w:pPr>
            <w:r w:rsidRPr="007A5E30">
              <w:t>документ об отгрузке товаров (выполнении работ), передаче имущественных прав (документ об оказании услуг), в т. ч. исправленный, в электронной форме, в формате XML</w:t>
            </w:r>
          </w:p>
        </w:tc>
        <w:tc>
          <w:tcPr>
            <w:tcW w:w="3294" w:type="dxa"/>
          </w:tcPr>
          <w:p w14:paraId="5EFDCF66" w14:textId="77777777" w:rsidR="003647C2" w:rsidRPr="007A5E30" w:rsidRDefault="003647C2" w:rsidP="008E3B90">
            <w:pPr>
              <w:widowControl/>
            </w:pPr>
            <w:r w:rsidRPr="007A5E30">
              <w:t>Приказ Федеральной налоговой службы РФ от 19 декабря 2018 г. N ММВ-7-15/820@</w:t>
            </w:r>
          </w:p>
        </w:tc>
        <w:tc>
          <w:tcPr>
            <w:tcW w:w="2619" w:type="dxa"/>
          </w:tcPr>
          <w:p w14:paraId="4A0A6CF9" w14:textId="77777777" w:rsidR="003647C2" w:rsidRPr="007A5E30" w:rsidRDefault="003647C2" w:rsidP="008E3B90">
            <w:pPr>
              <w:widowControl/>
            </w:pPr>
          </w:p>
        </w:tc>
      </w:tr>
      <w:tr w:rsidR="003647C2" w:rsidRPr="007A5E30" w14:paraId="42ADA7DE" w14:textId="77777777" w:rsidTr="008E3B90">
        <w:tc>
          <w:tcPr>
            <w:tcW w:w="456" w:type="dxa"/>
          </w:tcPr>
          <w:p w14:paraId="56A64136" w14:textId="77777777" w:rsidR="003647C2" w:rsidRPr="007A5E30" w:rsidRDefault="003647C2" w:rsidP="008E3B90">
            <w:pPr>
              <w:widowControl/>
              <w:rPr>
                <w:color w:val="000000"/>
              </w:rPr>
            </w:pPr>
            <w:r w:rsidRPr="007A5E30">
              <w:rPr>
                <w:color w:val="000000"/>
              </w:rPr>
              <w:t>2</w:t>
            </w:r>
          </w:p>
        </w:tc>
        <w:tc>
          <w:tcPr>
            <w:tcW w:w="3117" w:type="dxa"/>
          </w:tcPr>
          <w:p w14:paraId="432098CC" w14:textId="77777777" w:rsidR="003647C2" w:rsidRPr="007A5E30" w:rsidRDefault="003647C2" w:rsidP="008E3B90">
            <w:pPr>
              <w:widowControl/>
            </w:pPr>
            <w:r w:rsidRPr="007A5E30">
              <w:t>счет-фактура, в т. ч. исправленный, в электронной форме, в формате XML</w:t>
            </w:r>
          </w:p>
        </w:tc>
        <w:tc>
          <w:tcPr>
            <w:tcW w:w="3294" w:type="dxa"/>
          </w:tcPr>
          <w:p w14:paraId="54929E54" w14:textId="77777777" w:rsidR="003647C2" w:rsidRPr="007A5E30" w:rsidRDefault="003647C2" w:rsidP="008E3B90">
            <w:pPr>
              <w:widowControl/>
            </w:pPr>
            <w:r w:rsidRPr="007A5E30">
              <w:t>Приказ Федеральной налоговой службы РФ от 19 декабря 2018 г. N ММВ-7-15/820@;</w:t>
            </w:r>
          </w:p>
        </w:tc>
        <w:tc>
          <w:tcPr>
            <w:tcW w:w="2619" w:type="dxa"/>
          </w:tcPr>
          <w:p w14:paraId="17D0DCA7" w14:textId="77777777" w:rsidR="003647C2" w:rsidRPr="007A5E30" w:rsidRDefault="003647C2" w:rsidP="008E3B90">
            <w:pPr>
              <w:widowControl/>
            </w:pPr>
            <w:r w:rsidRPr="007A5E30">
              <w:t>КЭП</w:t>
            </w:r>
          </w:p>
        </w:tc>
      </w:tr>
      <w:tr w:rsidR="003647C2" w:rsidRPr="007A5E30" w14:paraId="717AD3FA" w14:textId="77777777" w:rsidTr="008E3B90">
        <w:tc>
          <w:tcPr>
            <w:tcW w:w="456" w:type="dxa"/>
          </w:tcPr>
          <w:p w14:paraId="1B0DC824" w14:textId="77777777" w:rsidR="003647C2" w:rsidRPr="007A5E30" w:rsidRDefault="003647C2" w:rsidP="008E3B90">
            <w:pPr>
              <w:widowControl/>
              <w:rPr>
                <w:color w:val="000000"/>
              </w:rPr>
            </w:pPr>
            <w:r w:rsidRPr="007A5E30">
              <w:rPr>
                <w:color w:val="000000"/>
              </w:rPr>
              <w:t>3</w:t>
            </w:r>
          </w:p>
        </w:tc>
        <w:tc>
          <w:tcPr>
            <w:tcW w:w="3117" w:type="dxa"/>
          </w:tcPr>
          <w:p w14:paraId="7AC3D468" w14:textId="77777777" w:rsidR="003647C2" w:rsidRPr="007A5E30" w:rsidRDefault="003647C2" w:rsidP="008E3B90">
            <w:pPr>
              <w:widowControl/>
            </w:pPr>
            <w:r w:rsidRPr="007A5E30">
              <w:t>документ об отгрузке товаров (выполнении работ), передаче имущественных прав (документ об оказании услуг), включающий в себя счет-фактуру, в т. ч. исправленный, в электронной форме, в формате XML</w:t>
            </w:r>
          </w:p>
        </w:tc>
        <w:tc>
          <w:tcPr>
            <w:tcW w:w="3294" w:type="dxa"/>
          </w:tcPr>
          <w:p w14:paraId="45B896FD" w14:textId="77777777" w:rsidR="003647C2" w:rsidRPr="007A5E30" w:rsidRDefault="003647C2" w:rsidP="008E3B90">
            <w:pPr>
              <w:widowControl/>
            </w:pPr>
            <w:r w:rsidRPr="007A5E30">
              <w:t>Приказ Федеральной налоговой службы РФ от 19 декабря 2018 г. N ММВ-7-15/820@</w:t>
            </w:r>
          </w:p>
        </w:tc>
        <w:tc>
          <w:tcPr>
            <w:tcW w:w="2619" w:type="dxa"/>
          </w:tcPr>
          <w:p w14:paraId="55852F77" w14:textId="77777777" w:rsidR="003647C2" w:rsidRPr="007A5E30" w:rsidRDefault="003647C2" w:rsidP="008E3B90">
            <w:pPr>
              <w:widowControl/>
            </w:pPr>
          </w:p>
        </w:tc>
      </w:tr>
      <w:tr w:rsidR="003647C2" w:rsidRPr="007A5E30" w14:paraId="27879E83" w14:textId="77777777" w:rsidTr="008E3B90">
        <w:tc>
          <w:tcPr>
            <w:tcW w:w="456" w:type="dxa"/>
          </w:tcPr>
          <w:p w14:paraId="1022FF4E" w14:textId="77777777" w:rsidR="003647C2" w:rsidRPr="007A5E30" w:rsidRDefault="003647C2" w:rsidP="008E3B90">
            <w:pPr>
              <w:widowControl/>
              <w:rPr>
                <w:color w:val="000000"/>
              </w:rPr>
            </w:pPr>
            <w:r w:rsidRPr="007A5E30">
              <w:rPr>
                <w:color w:val="000000"/>
              </w:rPr>
              <w:t>4</w:t>
            </w:r>
          </w:p>
        </w:tc>
        <w:tc>
          <w:tcPr>
            <w:tcW w:w="3117" w:type="dxa"/>
          </w:tcPr>
          <w:p w14:paraId="29A912F4" w14:textId="77777777" w:rsidR="003647C2" w:rsidRPr="007A5E30" w:rsidRDefault="003647C2" w:rsidP="008E3B90">
            <w:pPr>
              <w:widowControl/>
            </w:pPr>
            <w:r w:rsidRPr="007A5E30">
              <w:t>документ об изменении стоимости отгруженных товаров (выполненных работ, оказанных услуг), переданных имущественных прав, в электронной форме</w:t>
            </w:r>
          </w:p>
        </w:tc>
        <w:tc>
          <w:tcPr>
            <w:tcW w:w="3294" w:type="dxa"/>
          </w:tcPr>
          <w:p w14:paraId="5648D648" w14:textId="77777777" w:rsidR="003647C2" w:rsidRPr="007A5E30" w:rsidRDefault="003647C2" w:rsidP="008E3B90">
            <w:pPr>
              <w:widowControl/>
            </w:pPr>
            <w:r w:rsidRPr="007A5E30">
              <w:rPr>
                <w:rFonts w:hint="eastAsia"/>
              </w:rPr>
              <w:t>Приказ</w:t>
            </w:r>
            <w:r w:rsidRPr="007A5E30">
              <w:t xml:space="preserve"> </w:t>
            </w:r>
            <w:r w:rsidRPr="007A5E30">
              <w:rPr>
                <w:rFonts w:hint="eastAsia"/>
              </w:rPr>
              <w:t>ФНС</w:t>
            </w:r>
            <w:r w:rsidRPr="007A5E30">
              <w:t xml:space="preserve"> </w:t>
            </w:r>
            <w:r w:rsidRPr="007A5E30">
              <w:rPr>
                <w:rFonts w:hint="eastAsia"/>
              </w:rPr>
              <w:t>России</w:t>
            </w:r>
            <w:r w:rsidRPr="007A5E30">
              <w:t xml:space="preserve"> </w:t>
            </w:r>
            <w:r w:rsidRPr="007A5E30">
              <w:rPr>
                <w:rFonts w:hint="eastAsia"/>
              </w:rPr>
              <w:t>от</w:t>
            </w:r>
            <w:r w:rsidRPr="007A5E30">
              <w:t xml:space="preserve"> 12.10.2020 N </w:t>
            </w:r>
            <w:r w:rsidRPr="007A5E30">
              <w:rPr>
                <w:rFonts w:hint="eastAsia"/>
              </w:rPr>
              <w:t>ЕД</w:t>
            </w:r>
            <w:r w:rsidRPr="007A5E30">
              <w:t>-7-26/736@</w:t>
            </w:r>
          </w:p>
        </w:tc>
        <w:tc>
          <w:tcPr>
            <w:tcW w:w="2619" w:type="dxa"/>
          </w:tcPr>
          <w:p w14:paraId="43517879" w14:textId="77777777" w:rsidR="003647C2" w:rsidRPr="007A5E30" w:rsidRDefault="003647C2" w:rsidP="008E3B90">
            <w:pPr>
              <w:widowControl/>
            </w:pPr>
          </w:p>
        </w:tc>
      </w:tr>
      <w:tr w:rsidR="003647C2" w:rsidRPr="007A5E30" w14:paraId="49B98D41" w14:textId="77777777" w:rsidTr="008E3B90">
        <w:tc>
          <w:tcPr>
            <w:tcW w:w="456" w:type="dxa"/>
          </w:tcPr>
          <w:p w14:paraId="18D8D84A" w14:textId="77777777" w:rsidR="003647C2" w:rsidRPr="007A5E30" w:rsidRDefault="003647C2" w:rsidP="008E3B90">
            <w:pPr>
              <w:widowControl/>
              <w:rPr>
                <w:color w:val="000000"/>
              </w:rPr>
            </w:pPr>
            <w:r w:rsidRPr="007A5E30">
              <w:rPr>
                <w:color w:val="000000"/>
              </w:rPr>
              <w:t>5</w:t>
            </w:r>
          </w:p>
        </w:tc>
        <w:tc>
          <w:tcPr>
            <w:tcW w:w="3117" w:type="dxa"/>
          </w:tcPr>
          <w:p w14:paraId="51EE5A69" w14:textId="77777777" w:rsidR="003647C2" w:rsidRPr="007A5E30" w:rsidRDefault="003647C2" w:rsidP="008E3B90">
            <w:pPr>
              <w:widowControl/>
            </w:pPr>
            <w:r w:rsidRPr="007A5E30">
              <w:t>корректировочный счет-фактура, в т. ч. исправленный, в электронной форме</w:t>
            </w:r>
          </w:p>
          <w:p w14:paraId="400F4B95" w14:textId="77777777" w:rsidR="003647C2" w:rsidRPr="007A5E30" w:rsidRDefault="003647C2" w:rsidP="008E3B90">
            <w:pPr>
              <w:widowControl/>
            </w:pPr>
          </w:p>
        </w:tc>
        <w:tc>
          <w:tcPr>
            <w:tcW w:w="3294" w:type="dxa"/>
          </w:tcPr>
          <w:p w14:paraId="25D35A03" w14:textId="77777777" w:rsidR="003647C2" w:rsidRPr="007A5E30" w:rsidRDefault="003647C2" w:rsidP="008E3B90">
            <w:pPr>
              <w:widowControl/>
            </w:pPr>
            <w:r w:rsidRPr="007A5E30">
              <w:rPr>
                <w:rFonts w:hint="eastAsia"/>
              </w:rPr>
              <w:t>Приказ</w:t>
            </w:r>
            <w:r w:rsidRPr="007A5E30">
              <w:t xml:space="preserve"> </w:t>
            </w:r>
            <w:r w:rsidRPr="007A5E30">
              <w:rPr>
                <w:rFonts w:hint="eastAsia"/>
              </w:rPr>
              <w:t>ФНС</w:t>
            </w:r>
            <w:r w:rsidRPr="007A5E30">
              <w:t xml:space="preserve"> </w:t>
            </w:r>
            <w:r w:rsidRPr="007A5E30">
              <w:rPr>
                <w:rFonts w:hint="eastAsia"/>
              </w:rPr>
              <w:t>России</w:t>
            </w:r>
            <w:r w:rsidRPr="007A5E30">
              <w:t xml:space="preserve"> </w:t>
            </w:r>
            <w:r w:rsidRPr="007A5E30">
              <w:rPr>
                <w:rFonts w:hint="eastAsia"/>
              </w:rPr>
              <w:t>от</w:t>
            </w:r>
            <w:r w:rsidRPr="007A5E30">
              <w:t xml:space="preserve"> 12.10.2020 N </w:t>
            </w:r>
            <w:r w:rsidRPr="007A5E30">
              <w:rPr>
                <w:rFonts w:hint="eastAsia"/>
              </w:rPr>
              <w:t>ЕД</w:t>
            </w:r>
            <w:r w:rsidRPr="007A5E30">
              <w:t>-7-26/736@</w:t>
            </w:r>
          </w:p>
        </w:tc>
        <w:tc>
          <w:tcPr>
            <w:tcW w:w="2619" w:type="dxa"/>
          </w:tcPr>
          <w:p w14:paraId="3830F87C" w14:textId="77777777" w:rsidR="003647C2" w:rsidRPr="007A5E30" w:rsidRDefault="003647C2" w:rsidP="008E3B90">
            <w:pPr>
              <w:widowControl/>
            </w:pPr>
          </w:p>
        </w:tc>
      </w:tr>
      <w:tr w:rsidR="003647C2" w:rsidRPr="007A5E30" w14:paraId="14F793FD" w14:textId="77777777" w:rsidTr="008E3B90">
        <w:tc>
          <w:tcPr>
            <w:tcW w:w="456" w:type="dxa"/>
          </w:tcPr>
          <w:p w14:paraId="6E6CD924" w14:textId="77777777" w:rsidR="003647C2" w:rsidRPr="007A5E30" w:rsidRDefault="003647C2" w:rsidP="008E3B90">
            <w:pPr>
              <w:widowControl/>
              <w:rPr>
                <w:color w:val="000000"/>
              </w:rPr>
            </w:pPr>
            <w:r w:rsidRPr="007A5E30">
              <w:rPr>
                <w:color w:val="000000"/>
              </w:rPr>
              <w:t>6</w:t>
            </w:r>
          </w:p>
        </w:tc>
        <w:tc>
          <w:tcPr>
            <w:tcW w:w="3117" w:type="dxa"/>
          </w:tcPr>
          <w:p w14:paraId="60D334CF" w14:textId="77777777" w:rsidR="003647C2" w:rsidRPr="007A5E30" w:rsidRDefault="003647C2" w:rsidP="008E3B90">
            <w:pPr>
              <w:widowControl/>
            </w:pPr>
            <w:r w:rsidRPr="007A5E30">
              <w:t>документ 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w:t>
            </w:r>
          </w:p>
        </w:tc>
        <w:tc>
          <w:tcPr>
            <w:tcW w:w="3294" w:type="dxa"/>
          </w:tcPr>
          <w:p w14:paraId="219DD76C" w14:textId="77777777" w:rsidR="003647C2" w:rsidRPr="007A5E30" w:rsidRDefault="003647C2" w:rsidP="008E3B90">
            <w:pPr>
              <w:widowControl/>
            </w:pPr>
            <w:r w:rsidRPr="007A5E30">
              <w:rPr>
                <w:rFonts w:hint="eastAsia"/>
              </w:rPr>
              <w:t>Приказ</w:t>
            </w:r>
            <w:r w:rsidRPr="007A5E30">
              <w:t xml:space="preserve"> </w:t>
            </w:r>
            <w:r w:rsidRPr="007A5E30">
              <w:rPr>
                <w:rFonts w:hint="eastAsia"/>
              </w:rPr>
              <w:t>ФНС</w:t>
            </w:r>
            <w:r w:rsidRPr="007A5E30">
              <w:t xml:space="preserve"> </w:t>
            </w:r>
            <w:r w:rsidRPr="007A5E30">
              <w:rPr>
                <w:rFonts w:hint="eastAsia"/>
              </w:rPr>
              <w:t>России</w:t>
            </w:r>
            <w:r w:rsidRPr="007A5E30">
              <w:t xml:space="preserve"> </w:t>
            </w:r>
            <w:r w:rsidRPr="007A5E30">
              <w:rPr>
                <w:rFonts w:hint="eastAsia"/>
              </w:rPr>
              <w:t>от</w:t>
            </w:r>
            <w:r w:rsidRPr="007A5E30">
              <w:t xml:space="preserve"> 12.10.2020 N </w:t>
            </w:r>
            <w:r w:rsidRPr="007A5E30">
              <w:rPr>
                <w:rFonts w:hint="eastAsia"/>
              </w:rPr>
              <w:t>ЕД</w:t>
            </w:r>
            <w:r w:rsidRPr="007A5E30">
              <w:t>-7-26/736@</w:t>
            </w:r>
          </w:p>
        </w:tc>
        <w:tc>
          <w:tcPr>
            <w:tcW w:w="2619" w:type="dxa"/>
          </w:tcPr>
          <w:p w14:paraId="3F5E0521" w14:textId="77777777" w:rsidR="003647C2" w:rsidRPr="007A5E30" w:rsidRDefault="003647C2" w:rsidP="008E3B90">
            <w:pPr>
              <w:widowControl/>
            </w:pPr>
          </w:p>
        </w:tc>
      </w:tr>
      <w:tr w:rsidR="003647C2" w:rsidRPr="007A5E30" w14:paraId="19024813" w14:textId="77777777" w:rsidTr="008E3B90">
        <w:tc>
          <w:tcPr>
            <w:tcW w:w="456" w:type="dxa"/>
          </w:tcPr>
          <w:p w14:paraId="78F511F2" w14:textId="77777777" w:rsidR="003647C2" w:rsidRPr="007A5E30" w:rsidRDefault="003647C2" w:rsidP="008E3B90">
            <w:pPr>
              <w:widowControl/>
              <w:rPr>
                <w:color w:val="000000"/>
              </w:rPr>
            </w:pPr>
            <w:r w:rsidRPr="007A5E30">
              <w:rPr>
                <w:color w:val="000000"/>
              </w:rPr>
              <w:t>7</w:t>
            </w:r>
          </w:p>
        </w:tc>
        <w:tc>
          <w:tcPr>
            <w:tcW w:w="3117" w:type="dxa"/>
          </w:tcPr>
          <w:p w14:paraId="6CBE643A" w14:textId="77777777" w:rsidR="003647C2" w:rsidRPr="007A5E30" w:rsidRDefault="003647C2" w:rsidP="008E3B90">
            <w:pPr>
              <w:widowControl/>
            </w:pPr>
            <w:r w:rsidRPr="007A5E30">
              <w:t>Корректировочный счет-фактура и/или документ, подтверждающего согласие (факт уведомления) покупателя на изменение стоимости отгруженных товаров</w:t>
            </w:r>
          </w:p>
        </w:tc>
        <w:tc>
          <w:tcPr>
            <w:tcW w:w="3294" w:type="dxa"/>
          </w:tcPr>
          <w:p w14:paraId="5F17F3E3" w14:textId="77777777" w:rsidR="003647C2" w:rsidRPr="007A5E30" w:rsidRDefault="003647C2" w:rsidP="008E3B90">
            <w:pPr>
              <w:widowControl/>
            </w:pPr>
            <w:r w:rsidRPr="007A5E30">
              <w:t>Приказ ФНС России от 12.10.2020 N ЕД-7-26/736</w:t>
            </w:r>
          </w:p>
        </w:tc>
        <w:tc>
          <w:tcPr>
            <w:tcW w:w="2619" w:type="dxa"/>
          </w:tcPr>
          <w:p w14:paraId="34F43E2E" w14:textId="77777777" w:rsidR="003647C2" w:rsidRPr="007A5E30" w:rsidRDefault="003647C2" w:rsidP="008E3B90">
            <w:pPr>
              <w:widowControl/>
            </w:pPr>
          </w:p>
        </w:tc>
      </w:tr>
      <w:tr w:rsidR="003647C2" w:rsidRPr="007A5E30" w14:paraId="5E694024" w14:textId="77777777" w:rsidTr="008E3B90">
        <w:tc>
          <w:tcPr>
            <w:tcW w:w="456" w:type="dxa"/>
          </w:tcPr>
          <w:p w14:paraId="0793C0D2" w14:textId="77777777" w:rsidR="003647C2" w:rsidRPr="007A5E30" w:rsidRDefault="003647C2" w:rsidP="008E3B90">
            <w:pPr>
              <w:widowControl/>
              <w:rPr>
                <w:color w:val="000000"/>
              </w:rPr>
            </w:pPr>
            <w:r w:rsidRPr="007A5E30">
              <w:rPr>
                <w:color w:val="000000"/>
              </w:rPr>
              <w:t>8</w:t>
            </w:r>
          </w:p>
        </w:tc>
        <w:tc>
          <w:tcPr>
            <w:tcW w:w="3117" w:type="dxa"/>
          </w:tcPr>
          <w:p w14:paraId="4A58E971" w14:textId="77777777" w:rsidR="003647C2" w:rsidRPr="007A5E30" w:rsidRDefault="003647C2" w:rsidP="008E3B90">
            <w:pPr>
              <w:widowControl/>
            </w:pPr>
            <w:r w:rsidRPr="007A5E30">
              <w:t>документ по приемке товарно-материальных ценностей и выявленных расхождений, в электронной форме</w:t>
            </w:r>
          </w:p>
        </w:tc>
        <w:tc>
          <w:tcPr>
            <w:tcW w:w="3294" w:type="dxa"/>
          </w:tcPr>
          <w:p w14:paraId="500073E2" w14:textId="77777777" w:rsidR="003647C2" w:rsidRPr="007A5E30" w:rsidRDefault="003647C2" w:rsidP="008E3B90">
            <w:pPr>
              <w:widowControl/>
            </w:pPr>
            <w:r w:rsidRPr="007A5E30">
              <w:t>Приказ Федеральной налоговой службы РФ от 27 августа 2019 г. N ММВ-7-15/423@</w:t>
            </w:r>
          </w:p>
        </w:tc>
        <w:tc>
          <w:tcPr>
            <w:tcW w:w="2619" w:type="dxa"/>
          </w:tcPr>
          <w:p w14:paraId="3C6A8B28" w14:textId="77777777" w:rsidR="003647C2" w:rsidRPr="007A5E30" w:rsidRDefault="003647C2" w:rsidP="008E3B90">
            <w:pPr>
              <w:widowControl/>
            </w:pPr>
          </w:p>
        </w:tc>
      </w:tr>
      <w:tr w:rsidR="003647C2" w:rsidRPr="007A5E30" w14:paraId="76C89707" w14:textId="77777777" w:rsidTr="008E3B90">
        <w:tc>
          <w:tcPr>
            <w:tcW w:w="456" w:type="dxa"/>
          </w:tcPr>
          <w:p w14:paraId="06CE9147" w14:textId="77777777" w:rsidR="003647C2" w:rsidRPr="007A5E30" w:rsidRDefault="003647C2" w:rsidP="008E3B90">
            <w:pPr>
              <w:widowControl/>
              <w:rPr>
                <w:color w:val="000000"/>
              </w:rPr>
            </w:pPr>
            <w:r w:rsidRPr="007A5E30">
              <w:rPr>
                <w:color w:val="000000"/>
              </w:rPr>
              <w:t>9</w:t>
            </w:r>
          </w:p>
        </w:tc>
        <w:tc>
          <w:tcPr>
            <w:tcW w:w="3117" w:type="dxa"/>
          </w:tcPr>
          <w:p w14:paraId="3DA80F5C" w14:textId="77777777" w:rsidR="003647C2" w:rsidRPr="007A5E30" w:rsidRDefault="003647C2" w:rsidP="008E3B90">
            <w:pPr>
              <w:widowControl/>
            </w:pPr>
            <w:r w:rsidRPr="007A5E30">
              <w:t>универсальный корректировочный документ (УКД) в формате XML</w:t>
            </w:r>
          </w:p>
        </w:tc>
        <w:tc>
          <w:tcPr>
            <w:tcW w:w="3294" w:type="dxa"/>
          </w:tcPr>
          <w:p w14:paraId="73620998" w14:textId="77777777" w:rsidR="003647C2" w:rsidRPr="007A5E30" w:rsidRDefault="003647C2" w:rsidP="008E3B90">
            <w:pPr>
              <w:widowControl/>
            </w:pPr>
            <w:r w:rsidRPr="007A5E30">
              <w:rPr>
                <w:rFonts w:hint="eastAsia"/>
              </w:rPr>
              <w:t>Приказ</w:t>
            </w:r>
            <w:r w:rsidRPr="007A5E30">
              <w:t xml:space="preserve"> </w:t>
            </w:r>
            <w:r w:rsidRPr="007A5E30">
              <w:rPr>
                <w:rFonts w:hint="eastAsia"/>
              </w:rPr>
              <w:t>ФНС</w:t>
            </w:r>
            <w:r w:rsidRPr="007A5E30">
              <w:t xml:space="preserve"> </w:t>
            </w:r>
            <w:r w:rsidRPr="007A5E30">
              <w:rPr>
                <w:rFonts w:hint="eastAsia"/>
              </w:rPr>
              <w:t>России</w:t>
            </w:r>
            <w:r w:rsidRPr="007A5E30">
              <w:t xml:space="preserve"> </w:t>
            </w:r>
            <w:r w:rsidRPr="007A5E30">
              <w:rPr>
                <w:rFonts w:hint="eastAsia"/>
              </w:rPr>
              <w:t>от</w:t>
            </w:r>
            <w:r w:rsidRPr="007A5E30">
              <w:t xml:space="preserve"> 12.10.2020 N </w:t>
            </w:r>
            <w:r w:rsidRPr="007A5E30">
              <w:rPr>
                <w:rFonts w:hint="eastAsia"/>
              </w:rPr>
              <w:t>ЕД</w:t>
            </w:r>
            <w:r w:rsidRPr="007A5E30">
              <w:t>-7-26/736@</w:t>
            </w:r>
          </w:p>
        </w:tc>
        <w:tc>
          <w:tcPr>
            <w:tcW w:w="2619" w:type="dxa"/>
          </w:tcPr>
          <w:p w14:paraId="13170FDF" w14:textId="77777777" w:rsidR="003647C2" w:rsidRPr="007A5E30" w:rsidRDefault="003647C2" w:rsidP="008E3B90">
            <w:pPr>
              <w:widowControl/>
            </w:pPr>
          </w:p>
        </w:tc>
      </w:tr>
      <w:tr w:rsidR="003647C2" w:rsidRPr="007A5E30" w14:paraId="2D67C8CE" w14:textId="77777777" w:rsidTr="008E3B90">
        <w:tc>
          <w:tcPr>
            <w:tcW w:w="456" w:type="dxa"/>
          </w:tcPr>
          <w:p w14:paraId="0856F084" w14:textId="77777777" w:rsidR="003647C2" w:rsidRPr="007A5E30" w:rsidRDefault="003647C2" w:rsidP="008E3B90">
            <w:pPr>
              <w:widowControl/>
            </w:pPr>
            <w:r w:rsidRPr="007A5E30">
              <w:t>10</w:t>
            </w:r>
          </w:p>
        </w:tc>
        <w:tc>
          <w:tcPr>
            <w:tcW w:w="3117" w:type="dxa"/>
          </w:tcPr>
          <w:p w14:paraId="0A55ACEE" w14:textId="77777777" w:rsidR="003647C2" w:rsidRPr="007A5E30" w:rsidRDefault="003647C2" w:rsidP="008E3B90">
            <w:pPr>
              <w:widowControl/>
            </w:pPr>
            <w:r w:rsidRPr="007A5E30">
              <w:t>Акт приемки – сдачи работ (услуг), в электронной форме, в формате XML</w:t>
            </w:r>
          </w:p>
        </w:tc>
        <w:tc>
          <w:tcPr>
            <w:tcW w:w="3294" w:type="dxa"/>
          </w:tcPr>
          <w:p w14:paraId="13D7EA0D" w14:textId="77777777" w:rsidR="003647C2" w:rsidRPr="007A5E30" w:rsidRDefault="003647C2" w:rsidP="008E3B90">
            <w:pPr>
              <w:widowControl/>
            </w:pPr>
            <w:r w:rsidRPr="007A5E30">
              <w:t>Приказ ФНС России от 30.11.2015г. № ММВ-7-10/552@;</w:t>
            </w:r>
          </w:p>
        </w:tc>
        <w:tc>
          <w:tcPr>
            <w:tcW w:w="2619" w:type="dxa"/>
          </w:tcPr>
          <w:p w14:paraId="5D3AA20E" w14:textId="77777777" w:rsidR="003647C2" w:rsidRPr="007A5E30" w:rsidRDefault="003647C2" w:rsidP="008E3B90">
            <w:pPr>
              <w:widowControl/>
            </w:pPr>
          </w:p>
        </w:tc>
      </w:tr>
      <w:tr w:rsidR="003647C2" w:rsidRPr="007A5E30" w14:paraId="0ACDE485" w14:textId="77777777" w:rsidTr="008E3B90">
        <w:tc>
          <w:tcPr>
            <w:tcW w:w="456" w:type="dxa"/>
          </w:tcPr>
          <w:p w14:paraId="018F58E3" w14:textId="77777777" w:rsidR="003647C2" w:rsidRPr="007A5E30" w:rsidRDefault="003647C2" w:rsidP="008E3B90">
            <w:pPr>
              <w:widowControl/>
            </w:pPr>
            <w:r w:rsidRPr="007A5E30">
              <w:t>11</w:t>
            </w:r>
          </w:p>
        </w:tc>
        <w:tc>
          <w:tcPr>
            <w:tcW w:w="3117" w:type="dxa"/>
          </w:tcPr>
          <w:p w14:paraId="7351ABF7" w14:textId="77777777" w:rsidR="003647C2" w:rsidRPr="007A5E30" w:rsidRDefault="003647C2" w:rsidP="008E3B90">
            <w:pPr>
              <w:widowControl/>
            </w:pPr>
            <w:r w:rsidRPr="007A5E30">
              <w:t>товарная накладная ТОРГ 12 в формате XML</w:t>
            </w:r>
          </w:p>
        </w:tc>
        <w:tc>
          <w:tcPr>
            <w:tcW w:w="3294" w:type="dxa"/>
          </w:tcPr>
          <w:p w14:paraId="1F3F2915" w14:textId="77777777" w:rsidR="003647C2" w:rsidRPr="007A5E30" w:rsidRDefault="003647C2" w:rsidP="008E3B90">
            <w:pPr>
              <w:widowControl/>
            </w:pPr>
            <w:r w:rsidRPr="007A5E30">
              <w:t>Приказ ФНС России от 30.11.2015г. № ММВ-7-10/551@</w:t>
            </w:r>
          </w:p>
        </w:tc>
        <w:tc>
          <w:tcPr>
            <w:tcW w:w="2619" w:type="dxa"/>
          </w:tcPr>
          <w:p w14:paraId="5517BD81" w14:textId="77777777" w:rsidR="003647C2" w:rsidRPr="007A5E30" w:rsidRDefault="003647C2" w:rsidP="008E3B90">
            <w:pPr>
              <w:widowControl/>
            </w:pPr>
          </w:p>
        </w:tc>
      </w:tr>
    </w:tbl>
    <w:p w14:paraId="17C46FF3" w14:textId="77777777" w:rsidR="003647C2" w:rsidRPr="007A5E30" w:rsidRDefault="003647C2" w:rsidP="003647C2">
      <w:pPr>
        <w:widowControl/>
        <w:tabs>
          <w:tab w:val="left" w:pos="3821"/>
        </w:tabs>
        <w:autoSpaceDE/>
        <w:autoSpaceDN/>
        <w:jc w:val="both"/>
        <w:rPr>
          <w:rFonts w:eastAsia="Calibri"/>
          <w:color w:val="000000"/>
          <w:sz w:val="24"/>
          <w:szCs w:val="24"/>
          <w:lang w:eastAsia="en-US"/>
        </w:rPr>
      </w:pPr>
      <w:r w:rsidRPr="007A5E30">
        <w:rPr>
          <w:rFonts w:eastAsia="Calibri"/>
          <w:color w:val="000000"/>
          <w:sz w:val="24"/>
          <w:szCs w:val="24"/>
          <w:lang w:eastAsia="en-US"/>
        </w:rPr>
        <w:tab/>
      </w:r>
    </w:p>
    <w:tbl>
      <w:tblPr>
        <w:tblStyle w:val="10"/>
        <w:tblW w:w="0" w:type="auto"/>
        <w:tblLook w:val="04A0" w:firstRow="1" w:lastRow="0" w:firstColumn="1" w:lastColumn="0" w:noHBand="0" w:noVBand="1"/>
      </w:tblPr>
      <w:tblGrid>
        <w:gridCol w:w="4743"/>
        <w:gridCol w:w="4743"/>
      </w:tblGrid>
      <w:tr w:rsidR="003647C2" w:rsidRPr="007A5E30" w14:paraId="4A0CA4CA" w14:textId="77777777" w:rsidTr="008E3B90">
        <w:tc>
          <w:tcPr>
            <w:tcW w:w="9486" w:type="dxa"/>
            <w:gridSpan w:val="2"/>
          </w:tcPr>
          <w:p w14:paraId="66078881" w14:textId="77777777" w:rsidR="003647C2" w:rsidRPr="007A5E30" w:rsidRDefault="003647C2" w:rsidP="008E3B90">
            <w:pPr>
              <w:widowControl/>
              <w:jc w:val="center"/>
            </w:pPr>
            <w:r w:rsidRPr="007A5E30">
              <w:t>Неформализованные документы</w:t>
            </w:r>
          </w:p>
        </w:tc>
      </w:tr>
      <w:tr w:rsidR="003647C2" w:rsidRPr="007A5E30" w14:paraId="308FB33D" w14:textId="77777777" w:rsidTr="008E3B90">
        <w:tc>
          <w:tcPr>
            <w:tcW w:w="4743" w:type="dxa"/>
          </w:tcPr>
          <w:p w14:paraId="621AB0BF" w14:textId="77777777" w:rsidR="003647C2" w:rsidRPr="007A5E30" w:rsidRDefault="003647C2" w:rsidP="008E3B90">
            <w:pPr>
              <w:widowControl/>
              <w:jc w:val="center"/>
            </w:pPr>
            <w:r w:rsidRPr="007A5E30">
              <w:t>Вид документа</w:t>
            </w:r>
          </w:p>
        </w:tc>
        <w:tc>
          <w:tcPr>
            <w:tcW w:w="4743" w:type="dxa"/>
          </w:tcPr>
          <w:p w14:paraId="34FB87A6" w14:textId="77777777" w:rsidR="003647C2" w:rsidRPr="007A5E30" w:rsidRDefault="003647C2" w:rsidP="008E3B90">
            <w:pPr>
              <w:widowControl/>
              <w:jc w:val="center"/>
            </w:pPr>
            <w:r w:rsidRPr="007A5E30">
              <w:t>Применяемый вид ЭП</w:t>
            </w:r>
          </w:p>
        </w:tc>
      </w:tr>
      <w:tr w:rsidR="003647C2" w:rsidRPr="007A5E30" w14:paraId="40411CDD" w14:textId="77777777" w:rsidTr="008E3B90">
        <w:trPr>
          <w:trHeight w:val="143"/>
        </w:trPr>
        <w:tc>
          <w:tcPr>
            <w:tcW w:w="4743" w:type="dxa"/>
          </w:tcPr>
          <w:p w14:paraId="13DBED06" w14:textId="77777777" w:rsidR="003647C2" w:rsidRPr="007A5E30" w:rsidRDefault="003647C2" w:rsidP="008E3B90">
            <w:pPr>
              <w:widowControl/>
            </w:pPr>
            <w:r w:rsidRPr="007A5E30">
              <w:t>счета на оплату</w:t>
            </w:r>
          </w:p>
        </w:tc>
        <w:tc>
          <w:tcPr>
            <w:tcW w:w="4743" w:type="dxa"/>
          </w:tcPr>
          <w:p w14:paraId="7720CC0E" w14:textId="77777777" w:rsidR="003647C2" w:rsidRPr="007A5E30" w:rsidRDefault="003647C2" w:rsidP="008E3B90">
            <w:pPr>
              <w:widowControl/>
            </w:pPr>
          </w:p>
        </w:tc>
      </w:tr>
      <w:tr w:rsidR="003647C2" w:rsidRPr="007A5E30" w14:paraId="282B5DD6" w14:textId="77777777" w:rsidTr="008E3B90">
        <w:tc>
          <w:tcPr>
            <w:tcW w:w="4743" w:type="dxa"/>
          </w:tcPr>
          <w:p w14:paraId="1CFD13CB" w14:textId="77777777" w:rsidR="003647C2" w:rsidRPr="007A5E30" w:rsidRDefault="003647C2" w:rsidP="008E3B90">
            <w:pPr>
              <w:widowControl/>
            </w:pPr>
            <w:r w:rsidRPr="007A5E30">
              <w:t>акты-сверки</w:t>
            </w:r>
          </w:p>
        </w:tc>
        <w:tc>
          <w:tcPr>
            <w:tcW w:w="4743" w:type="dxa"/>
          </w:tcPr>
          <w:p w14:paraId="33ED0D7E" w14:textId="77777777" w:rsidR="003647C2" w:rsidRPr="007A5E30" w:rsidRDefault="003647C2" w:rsidP="008E3B90">
            <w:pPr>
              <w:widowControl/>
            </w:pPr>
          </w:p>
        </w:tc>
      </w:tr>
      <w:tr w:rsidR="003647C2" w:rsidRPr="007A5E30" w14:paraId="20E8ED07" w14:textId="77777777" w:rsidTr="008E3B90">
        <w:tc>
          <w:tcPr>
            <w:tcW w:w="4743" w:type="dxa"/>
          </w:tcPr>
          <w:p w14:paraId="22BBA406" w14:textId="77777777" w:rsidR="003647C2" w:rsidRPr="007A5E30" w:rsidRDefault="003647C2" w:rsidP="008E3B90">
            <w:pPr>
              <w:widowControl/>
            </w:pPr>
            <w:r w:rsidRPr="007A5E30">
              <w:t xml:space="preserve">договоры и дополнительные соглашения, за исключением трудовых договоров, договоров, </w:t>
            </w:r>
            <w:r w:rsidRPr="007A5E30">
              <w:lastRenderedPageBreak/>
              <w:t>требующих нотариального удостоверения и/или государственной регистрации, биржевых сделок, сделок на ОРЭМ и иные документы договорного характера, являющиеся неотъемлемой частью хозяйственного Договора, в отношении которого заключено настоящее Соглашение об ЭДО</w:t>
            </w:r>
          </w:p>
        </w:tc>
        <w:tc>
          <w:tcPr>
            <w:tcW w:w="4743" w:type="dxa"/>
          </w:tcPr>
          <w:p w14:paraId="13904663" w14:textId="77777777" w:rsidR="003647C2" w:rsidRPr="007A5E30" w:rsidRDefault="003647C2" w:rsidP="008E3B90">
            <w:pPr>
              <w:widowControl/>
            </w:pPr>
          </w:p>
        </w:tc>
      </w:tr>
      <w:tr w:rsidR="003647C2" w:rsidRPr="007A5E30" w14:paraId="6FBDCC9F" w14:textId="77777777" w:rsidTr="008E3B90">
        <w:tc>
          <w:tcPr>
            <w:tcW w:w="4743" w:type="dxa"/>
          </w:tcPr>
          <w:p w14:paraId="22D9EDB3" w14:textId="77777777" w:rsidR="003647C2" w:rsidRPr="007A5E30" w:rsidRDefault="003647C2" w:rsidP="008E3B90">
            <w:pPr>
              <w:widowControl/>
            </w:pPr>
            <w:r w:rsidRPr="007A5E30">
              <w:t>документы, сопровождающие формализованные электронные документы, в том числе приложения к ним</w:t>
            </w:r>
          </w:p>
        </w:tc>
        <w:tc>
          <w:tcPr>
            <w:tcW w:w="4743" w:type="dxa"/>
          </w:tcPr>
          <w:p w14:paraId="1D80C2CC" w14:textId="77777777" w:rsidR="003647C2" w:rsidRPr="007A5E30" w:rsidRDefault="003647C2" w:rsidP="008E3B90">
            <w:pPr>
              <w:widowControl/>
            </w:pPr>
          </w:p>
        </w:tc>
      </w:tr>
      <w:tr w:rsidR="003647C2" w:rsidRPr="007A5E30" w14:paraId="710FACCF" w14:textId="77777777" w:rsidTr="008E3B90">
        <w:tc>
          <w:tcPr>
            <w:tcW w:w="4743" w:type="dxa"/>
          </w:tcPr>
          <w:p w14:paraId="5F5FD8A9" w14:textId="77777777" w:rsidR="003647C2" w:rsidRPr="007A5E30" w:rsidRDefault="003647C2" w:rsidP="008E3B90">
            <w:pPr>
              <w:widowControl/>
            </w:pPr>
            <w:r w:rsidRPr="007A5E30">
              <w:t>иные документы, подтверждающие исполнение хозяйственного Договора, в отношении которого заключено настоящее Соглашение об ЭДО.</w:t>
            </w:r>
          </w:p>
        </w:tc>
        <w:tc>
          <w:tcPr>
            <w:tcW w:w="4743" w:type="dxa"/>
          </w:tcPr>
          <w:p w14:paraId="7B07B09F" w14:textId="77777777" w:rsidR="003647C2" w:rsidRPr="007A5E30" w:rsidRDefault="003647C2" w:rsidP="008E3B90">
            <w:pPr>
              <w:widowControl/>
            </w:pPr>
          </w:p>
        </w:tc>
      </w:tr>
    </w:tbl>
    <w:p w14:paraId="01657485" w14:textId="77777777" w:rsidR="003647C2" w:rsidRPr="007A5E30" w:rsidRDefault="003647C2" w:rsidP="003647C2">
      <w:pPr>
        <w:widowControl/>
        <w:tabs>
          <w:tab w:val="left" w:pos="3821"/>
        </w:tabs>
        <w:autoSpaceDE/>
        <w:autoSpaceDN/>
        <w:jc w:val="both"/>
        <w:rPr>
          <w:rFonts w:eastAsia="Calibri"/>
          <w:color w:val="000000"/>
          <w:sz w:val="24"/>
          <w:szCs w:val="24"/>
          <w:lang w:eastAsia="en-US"/>
        </w:rPr>
      </w:pPr>
    </w:p>
    <w:p w14:paraId="2C33B469" w14:textId="77777777" w:rsidR="003647C2" w:rsidRPr="007A5E30" w:rsidRDefault="003647C2" w:rsidP="003647C2">
      <w:pPr>
        <w:widowControl/>
        <w:autoSpaceDE/>
        <w:autoSpaceDN/>
        <w:rPr>
          <w:rFonts w:eastAsia="Calibri"/>
          <w:sz w:val="24"/>
          <w:szCs w:val="24"/>
          <w:lang w:eastAsia="en-US"/>
        </w:rPr>
      </w:pPr>
      <w:r w:rsidRPr="007A5E30">
        <w:rPr>
          <w:rFonts w:eastAsia="Calibri"/>
          <w:color w:val="0D0D0D"/>
          <w:sz w:val="24"/>
          <w:szCs w:val="24"/>
          <w:lang w:eastAsia="en-US"/>
        </w:rPr>
        <w:t xml:space="preserve">Обмен неформализованными документами осуществляется </w:t>
      </w:r>
      <w:r w:rsidRPr="007A5E30">
        <w:rPr>
          <w:rFonts w:eastAsia="Calibri"/>
          <w:sz w:val="24"/>
          <w:szCs w:val="24"/>
          <w:lang w:eastAsia="en-US"/>
        </w:rPr>
        <w:t xml:space="preserve">в следующих форматах: </w:t>
      </w:r>
    </w:p>
    <w:p w14:paraId="569CEC6C" w14:textId="77777777" w:rsidR="003647C2" w:rsidRPr="006B2C14" w:rsidRDefault="003647C2" w:rsidP="003647C2">
      <w:pPr>
        <w:widowControl/>
        <w:overflowPunct w:val="0"/>
        <w:autoSpaceDE/>
        <w:autoSpaceDN/>
        <w:adjustRightInd w:val="0"/>
        <w:textAlignment w:val="baseline"/>
        <w:rPr>
          <w:sz w:val="24"/>
          <w:szCs w:val="24"/>
          <w:lang w:val="en-US" w:eastAsia="en-US"/>
        </w:rPr>
      </w:pPr>
      <w:r>
        <w:rPr>
          <w:sz w:val="24"/>
          <w:szCs w:val="24"/>
          <w:lang w:val="en-US" w:eastAsia="en-US"/>
        </w:rPr>
        <w:t xml:space="preserve">- </w:t>
      </w:r>
      <w:r w:rsidRPr="006B2C14">
        <w:rPr>
          <w:sz w:val="24"/>
          <w:szCs w:val="24"/>
          <w:lang w:val="en-US" w:eastAsia="en-US"/>
        </w:rPr>
        <w:t xml:space="preserve">Microsoft Word 97-2010 (.doc); </w:t>
      </w:r>
    </w:p>
    <w:p w14:paraId="5D26CD20" w14:textId="77777777" w:rsidR="003647C2" w:rsidRDefault="003647C2" w:rsidP="003647C2">
      <w:pPr>
        <w:widowControl/>
        <w:overflowPunct w:val="0"/>
        <w:autoSpaceDE/>
        <w:autoSpaceDN/>
        <w:adjustRightInd w:val="0"/>
        <w:textAlignment w:val="baseline"/>
        <w:rPr>
          <w:sz w:val="24"/>
          <w:szCs w:val="24"/>
          <w:lang w:val="en-US" w:eastAsia="en-US"/>
        </w:rPr>
      </w:pPr>
      <w:r>
        <w:rPr>
          <w:sz w:val="24"/>
          <w:szCs w:val="24"/>
          <w:lang w:val="en-US" w:eastAsia="en-US"/>
        </w:rPr>
        <w:t xml:space="preserve">- </w:t>
      </w:r>
      <w:r w:rsidRPr="006B2C14">
        <w:rPr>
          <w:sz w:val="24"/>
          <w:szCs w:val="24"/>
          <w:lang w:val="en-US" w:eastAsia="en-US"/>
        </w:rPr>
        <w:t>Microsoft Excel 97-2010 (.</w:t>
      </w:r>
      <w:proofErr w:type="spellStart"/>
      <w:r w:rsidRPr="006B2C14">
        <w:rPr>
          <w:sz w:val="24"/>
          <w:szCs w:val="24"/>
          <w:lang w:val="en-US" w:eastAsia="en-US"/>
        </w:rPr>
        <w:t>xls</w:t>
      </w:r>
      <w:proofErr w:type="spellEnd"/>
      <w:r w:rsidRPr="006B2C14">
        <w:rPr>
          <w:sz w:val="24"/>
          <w:szCs w:val="24"/>
          <w:lang w:val="en-US" w:eastAsia="en-US"/>
        </w:rPr>
        <w:t>);</w:t>
      </w:r>
    </w:p>
    <w:p w14:paraId="34983DB6" w14:textId="77777777" w:rsidR="003647C2" w:rsidRPr="007A5E30" w:rsidRDefault="003647C2" w:rsidP="003647C2">
      <w:pPr>
        <w:widowControl/>
        <w:overflowPunct w:val="0"/>
        <w:autoSpaceDE/>
        <w:autoSpaceDN/>
        <w:adjustRightInd w:val="0"/>
        <w:textAlignment w:val="baseline"/>
        <w:rPr>
          <w:sz w:val="24"/>
          <w:szCs w:val="24"/>
          <w:lang w:val="en-US" w:eastAsia="en-US"/>
        </w:rPr>
      </w:pPr>
      <w:r w:rsidRPr="006B2C14">
        <w:rPr>
          <w:sz w:val="24"/>
          <w:szCs w:val="24"/>
          <w:lang w:val="en-US" w:eastAsia="en-US"/>
        </w:rPr>
        <w:t xml:space="preserve">- </w:t>
      </w:r>
      <w:r w:rsidRPr="007A5E30">
        <w:rPr>
          <w:sz w:val="24"/>
          <w:szCs w:val="24"/>
          <w:lang w:val="en-US" w:eastAsia="en-US"/>
        </w:rPr>
        <w:t>Office Open XML (.docx,.xlsx);</w:t>
      </w:r>
    </w:p>
    <w:p w14:paraId="4F8436F9" w14:textId="77777777" w:rsidR="003647C2" w:rsidRPr="007A5E30" w:rsidRDefault="003647C2" w:rsidP="003647C2">
      <w:pPr>
        <w:widowControl/>
        <w:overflowPunct w:val="0"/>
        <w:autoSpaceDE/>
        <w:autoSpaceDN/>
        <w:adjustRightInd w:val="0"/>
        <w:textAlignment w:val="baseline"/>
        <w:rPr>
          <w:sz w:val="24"/>
          <w:szCs w:val="24"/>
          <w:lang w:val="en-US" w:eastAsia="en-US"/>
        </w:rPr>
      </w:pPr>
      <w:r w:rsidRPr="006B2C14">
        <w:rPr>
          <w:sz w:val="24"/>
          <w:szCs w:val="24"/>
          <w:lang w:val="en-US" w:eastAsia="en-US"/>
        </w:rPr>
        <w:t xml:space="preserve">- </w:t>
      </w:r>
      <w:r w:rsidRPr="007A5E30">
        <w:rPr>
          <w:sz w:val="24"/>
          <w:szCs w:val="24"/>
          <w:lang w:val="en-US" w:eastAsia="en-US"/>
        </w:rPr>
        <w:t>Joint Photographic Experts Group (.jpeg</w:t>
      </w:r>
      <w:proofErr w:type="gramStart"/>
      <w:r w:rsidRPr="007A5E30">
        <w:rPr>
          <w:sz w:val="24"/>
          <w:szCs w:val="24"/>
          <w:lang w:val="en-US" w:eastAsia="en-US"/>
        </w:rPr>
        <w:t>,.jfif</w:t>
      </w:r>
      <w:proofErr w:type="gramEnd"/>
      <w:r w:rsidRPr="007A5E30">
        <w:rPr>
          <w:sz w:val="24"/>
          <w:szCs w:val="24"/>
          <w:lang w:val="en-US" w:eastAsia="en-US"/>
        </w:rPr>
        <w:t>,.jpg);</w:t>
      </w:r>
    </w:p>
    <w:p w14:paraId="1E3DCFB7" w14:textId="77777777" w:rsidR="003647C2" w:rsidRPr="006B2C14" w:rsidRDefault="003647C2" w:rsidP="003647C2">
      <w:pPr>
        <w:widowControl/>
        <w:overflowPunct w:val="0"/>
        <w:autoSpaceDE/>
        <w:autoSpaceDN/>
        <w:adjustRightInd w:val="0"/>
        <w:textAlignment w:val="baseline"/>
        <w:rPr>
          <w:sz w:val="24"/>
          <w:szCs w:val="24"/>
          <w:lang w:val="en-US" w:eastAsia="en-US"/>
        </w:rPr>
      </w:pPr>
      <w:r w:rsidRPr="006B2C14">
        <w:rPr>
          <w:sz w:val="24"/>
          <w:szCs w:val="24"/>
          <w:lang w:val="en-US" w:eastAsia="en-US"/>
        </w:rPr>
        <w:t>- Rich Text Format (.rtf);</w:t>
      </w:r>
    </w:p>
    <w:p w14:paraId="4456707A" w14:textId="77777777" w:rsidR="003647C2" w:rsidRPr="006B2C14" w:rsidRDefault="003647C2" w:rsidP="003647C2">
      <w:pPr>
        <w:widowControl/>
        <w:overflowPunct w:val="0"/>
        <w:autoSpaceDE/>
        <w:autoSpaceDN/>
        <w:adjustRightInd w:val="0"/>
        <w:textAlignment w:val="baseline"/>
        <w:rPr>
          <w:sz w:val="24"/>
          <w:szCs w:val="24"/>
          <w:lang w:val="en-US" w:eastAsia="en-US"/>
        </w:rPr>
      </w:pPr>
      <w:r w:rsidRPr="006B2C14">
        <w:rPr>
          <w:sz w:val="24"/>
          <w:szCs w:val="24"/>
          <w:lang w:val="en-US" w:eastAsia="en-US"/>
        </w:rPr>
        <w:t>- Portable Document Format (.pdf);</w:t>
      </w:r>
    </w:p>
    <w:p w14:paraId="4325DFB9" w14:textId="77777777" w:rsidR="003647C2" w:rsidRPr="00CF6CB7" w:rsidRDefault="003647C2" w:rsidP="003647C2">
      <w:pPr>
        <w:widowControl/>
        <w:overflowPunct w:val="0"/>
        <w:autoSpaceDE/>
        <w:autoSpaceDN/>
        <w:adjustRightInd w:val="0"/>
        <w:textAlignment w:val="baseline"/>
        <w:rPr>
          <w:sz w:val="24"/>
          <w:szCs w:val="24"/>
          <w:lang w:eastAsia="en-US"/>
        </w:rPr>
      </w:pPr>
      <w:r w:rsidRPr="00CF6CB7">
        <w:rPr>
          <w:sz w:val="24"/>
          <w:szCs w:val="24"/>
          <w:lang w:eastAsia="en-US"/>
        </w:rPr>
        <w:t xml:space="preserve">- </w:t>
      </w:r>
      <w:r w:rsidRPr="007A5E30">
        <w:rPr>
          <w:sz w:val="24"/>
          <w:szCs w:val="24"/>
          <w:lang w:eastAsia="en-US"/>
        </w:rPr>
        <w:t>Текстовый</w:t>
      </w:r>
      <w:r w:rsidRPr="00CF6CB7">
        <w:rPr>
          <w:sz w:val="24"/>
          <w:szCs w:val="24"/>
          <w:lang w:eastAsia="en-US"/>
        </w:rPr>
        <w:t xml:space="preserve"> </w:t>
      </w:r>
      <w:r w:rsidRPr="007A5E30">
        <w:rPr>
          <w:sz w:val="24"/>
          <w:szCs w:val="24"/>
          <w:lang w:eastAsia="en-US"/>
        </w:rPr>
        <w:t>файл</w:t>
      </w:r>
      <w:r w:rsidRPr="00CF6CB7">
        <w:rPr>
          <w:sz w:val="24"/>
          <w:szCs w:val="24"/>
          <w:lang w:eastAsia="en-US"/>
        </w:rPr>
        <w:t xml:space="preserve"> (.</w:t>
      </w:r>
      <w:r w:rsidRPr="006B2C14">
        <w:rPr>
          <w:sz w:val="24"/>
          <w:szCs w:val="24"/>
          <w:lang w:val="en-US" w:eastAsia="en-US"/>
        </w:rPr>
        <w:t>txt</w:t>
      </w:r>
      <w:r w:rsidRPr="00CF6CB7">
        <w:rPr>
          <w:sz w:val="24"/>
          <w:szCs w:val="24"/>
          <w:lang w:eastAsia="en-US"/>
        </w:rPr>
        <w:t>).</w:t>
      </w:r>
    </w:p>
    <w:p w14:paraId="1F048929" w14:textId="77777777" w:rsidR="003647C2" w:rsidRPr="00CF6CB7" w:rsidRDefault="003647C2" w:rsidP="003647C2">
      <w:pPr>
        <w:widowControl/>
        <w:overflowPunct w:val="0"/>
        <w:adjustRightInd w:val="0"/>
        <w:textAlignment w:val="baseline"/>
        <w:rPr>
          <w:color w:val="C00000"/>
          <w:szCs w:val="24"/>
          <w:lang w:eastAsia="en-US"/>
        </w:rPr>
      </w:pPr>
    </w:p>
    <w:p w14:paraId="0C0EB247" w14:textId="77777777" w:rsidR="003647C2" w:rsidRPr="007A5E30" w:rsidRDefault="003647C2" w:rsidP="003647C2">
      <w:pPr>
        <w:widowControl/>
        <w:autoSpaceDE/>
        <w:autoSpaceDN/>
        <w:spacing w:after="160" w:line="259" w:lineRule="auto"/>
        <w:rPr>
          <w:rFonts w:asciiTheme="minorHAnsi" w:eastAsiaTheme="minorHAnsi" w:hAnsiTheme="minorHAnsi" w:cstheme="minorBidi"/>
          <w:sz w:val="22"/>
          <w:szCs w:val="22"/>
          <w:lang w:eastAsia="en-US"/>
        </w:rPr>
      </w:pPr>
      <w:r w:rsidRPr="007A5E30">
        <w:rPr>
          <w:sz w:val="24"/>
          <w:szCs w:val="24"/>
          <w:lang w:eastAsia="en-US"/>
        </w:rPr>
        <w:t>Обмен неформализованными документами в форматах, не указанных выше, подлежит дополнительному</w:t>
      </w:r>
      <w:r>
        <w:rPr>
          <w:sz w:val="24"/>
          <w:szCs w:val="24"/>
          <w:lang w:eastAsia="en-US"/>
        </w:rPr>
        <w:t xml:space="preserve"> согласованию Сторонами.</w:t>
      </w:r>
    </w:p>
    <w:p w14:paraId="2ADA131A" w14:textId="77777777" w:rsidR="003647C2" w:rsidRDefault="003647C2" w:rsidP="003647C2">
      <w:pPr>
        <w:shd w:val="clear" w:color="auto" w:fill="FFFFFF"/>
        <w:rPr>
          <w:b/>
          <w:spacing w:val="-2"/>
          <w:sz w:val="22"/>
          <w:szCs w:val="22"/>
        </w:rPr>
      </w:pPr>
    </w:p>
    <w:p w14:paraId="0B1BA6F6" w14:textId="77777777" w:rsidR="003647C2" w:rsidRDefault="003647C2" w:rsidP="003647C2">
      <w:pPr>
        <w:shd w:val="clear" w:color="auto" w:fill="FFFFFF"/>
        <w:rPr>
          <w:b/>
          <w:spacing w:val="-2"/>
          <w:sz w:val="22"/>
          <w:szCs w:val="22"/>
        </w:rPr>
      </w:pPr>
    </w:p>
    <w:p w14:paraId="3EE0EF07" w14:textId="77777777" w:rsidR="003647C2" w:rsidRDefault="003647C2" w:rsidP="003647C2">
      <w:pPr>
        <w:shd w:val="clear" w:color="auto" w:fill="FFFFFF"/>
        <w:rPr>
          <w:b/>
          <w:spacing w:val="-2"/>
          <w:sz w:val="22"/>
          <w:szCs w:val="22"/>
        </w:rPr>
      </w:pPr>
    </w:p>
    <w:p w14:paraId="767CA7CE"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232EAB62"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2EE29C11"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37C86D4F"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35801FC3"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706EB333"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105F9344"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7265F781"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25D60257"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7A6EB5FA"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5E83936A"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4152DBF5"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31993B29"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579C2E3F"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2CB0DBC7"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57CB90E4"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203B9BAC"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2506C3E7"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0F1CB66B"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12A056E7"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2D0F8C35"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5409BB27"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6901C3DC"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06B1F58C"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64570CD4"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1A72F094"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544E40EB"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55680ECA" w14:textId="77777777" w:rsidR="0050272A" w:rsidRDefault="0050272A" w:rsidP="0050272A">
      <w:pPr>
        <w:tabs>
          <w:tab w:val="center" w:pos="4677"/>
          <w:tab w:val="right" w:pos="9355"/>
        </w:tabs>
        <w:overflowPunct w:val="0"/>
        <w:adjustRightInd w:val="0"/>
        <w:ind w:left="6237"/>
        <w:jc w:val="both"/>
        <w:textAlignment w:val="baseline"/>
        <w:rPr>
          <w:sz w:val="24"/>
          <w:szCs w:val="24"/>
          <w:lang w:eastAsia="en-US"/>
        </w:rPr>
      </w:pPr>
    </w:p>
    <w:p w14:paraId="62E7B760" w14:textId="724B65DF" w:rsidR="0050272A" w:rsidRDefault="0050272A" w:rsidP="0050272A">
      <w:pPr>
        <w:tabs>
          <w:tab w:val="center" w:pos="4677"/>
          <w:tab w:val="right" w:pos="9355"/>
        </w:tabs>
        <w:overflowPunct w:val="0"/>
        <w:adjustRightInd w:val="0"/>
        <w:ind w:left="6237"/>
        <w:jc w:val="right"/>
        <w:textAlignment w:val="baseline"/>
        <w:rPr>
          <w:sz w:val="24"/>
          <w:szCs w:val="24"/>
          <w:lang w:eastAsia="en-US"/>
        </w:rPr>
      </w:pPr>
      <w:r w:rsidRPr="002807B4">
        <w:rPr>
          <w:rFonts w:hint="eastAsia"/>
          <w:sz w:val="24"/>
          <w:szCs w:val="24"/>
          <w:lang w:eastAsia="en-US"/>
        </w:rPr>
        <w:lastRenderedPageBreak/>
        <w:t>Приложение</w:t>
      </w:r>
      <w:r w:rsidRPr="002807B4">
        <w:rPr>
          <w:sz w:val="24"/>
          <w:szCs w:val="24"/>
          <w:lang w:eastAsia="en-US"/>
        </w:rPr>
        <w:t xml:space="preserve"> </w:t>
      </w:r>
      <w:r w:rsidRPr="002807B4">
        <w:rPr>
          <w:rFonts w:hint="eastAsia"/>
          <w:sz w:val="24"/>
          <w:szCs w:val="24"/>
          <w:lang w:eastAsia="en-US"/>
        </w:rPr>
        <w:t>№</w:t>
      </w:r>
      <w:r w:rsidRPr="002807B4">
        <w:rPr>
          <w:sz w:val="24"/>
          <w:szCs w:val="24"/>
          <w:lang w:eastAsia="en-US"/>
        </w:rPr>
        <w:t xml:space="preserve"> </w:t>
      </w:r>
      <w:r>
        <w:rPr>
          <w:sz w:val="24"/>
          <w:szCs w:val="24"/>
          <w:lang w:eastAsia="en-US"/>
        </w:rPr>
        <w:t>6</w:t>
      </w:r>
    </w:p>
    <w:p w14:paraId="1D3602BB" w14:textId="45E57BD2" w:rsidR="0050272A" w:rsidRPr="008F0902" w:rsidRDefault="0050272A" w:rsidP="0050272A">
      <w:pPr>
        <w:widowControl/>
        <w:tabs>
          <w:tab w:val="center" w:pos="4677"/>
          <w:tab w:val="right" w:pos="9355"/>
        </w:tabs>
        <w:overflowPunct w:val="0"/>
        <w:adjustRightInd w:val="0"/>
        <w:ind w:left="5387"/>
        <w:jc w:val="right"/>
        <w:textAlignment w:val="baseline"/>
        <w:rPr>
          <w:sz w:val="24"/>
          <w:szCs w:val="24"/>
          <w:lang w:eastAsia="en-US"/>
        </w:rPr>
      </w:pPr>
      <w:r>
        <w:rPr>
          <w:bCs/>
          <w:sz w:val="24"/>
          <w:szCs w:val="24"/>
          <w:lang w:eastAsia="en-US"/>
        </w:rPr>
        <w:t xml:space="preserve">к Договору № ______            </w:t>
      </w:r>
    </w:p>
    <w:p w14:paraId="3C138DB6" w14:textId="38242407" w:rsidR="0050272A" w:rsidRPr="008F0902" w:rsidRDefault="0050272A" w:rsidP="0050272A">
      <w:pPr>
        <w:widowControl/>
        <w:autoSpaceDE/>
        <w:autoSpaceDN/>
        <w:jc w:val="right"/>
        <w:rPr>
          <w:bCs/>
          <w:sz w:val="24"/>
          <w:szCs w:val="24"/>
          <w:lang w:eastAsia="en-US"/>
        </w:rPr>
      </w:pPr>
      <w:r w:rsidRPr="008F0902">
        <w:rPr>
          <w:bCs/>
          <w:sz w:val="24"/>
          <w:szCs w:val="24"/>
          <w:lang w:eastAsia="en-US"/>
        </w:rPr>
        <w:t xml:space="preserve">                                                                                                       </w:t>
      </w:r>
      <w:r>
        <w:rPr>
          <w:bCs/>
          <w:sz w:val="24"/>
          <w:szCs w:val="24"/>
          <w:lang w:eastAsia="en-US"/>
        </w:rPr>
        <w:t xml:space="preserve">                           от «__</w:t>
      </w:r>
      <w:proofErr w:type="gramStart"/>
      <w:r>
        <w:rPr>
          <w:bCs/>
          <w:sz w:val="24"/>
          <w:szCs w:val="24"/>
          <w:lang w:eastAsia="en-US"/>
        </w:rPr>
        <w:t>_»_</w:t>
      </w:r>
      <w:proofErr w:type="gramEnd"/>
      <w:r>
        <w:rPr>
          <w:bCs/>
          <w:sz w:val="24"/>
          <w:szCs w:val="24"/>
          <w:lang w:eastAsia="en-US"/>
        </w:rPr>
        <w:t>_______</w:t>
      </w:r>
      <w:r w:rsidRPr="008F0902">
        <w:rPr>
          <w:bCs/>
          <w:sz w:val="24"/>
          <w:szCs w:val="24"/>
          <w:lang w:eastAsia="en-US"/>
        </w:rPr>
        <w:t xml:space="preserve"> 202</w:t>
      </w:r>
      <w:r>
        <w:rPr>
          <w:bCs/>
          <w:sz w:val="24"/>
          <w:szCs w:val="24"/>
          <w:lang w:eastAsia="en-US"/>
        </w:rPr>
        <w:t>__</w:t>
      </w:r>
      <w:r w:rsidRPr="008F0902">
        <w:rPr>
          <w:bCs/>
          <w:sz w:val="24"/>
          <w:szCs w:val="24"/>
          <w:lang w:eastAsia="en-US"/>
        </w:rPr>
        <w:t xml:space="preserve">г.                                                                           </w:t>
      </w:r>
      <w:r>
        <w:rPr>
          <w:bCs/>
          <w:sz w:val="24"/>
          <w:szCs w:val="24"/>
          <w:lang w:eastAsia="en-US"/>
        </w:rPr>
        <w:t xml:space="preserve">               </w:t>
      </w:r>
    </w:p>
    <w:p w14:paraId="519005A9" w14:textId="77777777" w:rsidR="0050272A" w:rsidRPr="002807B4" w:rsidRDefault="0050272A" w:rsidP="0050272A">
      <w:pPr>
        <w:tabs>
          <w:tab w:val="center" w:pos="4677"/>
          <w:tab w:val="right" w:pos="9355"/>
        </w:tabs>
        <w:overflowPunct w:val="0"/>
        <w:adjustRightInd w:val="0"/>
        <w:ind w:left="6237"/>
        <w:jc w:val="both"/>
        <w:textAlignment w:val="baseline"/>
        <w:rPr>
          <w:sz w:val="24"/>
          <w:szCs w:val="24"/>
          <w:lang w:eastAsia="en-US"/>
        </w:rPr>
      </w:pPr>
    </w:p>
    <w:p w14:paraId="6E72BB29" w14:textId="77777777" w:rsidR="0050272A" w:rsidRDefault="0050272A" w:rsidP="0050272A">
      <w:pPr>
        <w:tabs>
          <w:tab w:val="center" w:pos="4677"/>
          <w:tab w:val="right" w:pos="9355"/>
        </w:tabs>
        <w:overflowPunct w:val="0"/>
        <w:adjustRightInd w:val="0"/>
        <w:ind w:left="5670"/>
        <w:jc w:val="both"/>
        <w:textAlignment w:val="baseline"/>
        <w:rPr>
          <w:sz w:val="24"/>
          <w:szCs w:val="24"/>
        </w:rPr>
      </w:pPr>
    </w:p>
    <w:p w14:paraId="4282F334" w14:textId="77777777" w:rsidR="0050272A" w:rsidRPr="005078CC" w:rsidRDefault="0050272A" w:rsidP="0050272A">
      <w:pPr>
        <w:tabs>
          <w:tab w:val="center" w:pos="4677"/>
          <w:tab w:val="right" w:pos="9355"/>
        </w:tabs>
        <w:overflowPunct w:val="0"/>
        <w:adjustRightInd w:val="0"/>
        <w:ind w:left="5670"/>
        <w:jc w:val="both"/>
        <w:textAlignment w:val="baseline"/>
        <w:rPr>
          <w:sz w:val="24"/>
          <w:szCs w:val="24"/>
        </w:rPr>
      </w:pPr>
    </w:p>
    <w:p w14:paraId="34B8ED87" w14:textId="77777777" w:rsidR="0050272A" w:rsidRPr="0081692C" w:rsidRDefault="0050272A" w:rsidP="0050272A">
      <w:pPr>
        <w:jc w:val="center"/>
        <w:rPr>
          <w:b/>
          <w:sz w:val="24"/>
          <w:szCs w:val="24"/>
        </w:rPr>
      </w:pPr>
      <w:r w:rsidRPr="0081692C">
        <w:rPr>
          <w:b/>
          <w:sz w:val="24"/>
          <w:szCs w:val="24"/>
        </w:rPr>
        <w:t>СОГЛАШЕНИЕ О КОНФИДЕНЦИАЛЬНОСТИ</w:t>
      </w:r>
    </w:p>
    <w:p w14:paraId="357D3381" w14:textId="77777777" w:rsidR="0050272A" w:rsidRPr="0081692C" w:rsidRDefault="0050272A" w:rsidP="0050272A">
      <w:pPr>
        <w:ind w:firstLine="540"/>
        <w:jc w:val="both"/>
        <w:outlineLvl w:val="0"/>
        <w:rPr>
          <w:b/>
          <w:sz w:val="24"/>
          <w:szCs w:val="24"/>
        </w:rPr>
      </w:pPr>
    </w:p>
    <w:p w14:paraId="1F2D9F14" w14:textId="77777777" w:rsidR="0050272A" w:rsidRPr="0081692C" w:rsidRDefault="0050272A" w:rsidP="0050272A">
      <w:pPr>
        <w:ind w:firstLine="540"/>
        <w:jc w:val="both"/>
        <w:outlineLvl w:val="0"/>
        <w:rPr>
          <w:b/>
          <w:sz w:val="24"/>
          <w:szCs w:val="24"/>
        </w:rPr>
      </w:pPr>
    </w:p>
    <w:p w14:paraId="343C731F" w14:textId="0828A63D" w:rsidR="0050272A" w:rsidRPr="0081692C" w:rsidRDefault="0050272A" w:rsidP="0050272A">
      <w:pPr>
        <w:rPr>
          <w:sz w:val="24"/>
          <w:szCs w:val="24"/>
        </w:rPr>
      </w:pPr>
      <w:r w:rsidRPr="0081692C">
        <w:rPr>
          <w:sz w:val="24"/>
          <w:szCs w:val="24"/>
        </w:rPr>
        <w:t xml:space="preserve">г. </w:t>
      </w:r>
      <w:r>
        <w:rPr>
          <w:sz w:val="24"/>
          <w:szCs w:val="24"/>
        </w:rPr>
        <w:t>Санкт-Петербург</w:t>
      </w:r>
      <w:r w:rsidRPr="0081692C">
        <w:rPr>
          <w:sz w:val="24"/>
          <w:szCs w:val="24"/>
        </w:rPr>
        <w:tab/>
      </w:r>
      <w:r w:rsidRPr="0081692C">
        <w:rPr>
          <w:sz w:val="24"/>
          <w:szCs w:val="24"/>
        </w:rPr>
        <w:tab/>
      </w:r>
      <w:r w:rsidRPr="0081692C">
        <w:rPr>
          <w:sz w:val="24"/>
          <w:szCs w:val="24"/>
        </w:rPr>
        <w:tab/>
        <w:t xml:space="preserve">                              </w:t>
      </w:r>
      <w:r>
        <w:rPr>
          <w:sz w:val="24"/>
          <w:szCs w:val="24"/>
        </w:rPr>
        <w:t xml:space="preserve">                               </w:t>
      </w:r>
      <w:proofErr w:type="gramStart"/>
      <w:r>
        <w:rPr>
          <w:sz w:val="24"/>
          <w:szCs w:val="24"/>
        </w:rPr>
        <w:t xml:space="preserve">   </w:t>
      </w:r>
      <w:r w:rsidRPr="0081692C">
        <w:rPr>
          <w:sz w:val="24"/>
          <w:szCs w:val="24"/>
        </w:rPr>
        <w:t>«</w:t>
      </w:r>
      <w:proofErr w:type="gramEnd"/>
      <w:r w:rsidRPr="0081692C">
        <w:rPr>
          <w:sz w:val="24"/>
          <w:szCs w:val="24"/>
        </w:rPr>
        <w:t>___»___________ 20_</w:t>
      </w:r>
      <w:r>
        <w:rPr>
          <w:sz w:val="24"/>
          <w:szCs w:val="24"/>
        </w:rPr>
        <w:t>__</w:t>
      </w:r>
      <w:r w:rsidRPr="0081692C">
        <w:rPr>
          <w:sz w:val="24"/>
          <w:szCs w:val="24"/>
        </w:rPr>
        <w:t>_ г.</w:t>
      </w:r>
    </w:p>
    <w:p w14:paraId="0E19303A" w14:textId="77777777" w:rsidR="0050272A" w:rsidRPr="0081692C" w:rsidRDefault="0050272A" w:rsidP="0050272A">
      <w:pPr>
        <w:jc w:val="both"/>
        <w:rPr>
          <w:sz w:val="24"/>
          <w:szCs w:val="24"/>
        </w:rPr>
      </w:pPr>
    </w:p>
    <w:p w14:paraId="038FE4BA" w14:textId="2E359482" w:rsidR="00FE625E" w:rsidRDefault="0050272A" w:rsidP="0050272A">
      <w:pPr>
        <w:jc w:val="both"/>
        <w:rPr>
          <w:sz w:val="24"/>
          <w:szCs w:val="24"/>
        </w:rPr>
      </w:pPr>
      <w:r w:rsidRPr="0081692C">
        <w:rPr>
          <w:sz w:val="24"/>
          <w:szCs w:val="24"/>
        </w:rPr>
        <w:t>________________________________________________________________, в лице</w:t>
      </w:r>
      <w:r w:rsidR="00FE625E">
        <w:rPr>
          <w:sz w:val="24"/>
          <w:szCs w:val="24"/>
        </w:rPr>
        <w:t xml:space="preserve"> </w:t>
      </w:r>
      <w:r w:rsidRPr="0081692C">
        <w:rPr>
          <w:sz w:val="24"/>
          <w:szCs w:val="24"/>
        </w:rPr>
        <w:t>_______________________</w:t>
      </w:r>
      <w:r w:rsidR="00FE625E">
        <w:rPr>
          <w:sz w:val="24"/>
          <w:szCs w:val="24"/>
        </w:rPr>
        <w:t>______________</w:t>
      </w:r>
      <w:r w:rsidRPr="0081692C">
        <w:rPr>
          <w:sz w:val="24"/>
          <w:szCs w:val="24"/>
        </w:rPr>
        <w:t>___________, действующего на основании _______________________________________, именуемое в дальнейшем «Раскрывающая сторона»</w:t>
      </w:r>
    </w:p>
    <w:p w14:paraId="775BCAE1" w14:textId="0911C95C" w:rsidR="0050272A" w:rsidRPr="0081692C" w:rsidRDefault="0050272A" w:rsidP="0050272A">
      <w:pPr>
        <w:jc w:val="both"/>
        <w:rPr>
          <w:sz w:val="24"/>
          <w:szCs w:val="24"/>
        </w:rPr>
      </w:pPr>
      <w:r w:rsidRPr="0081692C">
        <w:rPr>
          <w:sz w:val="24"/>
          <w:szCs w:val="24"/>
        </w:rPr>
        <w:t xml:space="preserve"> / «Принимающая сторона», и __________________________________________________, в лице _________________________________, действующего на основании Устава, именуемое </w:t>
      </w:r>
      <w:r>
        <w:rPr>
          <w:sz w:val="24"/>
          <w:szCs w:val="24"/>
        </w:rPr>
        <w:br/>
      </w:r>
      <w:r w:rsidRPr="0081692C">
        <w:rPr>
          <w:sz w:val="24"/>
          <w:szCs w:val="24"/>
        </w:rPr>
        <w:t>в дальнейшем «Принимающая сторона» / «Раскрывающая сторона», а вместе именуемые «Стороны», заключили настоящее Соглашение о конфиденциальности (далее – Соглашение) о нижеследующем:</w:t>
      </w:r>
    </w:p>
    <w:p w14:paraId="17830138" w14:textId="77777777" w:rsidR="0050272A" w:rsidRPr="0081692C" w:rsidRDefault="0050272A" w:rsidP="0050272A">
      <w:pPr>
        <w:ind w:firstLine="709"/>
        <w:jc w:val="both"/>
        <w:rPr>
          <w:sz w:val="24"/>
          <w:szCs w:val="24"/>
        </w:rPr>
      </w:pPr>
    </w:p>
    <w:p w14:paraId="17D26EFA" w14:textId="77777777" w:rsidR="0050272A" w:rsidRPr="0081692C" w:rsidRDefault="0050272A" w:rsidP="0050272A">
      <w:pPr>
        <w:ind w:firstLine="709"/>
        <w:jc w:val="both"/>
        <w:rPr>
          <w:sz w:val="24"/>
          <w:szCs w:val="24"/>
        </w:rPr>
      </w:pPr>
    </w:p>
    <w:p w14:paraId="7EF8380B" w14:textId="77777777" w:rsidR="0050272A" w:rsidRPr="0081692C" w:rsidRDefault="0050272A" w:rsidP="0050272A">
      <w:pPr>
        <w:ind w:left="357" w:hanging="357"/>
        <w:jc w:val="center"/>
        <w:rPr>
          <w:b/>
          <w:sz w:val="24"/>
          <w:szCs w:val="24"/>
        </w:rPr>
      </w:pPr>
      <w:bookmarkStart w:id="9" w:name="_Hlk131579471"/>
      <w:r w:rsidRPr="0081692C">
        <w:rPr>
          <w:b/>
          <w:sz w:val="24"/>
          <w:szCs w:val="24"/>
        </w:rPr>
        <w:t>1.</w:t>
      </w:r>
      <w:r w:rsidRPr="0081692C">
        <w:rPr>
          <w:b/>
          <w:sz w:val="24"/>
          <w:szCs w:val="24"/>
        </w:rPr>
        <w:tab/>
        <w:t>Термины, употребляемые в Соглашении</w:t>
      </w:r>
    </w:p>
    <w:p w14:paraId="138B0C4A" w14:textId="77777777" w:rsidR="0050272A" w:rsidRPr="0081692C" w:rsidRDefault="0050272A" w:rsidP="0050272A">
      <w:pPr>
        <w:tabs>
          <w:tab w:val="left" w:pos="1134"/>
        </w:tabs>
        <w:ind w:firstLine="709"/>
        <w:jc w:val="both"/>
        <w:rPr>
          <w:sz w:val="24"/>
          <w:szCs w:val="24"/>
        </w:rPr>
      </w:pPr>
    </w:p>
    <w:p w14:paraId="586323F6" w14:textId="77777777" w:rsidR="0050272A" w:rsidRPr="0081692C" w:rsidRDefault="0050272A" w:rsidP="0050272A">
      <w:pPr>
        <w:tabs>
          <w:tab w:val="left" w:pos="1134"/>
        </w:tabs>
        <w:ind w:firstLine="709"/>
        <w:jc w:val="both"/>
        <w:rPr>
          <w:sz w:val="24"/>
          <w:szCs w:val="24"/>
        </w:rPr>
      </w:pPr>
      <w:r w:rsidRPr="0081692C">
        <w:rPr>
          <w:sz w:val="24"/>
          <w:szCs w:val="24"/>
        </w:rPr>
        <w:t>1.1.</w:t>
      </w:r>
      <w:r w:rsidRPr="0081692C">
        <w:rPr>
          <w:sz w:val="24"/>
          <w:szCs w:val="24"/>
        </w:rPr>
        <w:tab/>
        <w:t xml:space="preserve"> </w:t>
      </w:r>
      <w:r w:rsidRPr="0081692C">
        <w:rPr>
          <w:b/>
          <w:sz w:val="24"/>
          <w:szCs w:val="24"/>
        </w:rPr>
        <w:t>Конфиденциальная информация</w:t>
      </w:r>
      <w:r w:rsidRPr="0081692C">
        <w:rPr>
          <w:sz w:val="24"/>
          <w:szCs w:val="24"/>
        </w:rPr>
        <w:t xml:space="preserve"> – информация, составляющая коммерческую тайну: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сведения о способах осуществления профессиональной деятельности, а также любая иная информация, которая имеет действительную или потенциальную коммерческую ценность в силу ее неизвестности третьим лицам, к которой Раскрывающая сторона не предоставляет свободного доступа на законном основании, помеченная грифом «Конфиденциально» с указанием собственника такой информации (и его данных/ реквизитов).</w:t>
      </w:r>
    </w:p>
    <w:p w14:paraId="6E676D3B" w14:textId="77777777" w:rsidR="0050272A" w:rsidRPr="0081692C" w:rsidRDefault="0050272A" w:rsidP="0050272A">
      <w:pPr>
        <w:tabs>
          <w:tab w:val="left" w:pos="1134"/>
        </w:tabs>
        <w:ind w:firstLine="709"/>
        <w:jc w:val="both"/>
        <w:rPr>
          <w:sz w:val="24"/>
          <w:szCs w:val="24"/>
        </w:rPr>
      </w:pPr>
      <w:r w:rsidRPr="0081692C">
        <w:rPr>
          <w:sz w:val="24"/>
          <w:szCs w:val="24"/>
        </w:rPr>
        <w:t>1.2.</w:t>
      </w:r>
      <w:r w:rsidRPr="0081692C">
        <w:rPr>
          <w:sz w:val="24"/>
          <w:szCs w:val="24"/>
        </w:rPr>
        <w:tab/>
        <w:t xml:space="preserve"> </w:t>
      </w:r>
      <w:r w:rsidRPr="0081692C">
        <w:rPr>
          <w:b/>
          <w:sz w:val="24"/>
          <w:szCs w:val="24"/>
        </w:rPr>
        <w:t>Передача Конфиденциальной информации</w:t>
      </w:r>
      <w:r w:rsidRPr="0081692C">
        <w:rPr>
          <w:sz w:val="24"/>
          <w:szCs w:val="24"/>
        </w:rPr>
        <w:t xml:space="preserve"> – передача Конфиденциальной информации в письменной форме, путем предоставления доступа к информации, в устной форме или путем визуального предоставления, а также в электронном виде, и, возможно, с электронной подписью.</w:t>
      </w:r>
    </w:p>
    <w:p w14:paraId="10D65A9C" w14:textId="77777777" w:rsidR="0050272A" w:rsidRPr="0081692C" w:rsidRDefault="0050272A" w:rsidP="0050272A">
      <w:pPr>
        <w:tabs>
          <w:tab w:val="left" w:pos="1134"/>
        </w:tabs>
        <w:ind w:firstLine="709"/>
        <w:jc w:val="both"/>
        <w:rPr>
          <w:sz w:val="24"/>
          <w:szCs w:val="24"/>
        </w:rPr>
      </w:pPr>
      <w:r w:rsidRPr="0081692C">
        <w:rPr>
          <w:sz w:val="24"/>
          <w:szCs w:val="24"/>
        </w:rPr>
        <w:t>1.3.</w:t>
      </w:r>
      <w:r w:rsidRPr="0081692C">
        <w:rPr>
          <w:sz w:val="24"/>
          <w:szCs w:val="24"/>
        </w:rPr>
        <w:tab/>
        <w:t xml:space="preserve"> </w:t>
      </w:r>
      <w:r w:rsidRPr="0081692C">
        <w:rPr>
          <w:b/>
          <w:sz w:val="24"/>
          <w:szCs w:val="24"/>
        </w:rPr>
        <w:t>Доступ к Конфиденциальной информации</w:t>
      </w:r>
      <w:r w:rsidRPr="0081692C">
        <w:rPr>
          <w:sz w:val="24"/>
          <w:szCs w:val="24"/>
        </w:rPr>
        <w:t xml:space="preserve"> – ознакомление определенных лиц с Конфиденциальной информацией с согласия ее обладателя или на ином законном основании при условии сохранения конфиденциальности этой информации.</w:t>
      </w:r>
    </w:p>
    <w:p w14:paraId="0A5ED4FD" w14:textId="77777777" w:rsidR="0050272A" w:rsidRPr="0081692C" w:rsidRDefault="0050272A" w:rsidP="0050272A">
      <w:pPr>
        <w:tabs>
          <w:tab w:val="left" w:pos="1134"/>
        </w:tabs>
        <w:ind w:firstLine="709"/>
        <w:jc w:val="both"/>
        <w:rPr>
          <w:sz w:val="24"/>
          <w:szCs w:val="24"/>
        </w:rPr>
      </w:pPr>
      <w:r w:rsidRPr="0081692C">
        <w:rPr>
          <w:sz w:val="24"/>
          <w:szCs w:val="24"/>
        </w:rPr>
        <w:t>1.4.</w:t>
      </w:r>
      <w:r w:rsidRPr="0081692C">
        <w:rPr>
          <w:sz w:val="24"/>
          <w:szCs w:val="24"/>
        </w:rPr>
        <w:tab/>
        <w:t xml:space="preserve"> </w:t>
      </w:r>
      <w:r w:rsidRPr="0081692C">
        <w:rPr>
          <w:b/>
          <w:sz w:val="24"/>
          <w:szCs w:val="24"/>
        </w:rPr>
        <w:t>Разглашение Конфиденциальной информации</w:t>
      </w:r>
      <w:r w:rsidRPr="0081692C">
        <w:rPr>
          <w:sz w:val="24"/>
          <w:szCs w:val="24"/>
        </w:rPr>
        <w:t xml:space="preserve"> – действие или бездействие, в результате которых информация, составляющая Конфиденциальную информацию,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731D97DE" w14:textId="77777777" w:rsidR="0050272A" w:rsidRPr="0081692C" w:rsidRDefault="0050272A" w:rsidP="0050272A">
      <w:pPr>
        <w:tabs>
          <w:tab w:val="left" w:pos="1134"/>
        </w:tabs>
        <w:ind w:firstLine="709"/>
        <w:jc w:val="both"/>
        <w:rPr>
          <w:sz w:val="24"/>
          <w:szCs w:val="24"/>
        </w:rPr>
      </w:pPr>
      <w:r w:rsidRPr="0081692C">
        <w:rPr>
          <w:sz w:val="24"/>
          <w:szCs w:val="24"/>
        </w:rPr>
        <w:t>1.5.</w:t>
      </w:r>
      <w:r w:rsidRPr="0081692C">
        <w:rPr>
          <w:sz w:val="24"/>
          <w:szCs w:val="24"/>
        </w:rPr>
        <w:tab/>
        <w:t xml:space="preserve"> </w:t>
      </w:r>
      <w:r w:rsidRPr="0081692C">
        <w:rPr>
          <w:b/>
          <w:sz w:val="24"/>
          <w:szCs w:val="24"/>
        </w:rPr>
        <w:t>Раскрывающая сторона</w:t>
      </w:r>
      <w:r w:rsidRPr="0081692C">
        <w:rPr>
          <w:sz w:val="24"/>
          <w:szCs w:val="24"/>
        </w:rPr>
        <w:t xml:space="preserve"> –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5158150F" w14:textId="77777777" w:rsidR="0050272A" w:rsidRPr="0081692C" w:rsidRDefault="0050272A" w:rsidP="0050272A">
      <w:pPr>
        <w:tabs>
          <w:tab w:val="left" w:pos="1134"/>
        </w:tabs>
        <w:ind w:firstLine="709"/>
        <w:jc w:val="both"/>
        <w:rPr>
          <w:sz w:val="24"/>
          <w:szCs w:val="24"/>
        </w:rPr>
      </w:pPr>
      <w:r w:rsidRPr="0081692C">
        <w:rPr>
          <w:sz w:val="24"/>
          <w:szCs w:val="24"/>
        </w:rPr>
        <w:t>1.6.</w:t>
      </w:r>
      <w:r w:rsidRPr="0081692C">
        <w:rPr>
          <w:sz w:val="24"/>
          <w:szCs w:val="24"/>
        </w:rPr>
        <w:tab/>
        <w:t xml:space="preserve"> </w:t>
      </w:r>
      <w:r w:rsidRPr="0081692C">
        <w:rPr>
          <w:b/>
          <w:sz w:val="24"/>
          <w:szCs w:val="24"/>
        </w:rPr>
        <w:t>Принимающая сторона</w:t>
      </w:r>
      <w:r w:rsidRPr="0081692C">
        <w:rPr>
          <w:sz w:val="24"/>
          <w:szCs w:val="24"/>
        </w:rPr>
        <w:t xml:space="preserve"> – Сторона, которая принимает в пользование Конфиденциальную информацию от Раскрывающей стороны на условиях настоящего Соглашения.</w:t>
      </w:r>
    </w:p>
    <w:p w14:paraId="3B2CD291" w14:textId="77777777" w:rsidR="0050272A" w:rsidRPr="0081692C" w:rsidRDefault="0050272A" w:rsidP="0050272A">
      <w:pPr>
        <w:tabs>
          <w:tab w:val="left" w:pos="1134"/>
        </w:tabs>
        <w:ind w:firstLine="709"/>
        <w:jc w:val="both"/>
        <w:rPr>
          <w:sz w:val="24"/>
          <w:szCs w:val="24"/>
        </w:rPr>
      </w:pPr>
      <w:r w:rsidRPr="0081692C">
        <w:rPr>
          <w:sz w:val="24"/>
          <w:szCs w:val="24"/>
        </w:rPr>
        <w:t>1.7.</w:t>
      </w:r>
      <w:r w:rsidRPr="0081692C">
        <w:rPr>
          <w:sz w:val="24"/>
          <w:szCs w:val="24"/>
        </w:rPr>
        <w:tab/>
        <w:t xml:space="preserve"> </w:t>
      </w:r>
      <w:r w:rsidRPr="0081692C">
        <w:rPr>
          <w:b/>
          <w:sz w:val="24"/>
          <w:szCs w:val="24"/>
        </w:rPr>
        <w:t>Обладатель Конфиденциальной информации</w:t>
      </w:r>
      <w:r w:rsidRPr="0081692C">
        <w:rPr>
          <w:sz w:val="24"/>
          <w:szCs w:val="24"/>
        </w:rPr>
        <w:t xml:space="preserve"> – лицо, которое владеет Конфиденциальной информацией на законном основании, ограничило доступ к этой информации и установило в отношении нее режим конфиденциальности.</w:t>
      </w:r>
    </w:p>
    <w:p w14:paraId="4196D0A7" w14:textId="77777777" w:rsidR="0050272A" w:rsidRPr="0081692C" w:rsidRDefault="0050272A" w:rsidP="0050272A">
      <w:pPr>
        <w:tabs>
          <w:tab w:val="left" w:pos="1134"/>
        </w:tabs>
        <w:ind w:firstLine="709"/>
        <w:jc w:val="both"/>
        <w:rPr>
          <w:sz w:val="24"/>
          <w:szCs w:val="24"/>
          <w:highlight w:val="white"/>
        </w:rPr>
      </w:pPr>
      <w:r w:rsidRPr="0081692C">
        <w:rPr>
          <w:sz w:val="24"/>
          <w:szCs w:val="24"/>
        </w:rPr>
        <w:t xml:space="preserve">1.8. </w:t>
      </w:r>
      <w:r w:rsidRPr="0081692C">
        <w:rPr>
          <w:b/>
          <w:sz w:val="24"/>
          <w:szCs w:val="24"/>
          <w:highlight w:val="white"/>
        </w:rPr>
        <w:t>Разрешенная цель</w:t>
      </w:r>
      <w:r w:rsidRPr="0081692C">
        <w:rPr>
          <w:sz w:val="24"/>
          <w:szCs w:val="24"/>
          <w:highlight w:val="white"/>
        </w:rPr>
        <w:t xml:space="preserve"> – цель использования Конфиденциальной информации, указываемая Раскрывающей стороной при ее передаче Принимающей стороне.</w:t>
      </w:r>
    </w:p>
    <w:p w14:paraId="51CF778D" w14:textId="77777777" w:rsidR="0050272A" w:rsidRPr="00780D86" w:rsidRDefault="0050272A" w:rsidP="0050272A">
      <w:pPr>
        <w:tabs>
          <w:tab w:val="left" w:pos="1134"/>
        </w:tabs>
        <w:ind w:firstLine="709"/>
        <w:jc w:val="both"/>
        <w:rPr>
          <w:sz w:val="24"/>
          <w:szCs w:val="24"/>
          <w:highlight w:val="white"/>
        </w:rPr>
      </w:pPr>
    </w:p>
    <w:p w14:paraId="1F2A30BE" w14:textId="77777777" w:rsidR="0050272A" w:rsidRPr="0081692C" w:rsidRDefault="0050272A" w:rsidP="0050272A">
      <w:pPr>
        <w:ind w:left="357" w:hanging="357"/>
        <w:jc w:val="center"/>
        <w:rPr>
          <w:b/>
          <w:sz w:val="24"/>
          <w:szCs w:val="24"/>
        </w:rPr>
      </w:pPr>
      <w:r w:rsidRPr="0081692C">
        <w:rPr>
          <w:b/>
          <w:sz w:val="24"/>
          <w:szCs w:val="24"/>
        </w:rPr>
        <w:t>2.</w:t>
      </w:r>
      <w:r w:rsidRPr="0081692C">
        <w:rPr>
          <w:b/>
          <w:sz w:val="24"/>
          <w:szCs w:val="24"/>
        </w:rPr>
        <w:tab/>
        <w:t>Предмет Соглашения</w:t>
      </w:r>
    </w:p>
    <w:p w14:paraId="309CBEAB" w14:textId="77777777" w:rsidR="0050272A" w:rsidRPr="0081692C" w:rsidRDefault="0050272A" w:rsidP="0050272A">
      <w:pPr>
        <w:tabs>
          <w:tab w:val="left" w:pos="1134"/>
        </w:tabs>
        <w:ind w:firstLine="709"/>
        <w:jc w:val="both"/>
        <w:rPr>
          <w:sz w:val="24"/>
          <w:szCs w:val="24"/>
        </w:rPr>
      </w:pPr>
    </w:p>
    <w:p w14:paraId="084B7134" w14:textId="77777777" w:rsidR="0050272A" w:rsidRPr="0081692C" w:rsidRDefault="0050272A" w:rsidP="0050272A">
      <w:pPr>
        <w:tabs>
          <w:tab w:val="left" w:pos="1134"/>
        </w:tabs>
        <w:ind w:firstLine="709"/>
        <w:jc w:val="both"/>
        <w:rPr>
          <w:sz w:val="24"/>
          <w:szCs w:val="24"/>
        </w:rPr>
      </w:pPr>
      <w:r w:rsidRPr="0081692C">
        <w:rPr>
          <w:sz w:val="24"/>
          <w:szCs w:val="24"/>
        </w:rPr>
        <w:t>2.1.</w:t>
      </w:r>
      <w:r w:rsidRPr="0081692C">
        <w:rPr>
          <w:sz w:val="24"/>
          <w:szCs w:val="24"/>
        </w:rPr>
        <w:tab/>
        <w:t xml:space="preserve"> Раскрывающая сторона передает Принимающей стороне Конфиденциальную информацию, </w:t>
      </w:r>
      <w:r w:rsidRPr="0081692C">
        <w:rPr>
          <w:sz w:val="24"/>
          <w:szCs w:val="24"/>
        </w:rPr>
        <w:lastRenderedPageBreak/>
        <w:t xml:space="preserve">а Принимающая сторона обязуется принять, обеспечить сохранность, неразглашение Конфиденциальной информации путем установления порядка обращения с этой информацией и контроля за соблюдением такого порядка. </w:t>
      </w:r>
    </w:p>
    <w:p w14:paraId="51428B84" w14:textId="77777777" w:rsidR="0050272A" w:rsidRPr="0081692C" w:rsidRDefault="0050272A" w:rsidP="0050272A">
      <w:pPr>
        <w:ind w:firstLine="709"/>
        <w:jc w:val="both"/>
        <w:rPr>
          <w:sz w:val="24"/>
          <w:szCs w:val="24"/>
        </w:rPr>
      </w:pPr>
      <w:r w:rsidRPr="0081692C">
        <w:rPr>
          <w:sz w:val="24"/>
          <w:szCs w:val="24"/>
        </w:rPr>
        <w:t>2.2. Принимающая сторона вправе использовать Конфиденциальную информацию на условиях и в порядке, предусмотренных настоящим Соглашением, исключительно для реализации Разрешенных целей.</w:t>
      </w:r>
    </w:p>
    <w:p w14:paraId="00EF2691" w14:textId="77777777" w:rsidR="0050272A" w:rsidRPr="00780D86" w:rsidRDefault="0050272A" w:rsidP="0050272A">
      <w:pPr>
        <w:ind w:firstLine="709"/>
        <w:jc w:val="both"/>
        <w:rPr>
          <w:sz w:val="24"/>
          <w:szCs w:val="24"/>
        </w:rPr>
      </w:pPr>
      <w:r w:rsidRPr="0081692C">
        <w:rPr>
          <w:sz w:val="24"/>
          <w:szCs w:val="24"/>
        </w:rPr>
        <w:t>2.3.</w:t>
      </w:r>
      <w:r w:rsidRPr="0081692C" w:rsidDel="007B760E">
        <w:rPr>
          <w:sz w:val="24"/>
          <w:szCs w:val="24"/>
        </w:rPr>
        <w:t xml:space="preserve"> </w:t>
      </w:r>
      <w:r w:rsidRPr="00780D86">
        <w:rPr>
          <w:sz w:val="24"/>
          <w:szCs w:val="24"/>
        </w:rPr>
        <w:t>В рамках настоящего Соглашения передается Конфиденциальная информация, детальный перечень/список которой содержится в Актах и Протоколах встреч (как эти понятия определены ниже).</w:t>
      </w:r>
    </w:p>
    <w:p w14:paraId="71A73375" w14:textId="77777777" w:rsidR="0050272A" w:rsidRPr="00780D86" w:rsidRDefault="0050272A" w:rsidP="0050272A">
      <w:pPr>
        <w:tabs>
          <w:tab w:val="left" w:pos="1134"/>
        </w:tabs>
        <w:ind w:firstLine="709"/>
        <w:jc w:val="both"/>
        <w:rPr>
          <w:sz w:val="24"/>
          <w:szCs w:val="24"/>
        </w:rPr>
      </w:pPr>
    </w:p>
    <w:p w14:paraId="366E04D8" w14:textId="77777777" w:rsidR="0050272A" w:rsidRPr="0081692C" w:rsidRDefault="0050272A" w:rsidP="0050272A">
      <w:pPr>
        <w:ind w:left="357" w:hanging="357"/>
        <w:jc w:val="center"/>
        <w:rPr>
          <w:b/>
          <w:sz w:val="24"/>
          <w:szCs w:val="24"/>
        </w:rPr>
      </w:pPr>
      <w:r w:rsidRPr="0081692C">
        <w:rPr>
          <w:b/>
          <w:sz w:val="24"/>
          <w:szCs w:val="24"/>
        </w:rPr>
        <w:t>3.</w:t>
      </w:r>
      <w:r w:rsidRPr="0081692C">
        <w:rPr>
          <w:b/>
          <w:sz w:val="24"/>
          <w:szCs w:val="24"/>
        </w:rPr>
        <w:tab/>
        <w:t>Основные положения Соглашения. Права и обязанности Сторон</w:t>
      </w:r>
    </w:p>
    <w:p w14:paraId="35BCA2B8" w14:textId="77777777" w:rsidR="0050272A" w:rsidRPr="0081692C" w:rsidRDefault="0050272A" w:rsidP="0050272A">
      <w:pPr>
        <w:ind w:left="357" w:hanging="357"/>
        <w:jc w:val="center"/>
        <w:rPr>
          <w:b/>
          <w:sz w:val="24"/>
          <w:szCs w:val="24"/>
        </w:rPr>
      </w:pPr>
    </w:p>
    <w:p w14:paraId="20BB34ED" w14:textId="4BB55B2D" w:rsidR="0050272A" w:rsidRPr="0081692C" w:rsidRDefault="0050272A" w:rsidP="0050272A">
      <w:pPr>
        <w:tabs>
          <w:tab w:val="left" w:pos="1134"/>
        </w:tabs>
        <w:ind w:firstLine="709"/>
        <w:jc w:val="both"/>
        <w:rPr>
          <w:sz w:val="24"/>
          <w:szCs w:val="24"/>
        </w:rPr>
      </w:pPr>
      <w:r w:rsidRPr="0081692C">
        <w:rPr>
          <w:sz w:val="24"/>
          <w:szCs w:val="24"/>
        </w:rPr>
        <w:t>3.1.</w:t>
      </w:r>
      <w:r w:rsidRPr="0081692C">
        <w:rPr>
          <w:sz w:val="24"/>
          <w:szCs w:val="24"/>
        </w:rPr>
        <w:tab/>
        <w:t xml:space="preserve"> Конфиденциальная информация является собственностью Раскрывающей стороны и без ее предварительного письменного разрешения не может копироваться или иным образом воспроизводиться Принимающей стороной. Все права на объекты исключительных прав, информация о которых (которые) передана(ы) в составе Конфиденциальной информации, и их использование принадлежат Раскрывающей стороне. В частности, Принимающая сторона выражает свое согласие и подтверждает, что все изобретения, дополнения, работы, подлежащие охране законодательством о защите интеллектуальных прав, и проекты/расчеты, относящиеся к механизмам, способам, композициям или изделиям, принадлежащим Раскрывающей стороне, относящиеся, прямо или косвенно, к Конфиденциальной информации, а также право продажи, использования, лицензирования или идеи, концепции и способы являются</w:t>
      </w:r>
      <w:r w:rsidR="00C80F42">
        <w:rPr>
          <w:sz w:val="24"/>
          <w:szCs w:val="24"/>
        </w:rPr>
        <w:t xml:space="preserve"> </w:t>
      </w:r>
      <w:r w:rsidRPr="0081692C">
        <w:rPr>
          <w:sz w:val="24"/>
          <w:szCs w:val="24"/>
        </w:rPr>
        <w:t>неотъемлемой частью и собственностью Раскрывающей стороны, а Принимающая сторона не имеет на них никаких прав.</w:t>
      </w:r>
    </w:p>
    <w:p w14:paraId="48EA37E5" w14:textId="77777777" w:rsidR="0050272A" w:rsidRPr="0081692C" w:rsidRDefault="0050272A" w:rsidP="0050272A">
      <w:pPr>
        <w:tabs>
          <w:tab w:val="left" w:pos="1134"/>
        </w:tabs>
        <w:ind w:firstLine="709"/>
        <w:jc w:val="both"/>
        <w:rPr>
          <w:sz w:val="24"/>
          <w:szCs w:val="24"/>
        </w:rPr>
      </w:pPr>
      <w:r w:rsidRPr="0081692C">
        <w:rPr>
          <w:sz w:val="24"/>
          <w:szCs w:val="24"/>
        </w:rPr>
        <w:t xml:space="preserve">3.2. В случае, если Конфиденциальная информация может быть передана Принимающей стороне третьим лицом, Раскрывающая сторона дает указание третьему лицу на передачу или предоставление доступа к Конфиденциальной информации Принимающей стороне с соблюдением условий передачи, изложенных в настоящем Соглашении.  </w:t>
      </w:r>
    </w:p>
    <w:p w14:paraId="5C6F3730" w14:textId="77777777" w:rsidR="0050272A" w:rsidRPr="0081692C" w:rsidRDefault="0050272A" w:rsidP="0050272A">
      <w:pPr>
        <w:tabs>
          <w:tab w:val="left" w:pos="1134"/>
        </w:tabs>
        <w:ind w:firstLine="709"/>
        <w:jc w:val="both"/>
        <w:rPr>
          <w:sz w:val="24"/>
          <w:szCs w:val="24"/>
        </w:rPr>
      </w:pPr>
      <w:r w:rsidRPr="0081692C">
        <w:rPr>
          <w:sz w:val="24"/>
          <w:szCs w:val="24"/>
        </w:rPr>
        <w:t>3.3.</w:t>
      </w:r>
      <w:r w:rsidRPr="0081692C">
        <w:rPr>
          <w:sz w:val="24"/>
          <w:szCs w:val="24"/>
        </w:rPr>
        <w:tab/>
        <w:t xml:space="preserve"> Конфиденциальная информация может передаваться как в письменной форме </w:t>
      </w:r>
      <w:r>
        <w:rPr>
          <w:sz w:val="24"/>
          <w:szCs w:val="24"/>
        </w:rPr>
        <w:br/>
      </w:r>
      <w:r w:rsidRPr="0081692C">
        <w:rPr>
          <w:sz w:val="24"/>
          <w:szCs w:val="24"/>
        </w:rPr>
        <w:t xml:space="preserve">и на материальных носителях, так и путем предоставления доступа к информации в устной форме или путем визуального предоставления, а также в электронном виде по защищенным каналам связи с использованием надлежащим образом сертифицированных в Российской Федерации средств криптографической защиты (шифровальных средств) и, возможно, </w:t>
      </w:r>
      <w:r>
        <w:rPr>
          <w:sz w:val="24"/>
          <w:szCs w:val="24"/>
        </w:rPr>
        <w:br/>
      </w:r>
      <w:r w:rsidRPr="0081692C">
        <w:rPr>
          <w:sz w:val="24"/>
          <w:szCs w:val="24"/>
        </w:rPr>
        <w:t>с электронной подписью.</w:t>
      </w:r>
    </w:p>
    <w:p w14:paraId="31A514F7" w14:textId="77777777" w:rsidR="0050272A" w:rsidRPr="0081692C" w:rsidRDefault="0050272A" w:rsidP="0050272A">
      <w:pPr>
        <w:ind w:firstLine="709"/>
        <w:jc w:val="both"/>
        <w:rPr>
          <w:sz w:val="24"/>
          <w:szCs w:val="24"/>
        </w:rPr>
      </w:pPr>
      <w:r w:rsidRPr="0081692C">
        <w:rPr>
          <w:sz w:val="24"/>
          <w:szCs w:val="24"/>
        </w:rPr>
        <w:t xml:space="preserve">Конфиденциальная информация, передаваемая в письменной форме </w:t>
      </w:r>
      <w:r>
        <w:rPr>
          <w:sz w:val="24"/>
          <w:szCs w:val="24"/>
        </w:rPr>
        <w:br/>
      </w:r>
      <w:r w:rsidRPr="0081692C">
        <w:rPr>
          <w:sz w:val="24"/>
          <w:szCs w:val="24"/>
        </w:rPr>
        <w:t>и на материальных носителях, передается с обязательным нанесением на материальные носители и документы грифа «Конфиденциально» на основании Акта приема-передачи материальных носителей конфиденциальной информации, оформленного в соответствии с Приложением №1 к настоящему Соглашению.</w:t>
      </w:r>
    </w:p>
    <w:p w14:paraId="25220A1E" w14:textId="77777777" w:rsidR="0050272A" w:rsidRPr="0081692C" w:rsidRDefault="0050272A" w:rsidP="0050272A">
      <w:pPr>
        <w:ind w:firstLine="709"/>
        <w:jc w:val="both"/>
        <w:rPr>
          <w:sz w:val="24"/>
          <w:szCs w:val="24"/>
        </w:rPr>
      </w:pPr>
      <w:r w:rsidRPr="0081692C">
        <w:rPr>
          <w:sz w:val="24"/>
          <w:szCs w:val="24"/>
        </w:rPr>
        <w:t xml:space="preserve">Конфиденциальная информация, передаваемая иным способом, передается </w:t>
      </w:r>
      <w:r>
        <w:rPr>
          <w:sz w:val="24"/>
          <w:szCs w:val="24"/>
        </w:rPr>
        <w:br/>
      </w:r>
      <w:r w:rsidRPr="0081692C">
        <w:rPr>
          <w:sz w:val="24"/>
          <w:szCs w:val="24"/>
        </w:rPr>
        <w:t xml:space="preserve">с указанием в момент передачи на то, что она является Конфиденциальной информацией, </w:t>
      </w:r>
      <w:r>
        <w:rPr>
          <w:sz w:val="24"/>
          <w:szCs w:val="24"/>
        </w:rPr>
        <w:br/>
      </w:r>
      <w:r w:rsidRPr="0081692C">
        <w:rPr>
          <w:sz w:val="24"/>
          <w:szCs w:val="24"/>
        </w:rPr>
        <w:t>с последующим преобразованием в материальную или письменную форму (в случаях, когда такое преобразование возможно) и направляется Принимающей стороне в течение 30 (тридцати) дней после указанного раскрытия с пометкой «Конфиденциально».</w:t>
      </w:r>
    </w:p>
    <w:p w14:paraId="25EAF831" w14:textId="77777777" w:rsidR="0050272A" w:rsidRPr="0081692C" w:rsidRDefault="0050272A" w:rsidP="0050272A">
      <w:pPr>
        <w:ind w:firstLine="709"/>
        <w:jc w:val="both"/>
        <w:rPr>
          <w:sz w:val="24"/>
          <w:szCs w:val="24"/>
        </w:rPr>
      </w:pPr>
      <w:r w:rsidRPr="0081692C">
        <w:rPr>
          <w:sz w:val="24"/>
          <w:szCs w:val="24"/>
        </w:rPr>
        <w:t xml:space="preserve">На всех разрешенных копиях Конфиденциальной информации всегда должны быть те же указания на их конфиденциальность, что и на оригиналах. </w:t>
      </w:r>
    </w:p>
    <w:p w14:paraId="42403ABB" w14:textId="77777777" w:rsidR="0050272A" w:rsidRPr="0081692C" w:rsidRDefault="0050272A" w:rsidP="0050272A">
      <w:pPr>
        <w:tabs>
          <w:tab w:val="left" w:pos="1134"/>
        </w:tabs>
        <w:ind w:firstLine="709"/>
        <w:jc w:val="both"/>
        <w:rPr>
          <w:sz w:val="24"/>
          <w:szCs w:val="24"/>
        </w:rPr>
      </w:pPr>
      <w:r w:rsidRPr="0081692C">
        <w:rPr>
          <w:sz w:val="24"/>
          <w:szCs w:val="24"/>
        </w:rPr>
        <w:t>3.4.</w:t>
      </w:r>
      <w:r w:rsidRPr="0081692C">
        <w:rPr>
          <w:sz w:val="24"/>
          <w:szCs w:val="24"/>
        </w:rPr>
        <w:tab/>
        <w:t xml:space="preserve"> По каждому факту передачи Конфиденциальной информации в письменной и/или материальной форме Принимающей стороне Сторонами непосредственно после передачи документов и/или носителей, содержащих такую информацию, должен подписываться акт в двух экземплярах (по одному для каждой из Сторон) (далее – Акт). </w:t>
      </w:r>
    </w:p>
    <w:p w14:paraId="3519E3FD" w14:textId="77777777" w:rsidR="0050272A" w:rsidRPr="0081692C" w:rsidRDefault="0050272A" w:rsidP="0050272A">
      <w:pPr>
        <w:ind w:firstLine="709"/>
        <w:jc w:val="both"/>
        <w:rPr>
          <w:sz w:val="24"/>
          <w:szCs w:val="24"/>
        </w:rPr>
      </w:pPr>
      <w:r w:rsidRPr="0081692C">
        <w:rPr>
          <w:sz w:val="24"/>
          <w:szCs w:val="24"/>
        </w:rPr>
        <w:t xml:space="preserve">По каждому факту передачи Конфиденциальной информации в иной форме должен подписываться протокол встречи (далее – Протокол встречи) с последующим подписанием Акта по факту преобразования Конфиденциальной информации в материальную или письменную форму (в случаях, когда такое преобразование возможно). </w:t>
      </w:r>
    </w:p>
    <w:p w14:paraId="3D4C2266" w14:textId="77777777" w:rsidR="0050272A" w:rsidRPr="0081692C" w:rsidRDefault="0050272A" w:rsidP="0050272A">
      <w:pPr>
        <w:ind w:firstLine="709"/>
        <w:jc w:val="both"/>
        <w:rPr>
          <w:sz w:val="24"/>
          <w:szCs w:val="24"/>
        </w:rPr>
      </w:pPr>
      <w:r w:rsidRPr="0081692C">
        <w:rPr>
          <w:sz w:val="24"/>
          <w:szCs w:val="24"/>
        </w:rPr>
        <w:t>Ответственность за подготовку указанных Актов и Протоколов встреч возложена на Раскрывающую сторону. В Акте и/или Протоколе встречи соответственно должны содержаться:</w:t>
      </w:r>
    </w:p>
    <w:p w14:paraId="2CD07374" w14:textId="77777777" w:rsidR="0050272A" w:rsidRPr="0081692C" w:rsidRDefault="0050272A" w:rsidP="0050272A">
      <w:pPr>
        <w:tabs>
          <w:tab w:val="left" w:pos="1134"/>
        </w:tabs>
        <w:ind w:firstLine="709"/>
        <w:jc w:val="both"/>
        <w:rPr>
          <w:sz w:val="24"/>
          <w:szCs w:val="24"/>
        </w:rPr>
      </w:pPr>
      <w:r w:rsidRPr="0081692C">
        <w:rPr>
          <w:sz w:val="24"/>
          <w:szCs w:val="24"/>
        </w:rPr>
        <w:lastRenderedPageBreak/>
        <w:t>1)</w:t>
      </w:r>
      <w:r w:rsidRPr="0081692C">
        <w:rPr>
          <w:sz w:val="24"/>
          <w:szCs w:val="24"/>
        </w:rPr>
        <w:tab/>
        <w:t>ссылка на настоящее Соглашение;</w:t>
      </w:r>
    </w:p>
    <w:p w14:paraId="53E9FF28" w14:textId="77777777" w:rsidR="0050272A" w:rsidRPr="0081692C" w:rsidRDefault="0050272A" w:rsidP="0050272A">
      <w:pPr>
        <w:tabs>
          <w:tab w:val="left" w:pos="1134"/>
        </w:tabs>
        <w:ind w:firstLine="709"/>
        <w:jc w:val="both"/>
        <w:rPr>
          <w:sz w:val="24"/>
          <w:szCs w:val="24"/>
        </w:rPr>
      </w:pPr>
      <w:r w:rsidRPr="0081692C">
        <w:rPr>
          <w:sz w:val="24"/>
          <w:szCs w:val="24"/>
        </w:rPr>
        <w:t>2)</w:t>
      </w:r>
      <w:r w:rsidRPr="0081692C">
        <w:rPr>
          <w:sz w:val="24"/>
          <w:szCs w:val="24"/>
        </w:rPr>
        <w:tab/>
        <w:t xml:space="preserve">дата, место и способ предоставления Конфиденциальной информации </w:t>
      </w:r>
      <w:r>
        <w:rPr>
          <w:sz w:val="24"/>
          <w:szCs w:val="24"/>
        </w:rPr>
        <w:br/>
      </w:r>
      <w:r w:rsidRPr="0081692C">
        <w:rPr>
          <w:sz w:val="24"/>
          <w:szCs w:val="24"/>
        </w:rPr>
        <w:t>и Разрешенная цель использования Конфиденциальной информации;</w:t>
      </w:r>
    </w:p>
    <w:p w14:paraId="52EE8F73" w14:textId="77777777" w:rsidR="0050272A" w:rsidRPr="0081692C" w:rsidRDefault="0050272A" w:rsidP="0050272A">
      <w:pPr>
        <w:tabs>
          <w:tab w:val="left" w:pos="1134"/>
        </w:tabs>
        <w:ind w:firstLine="709"/>
        <w:jc w:val="both"/>
        <w:rPr>
          <w:sz w:val="24"/>
          <w:szCs w:val="24"/>
        </w:rPr>
      </w:pPr>
      <w:r w:rsidRPr="0081692C">
        <w:rPr>
          <w:sz w:val="24"/>
          <w:szCs w:val="24"/>
        </w:rPr>
        <w:t>3)</w:t>
      </w:r>
      <w:r w:rsidRPr="0081692C">
        <w:rPr>
          <w:sz w:val="24"/>
          <w:szCs w:val="24"/>
        </w:rPr>
        <w:tab/>
        <w:t>Ф.И.О. уполномоченных представителей Принимающей стороны, которым была предоставлена Конфиденциальная информация, и уполномоченных представителей Раскрывающей стороны, которые предоставили Конфиденциальную информацию;</w:t>
      </w:r>
    </w:p>
    <w:p w14:paraId="25021A87" w14:textId="77777777" w:rsidR="0050272A" w:rsidRPr="0081692C" w:rsidRDefault="0050272A" w:rsidP="0050272A">
      <w:pPr>
        <w:tabs>
          <w:tab w:val="left" w:pos="1134"/>
        </w:tabs>
        <w:ind w:firstLine="709"/>
        <w:jc w:val="both"/>
        <w:rPr>
          <w:sz w:val="24"/>
          <w:szCs w:val="24"/>
        </w:rPr>
      </w:pPr>
      <w:r w:rsidRPr="0081692C">
        <w:rPr>
          <w:sz w:val="24"/>
          <w:szCs w:val="24"/>
        </w:rPr>
        <w:t>4)</w:t>
      </w:r>
      <w:r w:rsidRPr="0081692C">
        <w:rPr>
          <w:sz w:val="24"/>
          <w:szCs w:val="24"/>
        </w:rPr>
        <w:tab/>
        <w:t>в случае предоставления доступа к документам или передачи документов – перечень этих документов;</w:t>
      </w:r>
    </w:p>
    <w:p w14:paraId="5CC06829" w14:textId="77777777" w:rsidR="0050272A" w:rsidRPr="0081692C" w:rsidRDefault="0050272A" w:rsidP="0050272A">
      <w:pPr>
        <w:tabs>
          <w:tab w:val="left" w:pos="1134"/>
        </w:tabs>
        <w:ind w:firstLine="709"/>
        <w:jc w:val="both"/>
        <w:rPr>
          <w:sz w:val="24"/>
          <w:szCs w:val="24"/>
        </w:rPr>
      </w:pPr>
      <w:r w:rsidRPr="0081692C">
        <w:rPr>
          <w:sz w:val="24"/>
          <w:szCs w:val="24"/>
        </w:rPr>
        <w:t>5)</w:t>
      </w:r>
      <w:r w:rsidRPr="0081692C">
        <w:rPr>
          <w:sz w:val="24"/>
          <w:szCs w:val="24"/>
        </w:rPr>
        <w:tab/>
        <w:t>в случае предоставления Конфиденциальной информации в устной форме – описание такой информации.</w:t>
      </w:r>
    </w:p>
    <w:p w14:paraId="5C68D2CC" w14:textId="77777777" w:rsidR="0050272A" w:rsidRPr="0081692C" w:rsidRDefault="0050272A" w:rsidP="0050272A">
      <w:pPr>
        <w:ind w:firstLine="709"/>
        <w:jc w:val="both"/>
        <w:rPr>
          <w:sz w:val="24"/>
          <w:szCs w:val="24"/>
        </w:rPr>
      </w:pPr>
      <w:r w:rsidRPr="0081692C">
        <w:rPr>
          <w:sz w:val="24"/>
          <w:szCs w:val="24"/>
        </w:rPr>
        <w:t>3.5. Принимающая сторона обязуется:</w:t>
      </w:r>
    </w:p>
    <w:p w14:paraId="3C6BB726" w14:textId="77777777" w:rsidR="0050272A" w:rsidRPr="0081692C" w:rsidRDefault="0050272A" w:rsidP="0050272A">
      <w:pPr>
        <w:ind w:firstLine="709"/>
        <w:jc w:val="both"/>
        <w:rPr>
          <w:sz w:val="24"/>
          <w:szCs w:val="24"/>
        </w:rPr>
      </w:pPr>
      <w:r w:rsidRPr="0081692C">
        <w:rPr>
          <w:sz w:val="24"/>
          <w:szCs w:val="24"/>
        </w:rPr>
        <w:t>3.5.1. сохранять конфиденциальность Конфиденциальной информации и принимать все необходимые меры для ее защиты, по меньшей мере, с той же тщательностью, с какой она охраняет свою собственную Конфиденциальную информацию;</w:t>
      </w:r>
    </w:p>
    <w:p w14:paraId="0B5DFAE2" w14:textId="77777777" w:rsidR="0050272A" w:rsidRPr="0081692C" w:rsidRDefault="0050272A" w:rsidP="0050272A">
      <w:pPr>
        <w:ind w:firstLine="709"/>
        <w:jc w:val="both"/>
        <w:rPr>
          <w:sz w:val="24"/>
          <w:szCs w:val="24"/>
        </w:rPr>
      </w:pPr>
      <w:r w:rsidRPr="0081692C">
        <w:rPr>
          <w:sz w:val="24"/>
          <w:szCs w:val="24"/>
        </w:rPr>
        <w:t>3.5.2. использовать Конфиденциальную информацию только в Разрешенных целях и никогда не использовать ее в каких-либо иных целях без предварительного письменного разрешения Раскрывающей стороны;</w:t>
      </w:r>
    </w:p>
    <w:p w14:paraId="2F6E6DEB" w14:textId="77777777" w:rsidR="0050272A" w:rsidRPr="0081692C" w:rsidRDefault="0050272A" w:rsidP="0050272A">
      <w:pPr>
        <w:ind w:firstLine="709"/>
        <w:jc w:val="both"/>
        <w:rPr>
          <w:sz w:val="24"/>
          <w:szCs w:val="24"/>
        </w:rPr>
      </w:pPr>
      <w:r w:rsidRPr="0081692C">
        <w:rPr>
          <w:sz w:val="24"/>
          <w:szCs w:val="24"/>
        </w:rPr>
        <w:t>3.5.3. не передавать Конфиденциальную информацию третьим сторонам без предварительного письменного разрешения Раскрывающей стороны, кроме как в случаях, когда эта информация:</w:t>
      </w:r>
    </w:p>
    <w:p w14:paraId="3A7BA497" w14:textId="77777777" w:rsidR="0050272A" w:rsidRPr="0081692C" w:rsidRDefault="0050272A" w:rsidP="0050272A">
      <w:pPr>
        <w:numPr>
          <w:ilvl w:val="0"/>
          <w:numId w:val="14"/>
        </w:numPr>
        <w:tabs>
          <w:tab w:val="left" w:pos="1134"/>
        </w:tabs>
        <w:autoSpaceDE/>
        <w:autoSpaceDN/>
        <w:ind w:left="0" w:firstLine="709"/>
        <w:jc w:val="both"/>
        <w:rPr>
          <w:sz w:val="24"/>
          <w:szCs w:val="24"/>
        </w:rPr>
      </w:pPr>
      <w:r w:rsidRPr="0081692C">
        <w:rPr>
          <w:sz w:val="24"/>
          <w:szCs w:val="24"/>
        </w:rPr>
        <w:t>была или стала общеизвестной из источника, отличного от Принимающей стороны;</w:t>
      </w:r>
    </w:p>
    <w:p w14:paraId="346614FD" w14:textId="77777777" w:rsidR="0050272A" w:rsidRPr="0081692C" w:rsidRDefault="0050272A" w:rsidP="0050272A">
      <w:pPr>
        <w:numPr>
          <w:ilvl w:val="0"/>
          <w:numId w:val="14"/>
        </w:numPr>
        <w:tabs>
          <w:tab w:val="left" w:pos="1134"/>
        </w:tabs>
        <w:autoSpaceDE/>
        <w:autoSpaceDN/>
        <w:ind w:left="0" w:firstLine="709"/>
        <w:jc w:val="both"/>
        <w:rPr>
          <w:sz w:val="24"/>
          <w:szCs w:val="24"/>
        </w:rPr>
      </w:pPr>
      <w:r w:rsidRPr="0081692C">
        <w:rPr>
          <w:sz w:val="24"/>
          <w:szCs w:val="24"/>
        </w:rPr>
        <w:t>была на законных основаниях известна Принимающей стороне до ее получения от Раскрывающей стороны;</w:t>
      </w:r>
    </w:p>
    <w:p w14:paraId="4B400979" w14:textId="77777777" w:rsidR="0050272A" w:rsidRPr="0081692C" w:rsidRDefault="0050272A" w:rsidP="0050272A">
      <w:pPr>
        <w:numPr>
          <w:ilvl w:val="0"/>
          <w:numId w:val="14"/>
        </w:numPr>
        <w:tabs>
          <w:tab w:val="left" w:pos="1134"/>
        </w:tabs>
        <w:autoSpaceDE/>
        <w:autoSpaceDN/>
        <w:ind w:left="0" w:firstLine="709"/>
        <w:jc w:val="both"/>
        <w:rPr>
          <w:sz w:val="24"/>
          <w:szCs w:val="24"/>
        </w:rPr>
      </w:pPr>
      <w:r w:rsidRPr="0081692C">
        <w:rPr>
          <w:sz w:val="24"/>
          <w:szCs w:val="24"/>
        </w:rPr>
        <w:t>должна быть раскрыта Принимающей стороной в соответствии с законодательством.</w:t>
      </w:r>
    </w:p>
    <w:p w14:paraId="72B83F72" w14:textId="77777777" w:rsidR="0050272A" w:rsidRPr="0081692C" w:rsidRDefault="0050272A" w:rsidP="0050272A">
      <w:pPr>
        <w:tabs>
          <w:tab w:val="left" w:pos="1134"/>
        </w:tabs>
        <w:ind w:firstLine="709"/>
        <w:jc w:val="both"/>
        <w:rPr>
          <w:sz w:val="24"/>
          <w:szCs w:val="24"/>
        </w:rPr>
      </w:pPr>
      <w:r w:rsidRPr="0081692C">
        <w:rPr>
          <w:sz w:val="24"/>
          <w:szCs w:val="24"/>
        </w:rPr>
        <w:t xml:space="preserve">3.6. Принимающая сторона </w:t>
      </w:r>
      <w:r w:rsidRPr="00780D86">
        <w:rPr>
          <w:sz w:val="24"/>
          <w:szCs w:val="24"/>
        </w:rPr>
        <w:t xml:space="preserve">не </w:t>
      </w:r>
      <w:r w:rsidRPr="0081692C">
        <w:rPr>
          <w:sz w:val="24"/>
          <w:szCs w:val="24"/>
        </w:rPr>
        <w:t xml:space="preserve">вправе передавать Конфиденциальную информацию и/или </w:t>
      </w:r>
      <w:r w:rsidRPr="00780D86">
        <w:rPr>
          <w:sz w:val="24"/>
          <w:szCs w:val="24"/>
        </w:rPr>
        <w:t>уступать или иным образом передавать права и/или обязательства по настоящему Соглашению третьим лицам</w:t>
      </w:r>
      <w:r w:rsidRPr="0081692C" w:rsidDel="00DD0460">
        <w:rPr>
          <w:sz w:val="24"/>
          <w:szCs w:val="24"/>
        </w:rPr>
        <w:t xml:space="preserve"> </w:t>
      </w:r>
      <w:r w:rsidRPr="00780D86">
        <w:rPr>
          <w:sz w:val="24"/>
          <w:szCs w:val="24"/>
        </w:rPr>
        <w:t>без письменного согласия Раскрывающей стороны и без заключенного Соглашения о конфиденциальности с третьими лицами, содержащего обязательства сохранять конфиденциальность полученной информации</w:t>
      </w:r>
      <w:r w:rsidRPr="0081692C">
        <w:rPr>
          <w:sz w:val="24"/>
          <w:szCs w:val="24"/>
        </w:rPr>
        <w:t>.</w:t>
      </w:r>
    </w:p>
    <w:p w14:paraId="2166E61C" w14:textId="77777777" w:rsidR="0050272A" w:rsidRPr="0081692C" w:rsidRDefault="0050272A" w:rsidP="0050272A">
      <w:pPr>
        <w:tabs>
          <w:tab w:val="left" w:pos="1134"/>
        </w:tabs>
        <w:ind w:firstLine="709"/>
        <w:jc w:val="both"/>
        <w:rPr>
          <w:sz w:val="24"/>
          <w:szCs w:val="24"/>
        </w:rPr>
      </w:pPr>
      <w:r w:rsidRPr="0081692C">
        <w:rPr>
          <w:sz w:val="24"/>
          <w:szCs w:val="24"/>
        </w:rPr>
        <w:t>3.7.</w:t>
      </w:r>
      <w:r w:rsidRPr="0081692C">
        <w:rPr>
          <w:sz w:val="24"/>
          <w:szCs w:val="24"/>
        </w:rPr>
        <w:tab/>
        <w:t xml:space="preserve"> 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 иных компетентных органов Российской Федерации только в объеме поступившего запроса.</w:t>
      </w:r>
    </w:p>
    <w:p w14:paraId="03969705" w14:textId="77777777" w:rsidR="0050272A" w:rsidRPr="0081692C" w:rsidRDefault="0050272A" w:rsidP="0050272A">
      <w:pPr>
        <w:ind w:firstLine="709"/>
        <w:jc w:val="both"/>
        <w:rPr>
          <w:sz w:val="24"/>
          <w:szCs w:val="24"/>
        </w:rPr>
      </w:pPr>
      <w:r w:rsidRPr="0081692C">
        <w:rPr>
          <w:sz w:val="24"/>
          <w:szCs w:val="24"/>
        </w:rPr>
        <w:t xml:space="preserve">Перед таким раскрытием (в случае и объеме, как это в разумной степени необходимо) Принимающая сторона обязана провести консультации с Раскрывающей стороной относительно предполагаемой формы, сроков, характера и целей такого раскрытия в случаях, если проведение таких консультаций не противоречит действующему законодательству Российской Федерации. </w:t>
      </w:r>
    </w:p>
    <w:p w14:paraId="432C3BEF" w14:textId="77777777" w:rsidR="0050272A" w:rsidRPr="0081692C" w:rsidRDefault="0050272A" w:rsidP="0050272A">
      <w:pPr>
        <w:ind w:firstLine="709"/>
        <w:jc w:val="both"/>
        <w:rPr>
          <w:sz w:val="24"/>
          <w:szCs w:val="24"/>
        </w:rPr>
      </w:pPr>
      <w:r w:rsidRPr="0081692C">
        <w:rPr>
          <w:sz w:val="24"/>
          <w:szCs w:val="24"/>
        </w:rPr>
        <w:t>3.8. Стороны также договорились о том, что:</w:t>
      </w:r>
    </w:p>
    <w:p w14:paraId="1304249B" w14:textId="77777777" w:rsidR="0050272A" w:rsidRPr="00780D86" w:rsidRDefault="0050272A" w:rsidP="0050272A">
      <w:pPr>
        <w:ind w:firstLine="709"/>
        <w:jc w:val="both"/>
        <w:rPr>
          <w:sz w:val="24"/>
          <w:szCs w:val="24"/>
        </w:rPr>
      </w:pPr>
      <w:r w:rsidRPr="0081692C">
        <w:rPr>
          <w:sz w:val="24"/>
          <w:szCs w:val="24"/>
        </w:rPr>
        <w:t>3.8.1. </w:t>
      </w:r>
      <w:r w:rsidRPr="00780D86">
        <w:rPr>
          <w:sz w:val="24"/>
          <w:szCs w:val="24"/>
        </w:rPr>
        <w:t>доступ к Конфиденциальной информации Принимающая сторона будет предоставлять только тем своим работникам, которым это необходимо для выполнения своих должностных обязанностей, при этом Принимающая сторона будет требовать от работников выполнения всех обязательств, оговоренных в Соглашении. В целях учета лиц, получивших доступ к Конфиденциальной информации, Принимающая сторона обязана предоставить Раскрывающей стороне перечень лиц (с указанием должности и Ф.И.О.), получивших доступ к такой информации, которым данная информация была предоставлена или передана, а также перечень/список лиц, уполномоченных принимать/передавать информацию, равно как и Раскрывающая сторона в свою очередь обязана предоставить такой же перечень/список лиц Принимающей стороне с соблюдением требований законодательства о защите персональных данных граждан;</w:t>
      </w:r>
    </w:p>
    <w:p w14:paraId="20FD0D8D" w14:textId="77777777" w:rsidR="0050272A" w:rsidRPr="00780D86" w:rsidRDefault="0050272A" w:rsidP="0050272A">
      <w:pPr>
        <w:ind w:firstLine="709"/>
        <w:jc w:val="both"/>
        <w:rPr>
          <w:sz w:val="24"/>
          <w:szCs w:val="24"/>
        </w:rPr>
      </w:pPr>
      <w:r w:rsidRPr="00780D86">
        <w:rPr>
          <w:sz w:val="24"/>
          <w:szCs w:val="24"/>
        </w:rPr>
        <w:t xml:space="preserve">3.8.2. заблаговременно сообщать другой Стороне об изменении списка лиц, указанных в пп.3.8.1. и предоставить измененный список, но в любом случае не позднее дня, предшествующего передаче/приему Конфиденциальной информации; </w:t>
      </w:r>
    </w:p>
    <w:p w14:paraId="26FD9964" w14:textId="77777777" w:rsidR="0050272A" w:rsidRPr="00780D86" w:rsidRDefault="0050272A" w:rsidP="0050272A">
      <w:pPr>
        <w:ind w:firstLine="709"/>
        <w:jc w:val="both"/>
        <w:rPr>
          <w:sz w:val="24"/>
          <w:szCs w:val="24"/>
        </w:rPr>
      </w:pPr>
      <w:r w:rsidRPr="00780D86">
        <w:rPr>
          <w:sz w:val="24"/>
          <w:szCs w:val="24"/>
        </w:rPr>
        <w:t>3.8.3. В случае, если одной из Сторон становится известным факт нарушения конфиденциальности ранее переданной по настоящему Соглашению Конфиденциальной информации (например, факт нахождения такой информации в открытых источниках, распространения ее в СМИ или Третьими лицами), а также при наличии предпосылок и/или обстоятельств, способствующих её разглашению,</w:t>
      </w:r>
      <w:r w:rsidRPr="0081692C">
        <w:rPr>
          <w:sz w:val="24"/>
          <w:szCs w:val="24"/>
        </w:rPr>
        <w:t xml:space="preserve"> </w:t>
      </w:r>
      <w:r w:rsidRPr="00780D86">
        <w:rPr>
          <w:sz w:val="24"/>
          <w:szCs w:val="24"/>
        </w:rPr>
        <w:t xml:space="preserve">то Сторона, обнаружившая инцидент, обязана в течение 3 (трех) рабочих дней письменно </w:t>
      </w:r>
      <w:r w:rsidRPr="00780D86">
        <w:rPr>
          <w:sz w:val="24"/>
          <w:szCs w:val="24"/>
        </w:rPr>
        <w:lastRenderedPageBreak/>
        <w:t>уведомить другую Сторону о данном факте</w:t>
      </w:r>
      <w:r w:rsidRPr="0081692C">
        <w:rPr>
          <w:sz w:val="24"/>
          <w:szCs w:val="24"/>
        </w:rPr>
        <w:t xml:space="preserve"> и</w:t>
      </w:r>
      <w:r w:rsidRPr="00780D86">
        <w:rPr>
          <w:sz w:val="24"/>
          <w:szCs w:val="24"/>
        </w:rPr>
        <w:t xml:space="preserve"> предоставить Раскрывающей Стороне всю необходимую информацию о факте разглашения/утечки и/или наличии угрозы разглашения/утечки; причинах, приведших к этому и мерах, предпринятых (предпринимаемые) Принимающей  Стороной для предотвращения разглашения и устранения возникших в связи с этим неблагоприятных последствий в целях принятия решени</w:t>
      </w:r>
      <w:r w:rsidRPr="0081692C">
        <w:rPr>
          <w:sz w:val="24"/>
          <w:szCs w:val="24"/>
        </w:rPr>
        <w:t>й</w:t>
      </w:r>
      <w:r w:rsidRPr="00780D86">
        <w:rPr>
          <w:sz w:val="24"/>
          <w:szCs w:val="24"/>
        </w:rPr>
        <w:t xml:space="preserve"> о возможности дальнейшего обмена вышеуказанной информацией</w:t>
      </w:r>
      <w:r w:rsidRPr="0081692C">
        <w:rPr>
          <w:sz w:val="24"/>
          <w:szCs w:val="24"/>
        </w:rPr>
        <w:t xml:space="preserve"> и необходимости проведения мероприятий по минимизации и ликвидации выявленных рисков нарушения конфиденциальности</w:t>
      </w:r>
      <w:r w:rsidRPr="00780D86">
        <w:rPr>
          <w:sz w:val="24"/>
          <w:szCs w:val="24"/>
        </w:rPr>
        <w:t>.</w:t>
      </w:r>
    </w:p>
    <w:p w14:paraId="69F24986" w14:textId="77777777" w:rsidR="0050272A" w:rsidRPr="0081692C" w:rsidRDefault="0050272A" w:rsidP="0050272A">
      <w:pPr>
        <w:pStyle w:val="af9"/>
        <w:ind w:firstLine="708"/>
        <w:jc w:val="both"/>
        <w:rPr>
          <w:rFonts w:ascii="Times New Roman" w:hAnsi="Times New Roman"/>
          <w:sz w:val="24"/>
          <w:szCs w:val="24"/>
        </w:rPr>
      </w:pPr>
      <w:r w:rsidRPr="0081692C">
        <w:rPr>
          <w:rFonts w:ascii="Times New Roman" w:hAnsi="Times New Roman"/>
          <w:sz w:val="24"/>
          <w:szCs w:val="24"/>
        </w:rPr>
        <w:t xml:space="preserve">3.8.4. </w:t>
      </w:r>
      <w:r w:rsidRPr="00780D86">
        <w:rPr>
          <w:rFonts w:ascii="Times New Roman" w:hAnsi="Times New Roman"/>
          <w:sz w:val="24"/>
          <w:szCs w:val="24"/>
        </w:rPr>
        <w:t>По запросу Раскрывающей стороны Принимающая сторона обязана возвратить Раскрывающей стороне в течение 5 (пяти) рабочих дней все подлинники и, если таковые будут, копии полученной Конфиденциальной информации (включая электронные образы документов, а также образы, которые были созданы вследствие автоматического архивирования и/или были созданы при создании резервных копий</w:t>
      </w:r>
      <w:r w:rsidRPr="0081692C">
        <w:rPr>
          <w:rFonts w:ascii="Times New Roman" w:hAnsi="Times New Roman"/>
          <w:sz w:val="24"/>
          <w:szCs w:val="24"/>
        </w:rPr>
        <w:t xml:space="preserve">, </w:t>
      </w:r>
      <w:r w:rsidRPr="00780D86">
        <w:rPr>
          <w:rFonts w:ascii="Times New Roman" w:hAnsi="Times New Roman"/>
          <w:sz w:val="24"/>
          <w:szCs w:val="24"/>
        </w:rPr>
        <w:t>полученные материальные носители Конфиденциальной информации)</w:t>
      </w:r>
      <w:r w:rsidRPr="0081692C">
        <w:rPr>
          <w:rFonts w:ascii="Times New Roman" w:hAnsi="Times New Roman"/>
          <w:sz w:val="24"/>
          <w:szCs w:val="24"/>
        </w:rPr>
        <w:t xml:space="preserve"> </w:t>
      </w:r>
      <w:r w:rsidRPr="00780D86">
        <w:rPr>
          <w:rFonts w:ascii="Times New Roman" w:hAnsi="Times New Roman"/>
          <w:sz w:val="24"/>
          <w:szCs w:val="24"/>
        </w:rPr>
        <w:t xml:space="preserve">и уничтожить все копии </w:t>
      </w:r>
      <w:r w:rsidRPr="0081692C">
        <w:rPr>
          <w:rFonts w:ascii="Times New Roman" w:hAnsi="Times New Roman"/>
          <w:sz w:val="24"/>
          <w:szCs w:val="24"/>
        </w:rPr>
        <w:t xml:space="preserve">Конфиденциальной </w:t>
      </w:r>
      <w:r w:rsidRPr="00780D86">
        <w:rPr>
          <w:rFonts w:ascii="Times New Roman" w:hAnsi="Times New Roman"/>
          <w:sz w:val="24"/>
          <w:szCs w:val="24"/>
        </w:rPr>
        <w:t>информации и ее воспроизведения в любой форме (включая компьютерные записи и файлы, аудиофайлы и т.д.), находящиеся в распоряжении Принимающей  Стороны, а также в распоряжении лиц, которым такая информация была передана в соответствии с Соглашением, в срок, указанный в уведомлении, но не позднее 5 (пяти) рабочих дней после получения такого уведомления. Дальнейшее хранение, обработка, систематизация и иные действия в отношении затребованной Конфиденциальной информации Принимающей стороной не допускается. В Акт возврата (приема-передачи) материальных носителей конфиденциальной информации (Приложение № 2) в обязательном порядке сторона, возвращающая Конфиденциальную</w:t>
      </w:r>
      <w:r>
        <w:rPr>
          <w:rFonts w:ascii="Times New Roman" w:hAnsi="Times New Roman"/>
          <w:sz w:val="24"/>
          <w:szCs w:val="24"/>
        </w:rPr>
        <w:t xml:space="preserve"> инф</w:t>
      </w:r>
      <w:r w:rsidRPr="00780D86">
        <w:rPr>
          <w:rFonts w:ascii="Times New Roman" w:hAnsi="Times New Roman"/>
          <w:sz w:val="24"/>
          <w:szCs w:val="24"/>
        </w:rPr>
        <w:t>ормацию</w:t>
      </w:r>
      <w:r>
        <w:rPr>
          <w:rFonts w:ascii="Times New Roman" w:hAnsi="Times New Roman"/>
          <w:sz w:val="24"/>
          <w:szCs w:val="24"/>
        </w:rPr>
        <w:t>,</w:t>
      </w:r>
      <w:r w:rsidRPr="00780D86">
        <w:rPr>
          <w:rFonts w:ascii="Times New Roman" w:hAnsi="Times New Roman"/>
          <w:sz w:val="24"/>
          <w:szCs w:val="24"/>
        </w:rPr>
        <w:t xml:space="preserve"> указывает, что</w:t>
      </w:r>
      <w:r w:rsidRPr="00780D86">
        <w:rPr>
          <w:rFonts w:ascii="Times New Roman" w:hAnsi="Times New Roman"/>
          <w:i/>
          <w:sz w:val="24"/>
          <w:szCs w:val="24"/>
        </w:rPr>
        <w:t xml:space="preserve"> «копии не создавались» </w:t>
      </w:r>
      <w:r w:rsidRPr="00780D86">
        <w:rPr>
          <w:rFonts w:ascii="Times New Roman" w:hAnsi="Times New Roman"/>
          <w:sz w:val="24"/>
          <w:szCs w:val="24"/>
        </w:rPr>
        <w:t>либо</w:t>
      </w:r>
      <w:r w:rsidRPr="00780D86">
        <w:rPr>
          <w:rFonts w:ascii="Times New Roman" w:hAnsi="Times New Roman"/>
          <w:i/>
          <w:sz w:val="24"/>
          <w:szCs w:val="24"/>
        </w:rPr>
        <w:t xml:space="preserve"> «копии (включая компьютерные записи и файлы)</w:t>
      </w:r>
      <w:r w:rsidRPr="00780D86">
        <w:rPr>
          <w:rFonts w:ascii="Times New Roman" w:hAnsi="Times New Roman"/>
          <w:sz w:val="24"/>
          <w:szCs w:val="24"/>
        </w:rPr>
        <w:t xml:space="preserve"> </w:t>
      </w:r>
      <w:r w:rsidRPr="00780D86">
        <w:rPr>
          <w:rFonts w:ascii="Times New Roman" w:hAnsi="Times New Roman"/>
          <w:i/>
          <w:sz w:val="24"/>
          <w:szCs w:val="24"/>
        </w:rPr>
        <w:t>были уничтожены</w:t>
      </w:r>
      <w:r w:rsidRPr="0081692C">
        <w:rPr>
          <w:rFonts w:ascii="Times New Roman" w:hAnsi="Times New Roman"/>
          <w:i/>
          <w:sz w:val="24"/>
          <w:szCs w:val="24"/>
        </w:rPr>
        <w:t>»</w:t>
      </w:r>
      <w:r w:rsidRPr="00780D86">
        <w:rPr>
          <w:rFonts w:ascii="Times New Roman" w:hAnsi="Times New Roman"/>
          <w:sz w:val="24"/>
          <w:szCs w:val="24"/>
        </w:rPr>
        <w:t>.</w:t>
      </w:r>
      <w:r w:rsidRPr="0081692C">
        <w:rPr>
          <w:rFonts w:ascii="Times New Roman" w:hAnsi="Times New Roman"/>
          <w:sz w:val="24"/>
          <w:szCs w:val="24"/>
        </w:rPr>
        <w:t xml:space="preserve"> </w:t>
      </w:r>
      <w:r w:rsidRPr="00780D86">
        <w:rPr>
          <w:rFonts w:ascii="Times New Roman" w:hAnsi="Times New Roman"/>
          <w:sz w:val="24"/>
          <w:szCs w:val="24"/>
        </w:rPr>
        <w:t>Возврат материальных носителей Конфиденциальной информации, должен осуществляться на основании акта возврата (приема-передачи), форма которого представлена в Приложении № 2 к настоящему Соглашению.</w:t>
      </w:r>
    </w:p>
    <w:p w14:paraId="0EFB7C5D" w14:textId="77777777" w:rsidR="0050272A" w:rsidRPr="0081692C" w:rsidRDefault="0050272A" w:rsidP="0050272A">
      <w:pPr>
        <w:pStyle w:val="af9"/>
        <w:ind w:firstLine="708"/>
        <w:jc w:val="both"/>
        <w:rPr>
          <w:rFonts w:ascii="Times New Roman" w:hAnsi="Times New Roman"/>
          <w:sz w:val="24"/>
          <w:szCs w:val="24"/>
        </w:rPr>
      </w:pPr>
      <w:r w:rsidRPr="0081692C">
        <w:rPr>
          <w:rFonts w:ascii="Times New Roman" w:hAnsi="Times New Roman"/>
          <w:sz w:val="24"/>
          <w:szCs w:val="24"/>
        </w:rPr>
        <w:t>3.8.5. При проведении расследования фактов разглашения Конфиденциальной информации Стороны могут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разглашение/утечку Конфиденциальной информации.</w:t>
      </w:r>
    </w:p>
    <w:p w14:paraId="60DEB7BA" w14:textId="77777777" w:rsidR="0050272A" w:rsidRPr="0081692C" w:rsidRDefault="0050272A" w:rsidP="0050272A">
      <w:pPr>
        <w:ind w:firstLine="709"/>
        <w:jc w:val="both"/>
        <w:rPr>
          <w:sz w:val="24"/>
          <w:szCs w:val="24"/>
        </w:rPr>
      </w:pPr>
      <w:r w:rsidRPr="00780D86">
        <w:rPr>
          <w:sz w:val="24"/>
          <w:szCs w:val="24"/>
        </w:rPr>
        <w:t xml:space="preserve"> </w:t>
      </w:r>
    </w:p>
    <w:p w14:paraId="5B3B4066" w14:textId="77777777" w:rsidR="0050272A" w:rsidRPr="0081692C" w:rsidRDefault="0050272A" w:rsidP="0050272A">
      <w:pPr>
        <w:ind w:left="357" w:hanging="357"/>
        <w:jc w:val="center"/>
        <w:rPr>
          <w:b/>
          <w:sz w:val="24"/>
          <w:szCs w:val="24"/>
        </w:rPr>
      </w:pPr>
      <w:r w:rsidRPr="0081692C">
        <w:rPr>
          <w:b/>
          <w:sz w:val="24"/>
          <w:szCs w:val="24"/>
        </w:rPr>
        <w:t>4. Ответственность Сторон</w:t>
      </w:r>
    </w:p>
    <w:p w14:paraId="0B225D21" w14:textId="77777777" w:rsidR="0050272A" w:rsidRPr="0081692C" w:rsidRDefault="0050272A" w:rsidP="0050272A">
      <w:pPr>
        <w:tabs>
          <w:tab w:val="left" w:pos="1134"/>
        </w:tabs>
        <w:ind w:firstLine="709"/>
        <w:jc w:val="both"/>
        <w:rPr>
          <w:sz w:val="24"/>
          <w:szCs w:val="24"/>
        </w:rPr>
      </w:pPr>
    </w:p>
    <w:p w14:paraId="405B66D2" w14:textId="77777777" w:rsidR="0050272A" w:rsidRPr="0081692C" w:rsidRDefault="0050272A" w:rsidP="0050272A">
      <w:pPr>
        <w:tabs>
          <w:tab w:val="left" w:pos="993"/>
        </w:tabs>
        <w:ind w:firstLine="709"/>
        <w:jc w:val="both"/>
        <w:rPr>
          <w:sz w:val="24"/>
          <w:szCs w:val="24"/>
        </w:rPr>
      </w:pPr>
      <w:r>
        <w:rPr>
          <w:sz w:val="24"/>
          <w:szCs w:val="24"/>
        </w:rPr>
        <w:t xml:space="preserve">4. </w:t>
      </w:r>
      <w:r w:rsidRPr="0081692C">
        <w:rPr>
          <w:sz w:val="24"/>
          <w:szCs w:val="24"/>
        </w:rPr>
        <w:t xml:space="preserve">При нарушении Принимающей стороной оговоренных в Соглашении обязательств, в том числе посредством неумышленных действий, Раскрывающая сторона вправе потребовать у Принимающей стороны </w:t>
      </w:r>
      <w:r w:rsidRPr="00780D86">
        <w:rPr>
          <w:sz w:val="24"/>
          <w:szCs w:val="24"/>
        </w:rPr>
        <w:t>возмещения в полном убытков/ущерба</w:t>
      </w:r>
      <w:r w:rsidRPr="00780D86">
        <w:rPr>
          <w:rStyle w:val="afd"/>
          <w:sz w:val="24"/>
          <w:szCs w:val="24"/>
        </w:rPr>
        <w:footnoteReference w:id="2"/>
      </w:r>
      <w:r w:rsidRPr="00780D86">
        <w:rPr>
          <w:sz w:val="24"/>
          <w:szCs w:val="24"/>
        </w:rPr>
        <w:t xml:space="preserve">, </w:t>
      </w:r>
      <w:r w:rsidRPr="0081692C">
        <w:rPr>
          <w:sz w:val="24"/>
          <w:szCs w:val="24"/>
        </w:rPr>
        <w:t>понесенных Раскрывающей стороной вследствие этого нарушения. Момент получения претензии определяется по дате, зафиксированной на втором экземпляре претензии, остающемся у Раскрывающей стороны, либо по дате, указанной на почтовом уведомлении о вручении.</w:t>
      </w:r>
    </w:p>
    <w:p w14:paraId="0D846A19" w14:textId="77777777" w:rsidR="0050272A" w:rsidRPr="0081692C" w:rsidRDefault="0050272A" w:rsidP="0050272A">
      <w:pPr>
        <w:tabs>
          <w:tab w:val="left" w:pos="1134"/>
        </w:tabs>
        <w:ind w:firstLine="709"/>
        <w:jc w:val="both"/>
        <w:rPr>
          <w:b/>
          <w:sz w:val="24"/>
          <w:szCs w:val="24"/>
        </w:rPr>
      </w:pPr>
    </w:p>
    <w:p w14:paraId="2BE6F276" w14:textId="77777777" w:rsidR="0050272A" w:rsidRPr="0081692C" w:rsidRDefault="0050272A" w:rsidP="0050272A">
      <w:pPr>
        <w:tabs>
          <w:tab w:val="left" w:pos="1134"/>
        </w:tabs>
        <w:ind w:firstLine="709"/>
        <w:jc w:val="center"/>
        <w:rPr>
          <w:b/>
          <w:sz w:val="24"/>
          <w:szCs w:val="24"/>
        </w:rPr>
      </w:pPr>
      <w:r w:rsidRPr="0081692C">
        <w:rPr>
          <w:b/>
          <w:sz w:val="24"/>
          <w:szCs w:val="24"/>
        </w:rPr>
        <w:t>5.</w:t>
      </w:r>
      <w:r w:rsidRPr="0081692C">
        <w:rPr>
          <w:b/>
          <w:sz w:val="24"/>
          <w:szCs w:val="24"/>
        </w:rPr>
        <w:tab/>
        <w:t>Период действия Соглашения и его прекращение</w:t>
      </w:r>
    </w:p>
    <w:p w14:paraId="55F0673E" w14:textId="77777777" w:rsidR="0050272A" w:rsidRPr="0081692C" w:rsidRDefault="0050272A" w:rsidP="0050272A">
      <w:pPr>
        <w:tabs>
          <w:tab w:val="left" w:pos="1134"/>
        </w:tabs>
        <w:ind w:firstLine="709"/>
        <w:jc w:val="both"/>
        <w:rPr>
          <w:b/>
          <w:sz w:val="24"/>
          <w:szCs w:val="24"/>
        </w:rPr>
      </w:pPr>
    </w:p>
    <w:p w14:paraId="02B58F37" w14:textId="77777777" w:rsidR="0050272A" w:rsidRPr="0081692C" w:rsidRDefault="0050272A" w:rsidP="0050272A">
      <w:pPr>
        <w:ind w:firstLine="709"/>
        <w:jc w:val="both"/>
        <w:rPr>
          <w:sz w:val="24"/>
          <w:szCs w:val="24"/>
        </w:rPr>
      </w:pPr>
      <w:r w:rsidRPr="0081692C">
        <w:rPr>
          <w:sz w:val="24"/>
          <w:szCs w:val="24"/>
        </w:rPr>
        <w:t>5.1. Настоящее Соглашение вступает в силу с момента его подписания и прекращает действовать:</w:t>
      </w:r>
    </w:p>
    <w:p w14:paraId="0A43F4B8" w14:textId="77777777" w:rsidR="0050272A" w:rsidRPr="0081692C" w:rsidRDefault="0050272A" w:rsidP="0050272A">
      <w:pPr>
        <w:tabs>
          <w:tab w:val="left" w:pos="1134"/>
        </w:tabs>
        <w:ind w:firstLine="709"/>
        <w:jc w:val="both"/>
        <w:rPr>
          <w:sz w:val="24"/>
          <w:szCs w:val="24"/>
        </w:rPr>
      </w:pPr>
      <w:r w:rsidRPr="0081692C">
        <w:rPr>
          <w:sz w:val="24"/>
          <w:szCs w:val="24"/>
        </w:rPr>
        <w:t>1)</w:t>
      </w:r>
      <w:r w:rsidRPr="0081692C">
        <w:rPr>
          <w:sz w:val="24"/>
          <w:szCs w:val="24"/>
        </w:rPr>
        <w:tab/>
        <w:t>через 10 (десять) лет со дня подписания уполномоченными представителями Сторон последнего Акта или Протокола встречи по отношению ко всем подписанным между Сторонами соответственно Актам или Протоколам встреч, или со дня последнего по дате раскрытия информации;</w:t>
      </w:r>
    </w:p>
    <w:p w14:paraId="6C0FF21D" w14:textId="77777777" w:rsidR="0050272A" w:rsidRPr="0081692C" w:rsidRDefault="0050272A" w:rsidP="0050272A">
      <w:pPr>
        <w:tabs>
          <w:tab w:val="left" w:pos="1134"/>
        </w:tabs>
        <w:ind w:firstLine="709"/>
        <w:jc w:val="both"/>
        <w:rPr>
          <w:sz w:val="24"/>
          <w:szCs w:val="24"/>
        </w:rPr>
      </w:pPr>
      <w:r w:rsidRPr="0081692C">
        <w:rPr>
          <w:sz w:val="24"/>
          <w:szCs w:val="24"/>
        </w:rPr>
        <w:t>2)</w:t>
      </w:r>
      <w:r w:rsidRPr="0081692C">
        <w:rPr>
          <w:sz w:val="24"/>
          <w:szCs w:val="24"/>
        </w:rPr>
        <w:tab/>
        <w:t xml:space="preserve">по заключении Сторонами другого соглашения, содержащего положения, заменяющие положения настоящего Соглашения; </w:t>
      </w:r>
    </w:p>
    <w:p w14:paraId="3AC82701" w14:textId="77777777" w:rsidR="0050272A" w:rsidRPr="0081692C" w:rsidRDefault="0050272A" w:rsidP="0050272A">
      <w:pPr>
        <w:tabs>
          <w:tab w:val="left" w:pos="1134"/>
        </w:tabs>
        <w:ind w:firstLine="709"/>
        <w:jc w:val="both"/>
        <w:rPr>
          <w:sz w:val="24"/>
          <w:szCs w:val="24"/>
        </w:rPr>
      </w:pPr>
      <w:r w:rsidRPr="0081692C">
        <w:rPr>
          <w:sz w:val="24"/>
          <w:szCs w:val="24"/>
        </w:rPr>
        <w:t>3)</w:t>
      </w:r>
      <w:r w:rsidRPr="0081692C">
        <w:rPr>
          <w:sz w:val="24"/>
          <w:szCs w:val="24"/>
        </w:rPr>
        <w:tab/>
        <w:t>по письменному соглашению Сторон.</w:t>
      </w:r>
    </w:p>
    <w:p w14:paraId="2B8D323F" w14:textId="77777777" w:rsidR="0050272A" w:rsidRPr="0081692C" w:rsidRDefault="0050272A" w:rsidP="0050272A">
      <w:pPr>
        <w:tabs>
          <w:tab w:val="left" w:pos="1134"/>
        </w:tabs>
        <w:ind w:firstLine="709"/>
        <w:jc w:val="both"/>
        <w:rPr>
          <w:sz w:val="24"/>
          <w:szCs w:val="24"/>
        </w:rPr>
      </w:pPr>
    </w:p>
    <w:p w14:paraId="62CD6F67" w14:textId="77777777" w:rsidR="0050272A" w:rsidRPr="0081692C" w:rsidRDefault="0050272A" w:rsidP="0050272A">
      <w:pPr>
        <w:ind w:left="357" w:hanging="357"/>
        <w:jc w:val="center"/>
        <w:rPr>
          <w:b/>
          <w:sz w:val="24"/>
          <w:szCs w:val="24"/>
        </w:rPr>
      </w:pPr>
      <w:r w:rsidRPr="0081692C">
        <w:rPr>
          <w:b/>
          <w:sz w:val="24"/>
          <w:szCs w:val="24"/>
        </w:rPr>
        <w:t>6.</w:t>
      </w:r>
      <w:r w:rsidRPr="0081692C">
        <w:rPr>
          <w:b/>
          <w:sz w:val="24"/>
          <w:szCs w:val="24"/>
        </w:rPr>
        <w:tab/>
        <w:t>Применимое право и урегулирование споров</w:t>
      </w:r>
    </w:p>
    <w:p w14:paraId="7E37BE6C" w14:textId="77777777" w:rsidR="0050272A" w:rsidRPr="0081692C" w:rsidRDefault="0050272A" w:rsidP="0050272A">
      <w:pPr>
        <w:tabs>
          <w:tab w:val="left" w:pos="1134"/>
        </w:tabs>
        <w:ind w:firstLine="709"/>
        <w:jc w:val="both"/>
        <w:rPr>
          <w:sz w:val="24"/>
          <w:szCs w:val="24"/>
        </w:rPr>
      </w:pPr>
    </w:p>
    <w:p w14:paraId="3B9126AD" w14:textId="45310938" w:rsidR="0050272A" w:rsidRPr="0081692C" w:rsidRDefault="0050272A" w:rsidP="0050272A">
      <w:pPr>
        <w:tabs>
          <w:tab w:val="left" w:pos="1134"/>
        </w:tabs>
        <w:ind w:firstLine="709"/>
        <w:jc w:val="both"/>
        <w:rPr>
          <w:sz w:val="24"/>
          <w:szCs w:val="24"/>
        </w:rPr>
      </w:pPr>
      <w:r w:rsidRPr="0081692C">
        <w:rPr>
          <w:sz w:val="24"/>
          <w:szCs w:val="24"/>
        </w:rPr>
        <w:t>6.1.</w:t>
      </w:r>
      <w:r w:rsidRPr="0081692C">
        <w:rPr>
          <w:sz w:val="24"/>
          <w:szCs w:val="24"/>
        </w:rPr>
        <w:tab/>
        <w:t xml:space="preserve"> Ко всем отношениям Сторон по настоящему Соглашению, </w:t>
      </w:r>
      <w:r w:rsidRPr="0081692C">
        <w:rPr>
          <w:sz w:val="24"/>
          <w:szCs w:val="24"/>
        </w:rPr>
        <w:br/>
      </w:r>
      <w:r w:rsidRPr="0081692C">
        <w:rPr>
          <w:sz w:val="24"/>
          <w:szCs w:val="24"/>
        </w:rPr>
        <w:lastRenderedPageBreak/>
        <w:t>в том числе в связи с его заключением, исполнением, нарушением, отказом от его исполнения, недействительностью и толкованием, применяется действующее законодательство Российское Федерации.</w:t>
      </w:r>
    </w:p>
    <w:p w14:paraId="4A8594FC" w14:textId="77777777" w:rsidR="0050272A" w:rsidRPr="0081692C" w:rsidRDefault="0050272A" w:rsidP="0050272A">
      <w:pPr>
        <w:tabs>
          <w:tab w:val="left" w:pos="1134"/>
        </w:tabs>
        <w:ind w:firstLine="709"/>
        <w:jc w:val="both"/>
        <w:rPr>
          <w:sz w:val="24"/>
          <w:szCs w:val="24"/>
        </w:rPr>
      </w:pPr>
      <w:r w:rsidRPr="0081692C">
        <w:rPr>
          <w:sz w:val="24"/>
          <w:szCs w:val="24"/>
        </w:rPr>
        <w:t>6.2.</w:t>
      </w:r>
      <w:r w:rsidRPr="0081692C">
        <w:rPr>
          <w:sz w:val="24"/>
          <w:szCs w:val="24"/>
        </w:rPr>
        <w:tab/>
        <w:t xml:space="preserve"> Стороны будут стремиться урегулировать разногласия в связи с настоящим Соглашением путем переговоров.</w:t>
      </w:r>
    </w:p>
    <w:p w14:paraId="01B17519" w14:textId="77777777" w:rsidR="0050272A" w:rsidRPr="0081692C" w:rsidRDefault="0050272A" w:rsidP="0050272A">
      <w:pPr>
        <w:tabs>
          <w:tab w:val="left" w:pos="1134"/>
        </w:tabs>
        <w:ind w:firstLine="709"/>
        <w:jc w:val="both"/>
        <w:rPr>
          <w:sz w:val="24"/>
          <w:szCs w:val="24"/>
        </w:rPr>
      </w:pPr>
      <w:r w:rsidRPr="0081692C">
        <w:rPr>
          <w:sz w:val="24"/>
          <w:szCs w:val="24"/>
        </w:rPr>
        <w:t>6.3.</w:t>
      </w:r>
      <w:r w:rsidRPr="0081692C">
        <w:rPr>
          <w:sz w:val="24"/>
          <w:szCs w:val="24"/>
        </w:rPr>
        <w:tab/>
        <w:t xml:space="preserve"> В случае невозможности достигнуть согласие в течение </w:t>
      </w:r>
      <w:r w:rsidRPr="0081692C">
        <w:rPr>
          <w:sz w:val="24"/>
          <w:szCs w:val="24"/>
        </w:rPr>
        <w:br/>
        <w:t xml:space="preserve">1 (одного) месяца все споры между Сторонами по настоящему Соглашению, в том числе </w:t>
      </w:r>
      <w:r>
        <w:rPr>
          <w:sz w:val="24"/>
          <w:szCs w:val="24"/>
        </w:rPr>
        <w:br/>
      </w:r>
      <w:r w:rsidRPr="0081692C">
        <w:rPr>
          <w:sz w:val="24"/>
          <w:szCs w:val="24"/>
        </w:rPr>
        <w:t xml:space="preserve">в связи с его заключением, исполнением, нарушением, отказом от его исполнения, недействительностью и толкованием, подлежат разрешению Арбитражным судом г. </w:t>
      </w:r>
      <w:r>
        <w:rPr>
          <w:sz w:val="24"/>
          <w:szCs w:val="24"/>
        </w:rPr>
        <w:t>Санкт-Петербурга и Ленинградской области</w:t>
      </w:r>
      <w:r w:rsidRPr="0081692C">
        <w:rPr>
          <w:sz w:val="24"/>
          <w:szCs w:val="24"/>
        </w:rPr>
        <w:t xml:space="preserve"> в соответствии с законодательством Российской Федерации.</w:t>
      </w:r>
    </w:p>
    <w:p w14:paraId="0FE5E2A1" w14:textId="77777777" w:rsidR="0050272A" w:rsidRPr="0081692C" w:rsidRDefault="0050272A" w:rsidP="0050272A">
      <w:pPr>
        <w:tabs>
          <w:tab w:val="left" w:pos="1134"/>
        </w:tabs>
        <w:ind w:firstLine="709"/>
        <w:jc w:val="both"/>
        <w:rPr>
          <w:sz w:val="24"/>
          <w:szCs w:val="24"/>
        </w:rPr>
      </w:pPr>
    </w:p>
    <w:p w14:paraId="0133E3DB" w14:textId="77777777" w:rsidR="0050272A" w:rsidRPr="0081692C" w:rsidRDefault="0050272A" w:rsidP="0050272A">
      <w:pPr>
        <w:ind w:left="357" w:hanging="357"/>
        <w:jc w:val="center"/>
        <w:rPr>
          <w:b/>
          <w:sz w:val="24"/>
          <w:szCs w:val="24"/>
        </w:rPr>
      </w:pPr>
      <w:r w:rsidRPr="0081692C">
        <w:rPr>
          <w:b/>
          <w:sz w:val="24"/>
          <w:szCs w:val="24"/>
        </w:rPr>
        <w:t>7.</w:t>
      </w:r>
      <w:r w:rsidRPr="0081692C">
        <w:rPr>
          <w:b/>
          <w:sz w:val="24"/>
          <w:szCs w:val="24"/>
        </w:rPr>
        <w:tab/>
        <w:t>Уведомления и документы</w:t>
      </w:r>
    </w:p>
    <w:p w14:paraId="3EB8F6DD" w14:textId="77777777" w:rsidR="0050272A" w:rsidRPr="0081692C" w:rsidRDefault="0050272A" w:rsidP="0050272A">
      <w:pPr>
        <w:tabs>
          <w:tab w:val="left" w:pos="1134"/>
        </w:tabs>
        <w:ind w:firstLine="709"/>
        <w:jc w:val="both"/>
        <w:rPr>
          <w:sz w:val="24"/>
          <w:szCs w:val="24"/>
        </w:rPr>
      </w:pPr>
    </w:p>
    <w:p w14:paraId="58E35FDD" w14:textId="77777777" w:rsidR="0050272A" w:rsidRPr="0081692C" w:rsidRDefault="0050272A" w:rsidP="0050272A">
      <w:pPr>
        <w:tabs>
          <w:tab w:val="left" w:pos="1134"/>
        </w:tabs>
        <w:ind w:firstLine="709"/>
        <w:jc w:val="both"/>
        <w:rPr>
          <w:sz w:val="24"/>
          <w:szCs w:val="24"/>
        </w:rPr>
      </w:pPr>
      <w:r w:rsidRPr="0081692C">
        <w:rPr>
          <w:sz w:val="24"/>
          <w:szCs w:val="24"/>
        </w:rPr>
        <w:t>7.1.</w:t>
      </w:r>
      <w:r w:rsidRPr="0081692C">
        <w:rPr>
          <w:sz w:val="24"/>
          <w:szCs w:val="24"/>
        </w:rPr>
        <w:tab/>
        <w:t xml:space="preserve"> Любые уведомления и документы в связи с настоящим Соглашением должны быть составлены в письменной форме на русском языке и подписаны Стороной или от имени Стороны, представляющей такое уведомление или документ. Такие уведомления должны передаваться либо лично другой Стороне (адресату), либо направляться ей по почте заказным письмом с описью вложения с уведомлением о вручении по указанному </w:t>
      </w:r>
      <w:r w:rsidRPr="0081692C">
        <w:rPr>
          <w:sz w:val="24"/>
          <w:szCs w:val="24"/>
        </w:rPr>
        <w:br/>
        <w:t>в конце настоящего Соглашения адресу для корреспонденции. Любое уведомление или документ считается доставленным надлежащим образом:</w:t>
      </w:r>
    </w:p>
    <w:p w14:paraId="25E195F3" w14:textId="77777777" w:rsidR="0050272A" w:rsidRPr="0081692C" w:rsidRDefault="0050272A" w:rsidP="0050272A">
      <w:pPr>
        <w:tabs>
          <w:tab w:val="left" w:pos="1134"/>
        </w:tabs>
        <w:ind w:firstLine="709"/>
        <w:jc w:val="both"/>
        <w:rPr>
          <w:sz w:val="24"/>
          <w:szCs w:val="24"/>
        </w:rPr>
      </w:pPr>
      <w:r w:rsidRPr="0081692C">
        <w:rPr>
          <w:sz w:val="24"/>
          <w:szCs w:val="24"/>
        </w:rPr>
        <w:t>1)</w:t>
      </w:r>
      <w:r w:rsidRPr="0081692C">
        <w:rPr>
          <w:sz w:val="24"/>
          <w:szCs w:val="24"/>
        </w:rPr>
        <w:tab/>
        <w:t>в случае вручения лично другой Стороне – в момент непосредственной передачи документа уполномоченному представителю этой Стороны;</w:t>
      </w:r>
    </w:p>
    <w:p w14:paraId="5A425DFF" w14:textId="77777777" w:rsidR="0050272A" w:rsidRPr="0081692C" w:rsidRDefault="0050272A" w:rsidP="0050272A">
      <w:pPr>
        <w:tabs>
          <w:tab w:val="left" w:pos="1134"/>
        </w:tabs>
        <w:ind w:firstLine="709"/>
        <w:jc w:val="both"/>
        <w:rPr>
          <w:sz w:val="24"/>
          <w:szCs w:val="24"/>
        </w:rPr>
      </w:pPr>
      <w:r w:rsidRPr="0081692C">
        <w:rPr>
          <w:sz w:val="24"/>
          <w:szCs w:val="24"/>
        </w:rPr>
        <w:t>2)</w:t>
      </w:r>
      <w:r w:rsidRPr="0081692C">
        <w:rPr>
          <w:sz w:val="24"/>
          <w:szCs w:val="24"/>
        </w:rPr>
        <w:tab/>
        <w:t>в случае направления по почте – в момент непосредственного получения документа уполномоченным представителем этой Стороны, что фиксируется, в том числе, распиской в получении на уведомлении о вручении.</w:t>
      </w:r>
    </w:p>
    <w:p w14:paraId="3F1CEDDB" w14:textId="77777777" w:rsidR="0050272A" w:rsidRPr="00780D86" w:rsidRDefault="0050272A" w:rsidP="0050272A">
      <w:pPr>
        <w:tabs>
          <w:tab w:val="left" w:pos="1134"/>
        </w:tabs>
        <w:ind w:firstLine="709"/>
        <w:jc w:val="both"/>
        <w:rPr>
          <w:sz w:val="24"/>
          <w:szCs w:val="24"/>
        </w:rPr>
      </w:pPr>
      <w:r w:rsidRPr="0081692C">
        <w:rPr>
          <w:sz w:val="24"/>
          <w:szCs w:val="24"/>
        </w:rPr>
        <w:t xml:space="preserve">7.2. </w:t>
      </w:r>
      <w:r w:rsidRPr="00780D86">
        <w:rPr>
          <w:sz w:val="24"/>
          <w:szCs w:val="24"/>
        </w:rPr>
        <w:t>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53DDCBD1" w14:textId="77777777" w:rsidR="0050272A" w:rsidRPr="00780D86" w:rsidRDefault="0050272A" w:rsidP="0050272A">
      <w:pPr>
        <w:tabs>
          <w:tab w:val="left" w:pos="1134"/>
        </w:tabs>
        <w:ind w:firstLine="709"/>
        <w:jc w:val="both"/>
        <w:rPr>
          <w:sz w:val="24"/>
          <w:szCs w:val="24"/>
        </w:rPr>
      </w:pPr>
      <w:r w:rsidRPr="00780D86">
        <w:rPr>
          <w:sz w:val="24"/>
          <w:szCs w:val="24"/>
        </w:rPr>
        <w:t>АО «</w:t>
      </w:r>
      <w:r>
        <w:rPr>
          <w:sz w:val="24"/>
          <w:szCs w:val="24"/>
        </w:rPr>
        <w:t>Петербургская сбытовая компания</w:t>
      </w:r>
      <w:r w:rsidRPr="00780D86">
        <w:rPr>
          <w:sz w:val="24"/>
          <w:szCs w:val="24"/>
        </w:rPr>
        <w:t xml:space="preserve">»: </w:t>
      </w:r>
      <w:r w:rsidRPr="000347A0">
        <w:rPr>
          <w:sz w:val="24"/>
          <w:szCs w:val="24"/>
        </w:rPr>
        <w:t>195009</w:t>
      </w:r>
      <w:r w:rsidRPr="00780D86">
        <w:rPr>
          <w:sz w:val="24"/>
          <w:szCs w:val="24"/>
        </w:rPr>
        <w:t xml:space="preserve">, Российская Федерация, </w:t>
      </w:r>
      <w:r>
        <w:rPr>
          <w:sz w:val="24"/>
          <w:szCs w:val="24"/>
        </w:rPr>
        <w:br/>
      </w:r>
      <w:r w:rsidRPr="00780D86">
        <w:rPr>
          <w:sz w:val="24"/>
          <w:szCs w:val="24"/>
        </w:rPr>
        <w:t xml:space="preserve">г. </w:t>
      </w:r>
      <w:r w:rsidRPr="000347A0">
        <w:rPr>
          <w:sz w:val="24"/>
          <w:szCs w:val="24"/>
        </w:rPr>
        <w:t>Санкт-Петербург</w:t>
      </w:r>
      <w:r w:rsidRPr="00780D86">
        <w:rPr>
          <w:sz w:val="24"/>
          <w:szCs w:val="24"/>
        </w:rPr>
        <w:t xml:space="preserve">, </w:t>
      </w:r>
      <w:r w:rsidRPr="000347A0">
        <w:rPr>
          <w:sz w:val="24"/>
          <w:szCs w:val="24"/>
        </w:rPr>
        <w:t>ул. Михайлова, д. 11</w:t>
      </w:r>
      <w:r w:rsidRPr="00780D86">
        <w:rPr>
          <w:sz w:val="24"/>
          <w:szCs w:val="24"/>
        </w:rPr>
        <w:t>,</w:t>
      </w:r>
    </w:p>
    <w:p w14:paraId="7EE0E1EB" w14:textId="57FB0EC0" w:rsidR="0050272A" w:rsidRPr="00780D86" w:rsidRDefault="0050272A" w:rsidP="0050272A">
      <w:pPr>
        <w:tabs>
          <w:tab w:val="left" w:pos="1134"/>
        </w:tabs>
        <w:ind w:firstLine="709"/>
        <w:jc w:val="both"/>
        <w:rPr>
          <w:sz w:val="24"/>
          <w:szCs w:val="24"/>
        </w:rPr>
      </w:pPr>
      <w:r w:rsidRPr="00780D86">
        <w:rPr>
          <w:sz w:val="24"/>
          <w:szCs w:val="24"/>
        </w:rPr>
        <w:t>___________</w:t>
      </w:r>
      <w:r w:rsidR="00C80F42">
        <w:rPr>
          <w:sz w:val="24"/>
          <w:szCs w:val="24"/>
        </w:rPr>
        <w:t>_________________</w:t>
      </w:r>
      <w:r w:rsidRPr="00780D86">
        <w:rPr>
          <w:sz w:val="24"/>
          <w:szCs w:val="24"/>
        </w:rPr>
        <w:t>____ (</w:t>
      </w:r>
      <w:r w:rsidRPr="00780D86">
        <w:rPr>
          <w:i/>
          <w:sz w:val="24"/>
          <w:szCs w:val="24"/>
        </w:rPr>
        <w:t>указать наименование и адрес Принимающей стороны</w:t>
      </w:r>
      <w:r w:rsidRPr="00780D86">
        <w:rPr>
          <w:sz w:val="24"/>
          <w:szCs w:val="24"/>
        </w:rPr>
        <w:t>).</w:t>
      </w:r>
    </w:p>
    <w:p w14:paraId="14480223" w14:textId="77777777" w:rsidR="0050272A" w:rsidRPr="00780D86" w:rsidRDefault="0050272A" w:rsidP="0050272A">
      <w:pPr>
        <w:tabs>
          <w:tab w:val="left" w:pos="1134"/>
        </w:tabs>
        <w:ind w:firstLine="709"/>
        <w:jc w:val="both"/>
        <w:rPr>
          <w:sz w:val="24"/>
          <w:szCs w:val="24"/>
        </w:rPr>
      </w:pPr>
      <w:r w:rsidRPr="00780D86">
        <w:rPr>
          <w:sz w:val="24"/>
          <w:szCs w:val="24"/>
        </w:rPr>
        <w:t>В случае изменения почтового адреса (или смены организационно-правовой формы) Сторона обязана уведомить другую Сторону (правопреемника</w:t>
      </w:r>
      <w:r w:rsidRPr="00780D86">
        <w:rPr>
          <w:rStyle w:val="afd"/>
          <w:sz w:val="24"/>
          <w:szCs w:val="24"/>
        </w:rPr>
        <w:footnoteReference w:id="3"/>
      </w:r>
      <w:r w:rsidRPr="00780D86">
        <w:rPr>
          <w:sz w:val="24"/>
          <w:szCs w:val="24"/>
        </w:rPr>
        <w:t>) не позднее 5 (пяти) рабочих дней до момента такого изменения.</w:t>
      </w:r>
    </w:p>
    <w:p w14:paraId="2986C5AB" w14:textId="77777777" w:rsidR="0050272A" w:rsidRPr="0081692C" w:rsidRDefault="0050272A" w:rsidP="0050272A">
      <w:pPr>
        <w:tabs>
          <w:tab w:val="left" w:pos="1134"/>
        </w:tabs>
        <w:ind w:firstLine="709"/>
        <w:jc w:val="both"/>
        <w:rPr>
          <w:sz w:val="24"/>
          <w:szCs w:val="24"/>
        </w:rPr>
      </w:pPr>
    </w:p>
    <w:p w14:paraId="3259F981" w14:textId="77777777" w:rsidR="0050272A" w:rsidRPr="0081692C" w:rsidRDefault="0050272A" w:rsidP="0050272A">
      <w:pPr>
        <w:ind w:left="357" w:hanging="357"/>
        <w:jc w:val="center"/>
        <w:rPr>
          <w:b/>
          <w:sz w:val="24"/>
          <w:szCs w:val="24"/>
        </w:rPr>
      </w:pPr>
      <w:r w:rsidRPr="0081692C">
        <w:rPr>
          <w:b/>
          <w:sz w:val="24"/>
          <w:szCs w:val="24"/>
        </w:rPr>
        <w:t>8.</w:t>
      </w:r>
      <w:r w:rsidRPr="0081692C">
        <w:rPr>
          <w:b/>
          <w:sz w:val="24"/>
          <w:szCs w:val="24"/>
        </w:rPr>
        <w:tab/>
        <w:t xml:space="preserve"> Антикоррупционная оговорка</w:t>
      </w:r>
    </w:p>
    <w:p w14:paraId="40C58F2C" w14:textId="77777777" w:rsidR="0050272A" w:rsidRPr="0081692C" w:rsidRDefault="0050272A" w:rsidP="0050272A">
      <w:pPr>
        <w:ind w:firstLine="709"/>
        <w:jc w:val="both"/>
        <w:rPr>
          <w:sz w:val="24"/>
          <w:szCs w:val="24"/>
        </w:rPr>
      </w:pPr>
    </w:p>
    <w:p w14:paraId="7612657F" w14:textId="77777777" w:rsidR="0050272A" w:rsidRPr="0081692C" w:rsidRDefault="0050272A" w:rsidP="0050272A">
      <w:pPr>
        <w:tabs>
          <w:tab w:val="left" w:pos="1134"/>
        </w:tabs>
        <w:ind w:firstLine="709"/>
        <w:jc w:val="both"/>
        <w:rPr>
          <w:sz w:val="24"/>
          <w:szCs w:val="24"/>
        </w:rPr>
      </w:pPr>
      <w:r w:rsidRPr="0081692C">
        <w:rPr>
          <w:sz w:val="24"/>
          <w:szCs w:val="24"/>
        </w:rPr>
        <w:t>8.1.</w:t>
      </w:r>
      <w:r w:rsidRPr="0081692C">
        <w:rPr>
          <w:sz w:val="24"/>
          <w:szCs w:val="24"/>
        </w:rPr>
        <w:tab/>
        <w:t xml:space="preserve"> Раскрывающей стороне / Принимающей стороне известно о том, что Раскрывающая сторона / Принимающая сторона ведет антикоррупционную политику и развивает не допускающую коррупционных проявлений культуру. </w:t>
      </w:r>
    </w:p>
    <w:p w14:paraId="3ACCA329" w14:textId="77777777" w:rsidR="0050272A" w:rsidRPr="0081692C" w:rsidRDefault="0050272A" w:rsidP="0050272A">
      <w:pPr>
        <w:tabs>
          <w:tab w:val="left" w:pos="1134"/>
        </w:tabs>
        <w:ind w:firstLine="709"/>
        <w:jc w:val="both"/>
        <w:rPr>
          <w:sz w:val="24"/>
          <w:szCs w:val="24"/>
        </w:rPr>
      </w:pPr>
      <w:r w:rsidRPr="0081692C">
        <w:rPr>
          <w:sz w:val="24"/>
          <w:szCs w:val="24"/>
        </w:rPr>
        <w:t>При исполнении своих обязательств по настоящему Соглашению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79C36A2" w14:textId="77777777" w:rsidR="0050272A" w:rsidRPr="0081692C" w:rsidRDefault="0050272A" w:rsidP="0050272A">
      <w:pPr>
        <w:tabs>
          <w:tab w:val="left" w:pos="1134"/>
        </w:tabs>
        <w:ind w:firstLine="709"/>
        <w:jc w:val="both"/>
        <w:rPr>
          <w:sz w:val="24"/>
          <w:szCs w:val="24"/>
        </w:rPr>
      </w:pPr>
      <w:r w:rsidRPr="0081692C">
        <w:rPr>
          <w:sz w:val="24"/>
          <w:szCs w:val="24"/>
        </w:rPr>
        <w:t>При исполнении своих обязательств по настоящему Соглашению Стороны, их аффилированные лица, работники или посредники не осуществляют действия, квалифицируемые применимым для целей настоящего Соглашения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EE8BD6B" w14:textId="77777777" w:rsidR="0050272A" w:rsidRPr="0081692C" w:rsidRDefault="0050272A" w:rsidP="0050272A">
      <w:pPr>
        <w:tabs>
          <w:tab w:val="left" w:pos="1134"/>
        </w:tabs>
        <w:ind w:firstLine="709"/>
        <w:jc w:val="both"/>
        <w:rPr>
          <w:sz w:val="24"/>
          <w:szCs w:val="24"/>
        </w:rPr>
      </w:pPr>
      <w:r w:rsidRPr="0081692C">
        <w:rPr>
          <w:sz w:val="24"/>
          <w:szCs w:val="24"/>
        </w:rPr>
        <w:lastRenderedPageBreak/>
        <w:t xml:space="preserve">В случае возникновения у Стороны подозрений, что со Стороны 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(для Раскрывающей стороны / «Принимающей стороны – </w:t>
      </w:r>
      <w:hyperlink r:id="rId22" w:tooltip="mailto:hotline@interrao.ru" w:history="1">
        <w:r w:rsidRPr="00780D86">
          <w:rPr>
            <w:rStyle w:val="af2"/>
            <w:sz w:val="24"/>
            <w:szCs w:val="24"/>
          </w:rPr>
          <w:t>hotline@interrao.ru</w:t>
        </w:r>
      </w:hyperlink>
      <w:r w:rsidRPr="0081692C">
        <w:rPr>
          <w:sz w:val="24"/>
          <w:szCs w:val="24"/>
        </w:rPr>
        <w:t xml:space="preserve"> </w:t>
      </w:r>
      <w:r w:rsidRPr="0081692C">
        <w:rPr>
          <w:i/>
          <w:sz w:val="24"/>
          <w:szCs w:val="24"/>
        </w:rPr>
        <w:t>указать реквизиты горячих линий сторон</w:t>
      </w:r>
      <w:r w:rsidRPr="0081692C">
        <w:rPr>
          <w:sz w:val="24"/>
          <w:szCs w:val="24"/>
        </w:rPr>
        <w:t>). Сторона, направившая письменное уведомление, имеет право приостановить исполнение обязательств по настоящему Соглашению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1B7802B" w14:textId="77777777" w:rsidR="0050272A" w:rsidRPr="0081692C" w:rsidRDefault="0050272A" w:rsidP="0050272A">
      <w:pPr>
        <w:tabs>
          <w:tab w:val="left" w:pos="1134"/>
        </w:tabs>
        <w:ind w:firstLine="709"/>
        <w:jc w:val="both"/>
        <w:rPr>
          <w:sz w:val="24"/>
          <w:szCs w:val="24"/>
        </w:rPr>
      </w:pPr>
      <w:r w:rsidRPr="0081692C">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7BCEAB4" w14:textId="77777777" w:rsidR="0050272A" w:rsidRPr="0081692C" w:rsidRDefault="0050272A" w:rsidP="0050272A">
      <w:pPr>
        <w:tabs>
          <w:tab w:val="left" w:pos="1134"/>
        </w:tabs>
        <w:ind w:firstLine="709"/>
        <w:jc w:val="both"/>
        <w:rPr>
          <w:sz w:val="24"/>
          <w:szCs w:val="24"/>
        </w:rPr>
      </w:pPr>
      <w:r w:rsidRPr="0081692C">
        <w:rPr>
          <w:sz w:val="24"/>
          <w:szCs w:val="24"/>
        </w:rPr>
        <w:t xml:space="preserve">8.2. </w:t>
      </w:r>
      <w:r w:rsidRPr="00780D86">
        <w:rPr>
          <w:sz w:val="24"/>
          <w:szCs w:val="24"/>
        </w:rPr>
        <w:t>В случае нарушения одной Стороной обязательств воздерживаться от запрещенных в 8.1. настоящего Соглашения действий и/или неполучения другой Стороной в установленный п. 8.1. настоящего Соглашения срок подтверждения, что нарушения не произошло или не произойдет, другая Сторона имеет право расторгнуть Соглашение в одностороннем внесудебном порядке, направив письменное уведомление о его расторжении. Сторона, по чьей инициативе был расторгнуто настоящее Соглашение в соответствии с положениями п. 8.1. вправе требовать возмещения убытков, возникших в результате такого расторжения.</w:t>
      </w:r>
    </w:p>
    <w:p w14:paraId="0584E99D" w14:textId="77777777" w:rsidR="0050272A" w:rsidRPr="0081692C" w:rsidRDefault="0050272A" w:rsidP="0050272A">
      <w:pPr>
        <w:ind w:left="357" w:hanging="357"/>
        <w:jc w:val="center"/>
        <w:rPr>
          <w:b/>
          <w:sz w:val="24"/>
          <w:szCs w:val="24"/>
        </w:rPr>
      </w:pPr>
    </w:p>
    <w:p w14:paraId="5702E6ED" w14:textId="77777777" w:rsidR="0050272A" w:rsidRPr="0081692C" w:rsidRDefault="0050272A" w:rsidP="0050272A">
      <w:pPr>
        <w:spacing w:before="120" w:after="120"/>
        <w:jc w:val="center"/>
        <w:outlineLvl w:val="2"/>
        <w:rPr>
          <w:b/>
          <w:sz w:val="24"/>
          <w:szCs w:val="24"/>
        </w:rPr>
      </w:pPr>
      <w:r w:rsidRPr="0081692C">
        <w:rPr>
          <w:b/>
          <w:sz w:val="24"/>
          <w:szCs w:val="24"/>
        </w:rPr>
        <w:t xml:space="preserve">9. Доступ к инсайдерской информации </w:t>
      </w:r>
    </w:p>
    <w:p w14:paraId="25620976" w14:textId="77777777" w:rsidR="0050272A" w:rsidRPr="0081692C" w:rsidRDefault="0050272A" w:rsidP="0050272A">
      <w:pPr>
        <w:spacing w:before="120" w:after="120"/>
        <w:jc w:val="center"/>
        <w:outlineLvl w:val="2"/>
        <w:rPr>
          <w:b/>
          <w:sz w:val="24"/>
          <w:szCs w:val="24"/>
        </w:rPr>
      </w:pPr>
      <w:r w:rsidRPr="0081692C">
        <w:rPr>
          <w:b/>
          <w:sz w:val="24"/>
          <w:szCs w:val="24"/>
        </w:rPr>
        <w:t>(при необходимости получения доступа к инсайдерской информации Общества)</w:t>
      </w:r>
    </w:p>
    <w:p w14:paraId="3D11B4E8" w14:textId="77777777" w:rsidR="0050272A" w:rsidRPr="0081692C" w:rsidRDefault="0050272A" w:rsidP="0050272A">
      <w:pPr>
        <w:rPr>
          <w:sz w:val="24"/>
          <w:szCs w:val="24"/>
        </w:rPr>
      </w:pPr>
    </w:p>
    <w:p w14:paraId="6B55F53B" w14:textId="4C929066" w:rsidR="0050272A" w:rsidRPr="0081692C" w:rsidRDefault="0050272A" w:rsidP="0050272A">
      <w:pPr>
        <w:tabs>
          <w:tab w:val="left" w:pos="993"/>
        </w:tabs>
        <w:spacing w:before="120"/>
        <w:ind w:firstLine="709"/>
        <w:jc w:val="both"/>
        <w:rPr>
          <w:sz w:val="24"/>
          <w:szCs w:val="24"/>
        </w:rPr>
      </w:pPr>
      <w:r w:rsidRPr="0081692C">
        <w:rPr>
          <w:sz w:val="24"/>
          <w:szCs w:val="24"/>
        </w:rPr>
        <w:t xml:space="preserve">9.1. В соответствии с п. 5 ст. 4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с изменениями и дополнениями (далее – Закон), </w:t>
      </w:r>
      <w:r w:rsidRPr="0081692C">
        <w:rPr>
          <w:b/>
          <w:sz w:val="24"/>
          <w:szCs w:val="24"/>
        </w:rPr>
        <w:t xml:space="preserve">Лицо </w:t>
      </w:r>
      <w:r w:rsidRPr="0081692C">
        <w:rPr>
          <w:i/>
          <w:sz w:val="24"/>
          <w:szCs w:val="24"/>
        </w:rPr>
        <w:t>(указать наименование контрагента в соответствии с договором/соглашением)</w:t>
      </w:r>
      <w:r w:rsidRPr="0081692C">
        <w:rPr>
          <w:sz w:val="24"/>
          <w:szCs w:val="24"/>
        </w:rPr>
        <w:t xml:space="preserve"> будет являться инсайдером </w:t>
      </w:r>
      <w:r w:rsidR="00C80F42">
        <w:rPr>
          <w:b/>
          <w:sz w:val="24"/>
          <w:szCs w:val="24"/>
        </w:rPr>
        <w:t>АО «Петербургская сбытовая компания»</w:t>
      </w:r>
      <w:r w:rsidRPr="0081692C">
        <w:rPr>
          <w:i/>
          <w:sz w:val="24"/>
          <w:szCs w:val="24"/>
        </w:rPr>
        <w:t xml:space="preserve"> </w:t>
      </w:r>
      <w:r w:rsidRPr="0081692C">
        <w:rPr>
          <w:sz w:val="24"/>
          <w:szCs w:val="24"/>
        </w:rPr>
        <w:t>в силу передачи ему информации, включенной в Перечень инсайдерской информации</w:t>
      </w:r>
      <w:r>
        <w:rPr>
          <w:sz w:val="24"/>
          <w:szCs w:val="24"/>
        </w:rPr>
        <w:t xml:space="preserve"> </w:t>
      </w:r>
      <w:r w:rsidRPr="00014BD8">
        <w:rPr>
          <w:sz w:val="24"/>
          <w:szCs w:val="24"/>
        </w:rPr>
        <w:t xml:space="preserve">(которая может включать инсайдерскую информацию </w:t>
      </w:r>
      <w:bookmarkStart w:id="10" w:name="_Hlk135125406"/>
      <w:r w:rsidRPr="00014BD8">
        <w:rPr>
          <w:sz w:val="24"/>
          <w:szCs w:val="24"/>
        </w:rPr>
        <w:t xml:space="preserve">лиц, в уставном капитале которых </w:t>
      </w:r>
      <w:r>
        <w:rPr>
          <w:sz w:val="24"/>
          <w:szCs w:val="24"/>
        </w:rPr>
        <w:t>Общества</w:t>
      </w:r>
      <w:r w:rsidRPr="00014BD8">
        <w:rPr>
          <w:sz w:val="24"/>
          <w:szCs w:val="24"/>
        </w:rPr>
        <w:t xml:space="preserve"> вправе прямо или косвенно (через подконтрольных ему лиц) распоряжаться более 25 процентов голосов в высшем органе управления и которые указываются в уведомлении о включении </w:t>
      </w:r>
      <w:r>
        <w:rPr>
          <w:sz w:val="24"/>
          <w:szCs w:val="24"/>
        </w:rPr>
        <w:t>Лица</w:t>
      </w:r>
      <w:r w:rsidRPr="00014BD8">
        <w:rPr>
          <w:sz w:val="24"/>
          <w:szCs w:val="24"/>
        </w:rPr>
        <w:t xml:space="preserve"> в список инсайдеров </w:t>
      </w:r>
      <w:bookmarkEnd w:id="10"/>
      <w:r>
        <w:rPr>
          <w:sz w:val="24"/>
          <w:szCs w:val="24"/>
        </w:rPr>
        <w:t>Общества</w:t>
      </w:r>
      <w:r w:rsidRPr="00014BD8">
        <w:rPr>
          <w:sz w:val="24"/>
          <w:szCs w:val="24"/>
        </w:rPr>
        <w:t>)</w:t>
      </w:r>
      <w:r w:rsidRPr="0081692C">
        <w:rPr>
          <w:sz w:val="24"/>
          <w:szCs w:val="24"/>
        </w:rPr>
        <w:t xml:space="preserve">, после включения </w:t>
      </w:r>
      <w:r w:rsidRPr="0081692C">
        <w:rPr>
          <w:b/>
          <w:sz w:val="24"/>
          <w:szCs w:val="24"/>
        </w:rPr>
        <w:t>Лица</w:t>
      </w:r>
      <w:r w:rsidRPr="0081692C">
        <w:rPr>
          <w:sz w:val="24"/>
          <w:szCs w:val="24"/>
        </w:rPr>
        <w:t xml:space="preserve"> </w:t>
      </w:r>
      <w:r w:rsidRPr="0081692C">
        <w:rPr>
          <w:i/>
          <w:sz w:val="24"/>
          <w:szCs w:val="24"/>
        </w:rPr>
        <w:t xml:space="preserve">(указать наименование контрагента в соответствии с договором/соглашением) </w:t>
      </w:r>
      <w:r w:rsidRPr="0081692C">
        <w:rPr>
          <w:sz w:val="24"/>
          <w:szCs w:val="24"/>
        </w:rPr>
        <w:t xml:space="preserve">в Список инсайдеров </w:t>
      </w:r>
      <w:r w:rsidR="00C80F42">
        <w:rPr>
          <w:b/>
          <w:sz w:val="24"/>
          <w:szCs w:val="24"/>
        </w:rPr>
        <w:t>АО «Петербургская сбытовая компания».</w:t>
      </w:r>
    </w:p>
    <w:p w14:paraId="5BADC72D" w14:textId="42C8B10D" w:rsidR="0050272A" w:rsidRPr="0081692C" w:rsidRDefault="0050272A" w:rsidP="0050272A">
      <w:pPr>
        <w:pStyle w:val="af0"/>
        <w:widowControl/>
        <w:numPr>
          <w:ilvl w:val="1"/>
          <w:numId w:val="16"/>
        </w:numPr>
        <w:tabs>
          <w:tab w:val="left" w:pos="993"/>
        </w:tabs>
        <w:autoSpaceDE/>
        <w:autoSpaceDN/>
        <w:spacing w:before="120"/>
        <w:ind w:left="0" w:firstLine="709"/>
        <w:contextualSpacing/>
        <w:jc w:val="both"/>
        <w:rPr>
          <w:sz w:val="24"/>
          <w:szCs w:val="24"/>
        </w:rPr>
      </w:pPr>
      <w:r w:rsidRPr="0081692C">
        <w:rPr>
          <w:sz w:val="24"/>
          <w:szCs w:val="24"/>
        </w:rPr>
        <w:t xml:space="preserve"> Инсайдерская информация может быть передана </w:t>
      </w:r>
      <w:r w:rsidR="00C80F42">
        <w:rPr>
          <w:b/>
          <w:sz w:val="24"/>
          <w:szCs w:val="24"/>
        </w:rPr>
        <w:t>АО «Петербургская сбытовая компания»</w:t>
      </w:r>
      <w:r w:rsidRPr="0081692C">
        <w:rPr>
          <w:i/>
          <w:sz w:val="24"/>
          <w:szCs w:val="24"/>
        </w:rPr>
        <w:t xml:space="preserve"> </w:t>
      </w:r>
      <w:r w:rsidRPr="0081692C">
        <w:rPr>
          <w:sz w:val="24"/>
          <w:szCs w:val="24"/>
        </w:rPr>
        <w:t xml:space="preserve">на основании настоящего договора /соглашения после включения </w:t>
      </w:r>
      <w:r w:rsidRPr="0081692C">
        <w:rPr>
          <w:b/>
          <w:sz w:val="24"/>
          <w:szCs w:val="24"/>
        </w:rPr>
        <w:t>Лица</w:t>
      </w:r>
      <w:r w:rsidRPr="0081692C">
        <w:rPr>
          <w:sz w:val="24"/>
          <w:szCs w:val="24"/>
        </w:rPr>
        <w:t xml:space="preserve"> </w:t>
      </w:r>
      <w:r w:rsidRPr="0081692C">
        <w:rPr>
          <w:i/>
          <w:sz w:val="24"/>
          <w:szCs w:val="24"/>
        </w:rPr>
        <w:t xml:space="preserve">(указать наименование контрагента в соответствии с договором/соглашением) </w:t>
      </w:r>
      <w:r w:rsidRPr="0081692C">
        <w:rPr>
          <w:sz w:val="24"/>
          <w:szCs w:val="24"/>
        </w:rPr>
        <w:t>в список инсайдеров.</w:t>
      </w:r>
    </w:p>
    <w:p w14:paraId="34BEF52C" w14:textId="77777777" w:rsidR="0050272A" w:rsidRPr="0081692C" w:rsidRDefault="0050272A" w:rsidP="0050272A">
      <w:pPr>
        <w:pStyle w:val="af0"/>
        <w:widowControl/>
        <w:numPr>
          <w:ilvl w:val="1"/>
          <w:numId w:val="16"/>
        </w:numPr>
        <w:tabs>
          <w:tab w:val="left" w:pos="993"/>
        </w:tabs>
        <w:autoSpaceDE/>
        <w:autoSpaceDN/>
        <w:spacing w:before="120"/>
        <w:ind w:left="0" w:firstLine="709"/>
        <w:contextualSpacing/>
        <w:jc w:val="both"/>
        <w:rPr>
          <w:sz w:val="24"/>
          <w:szCs w:val="24"/>
        </w:rPr>
      </w:pPr>
      <w:r w:rsidRPr="0081692C">
        <w:rPr>
          <w:sz w:val="24"/>
          <w:szCs w:val="24"/>
        </w:rPr>
        <w:t xml:space="preserve"> Запрещается использование </w:t>
      </w:r>
      <w:r w:rsidRPr="0081692C">
        <w:rPr>
          <w:b/>
          <w:sz w:val="24"/>
          <w:szCs w:val="24"/>
        </w:rPr>
        <w:t>Лицом</w:t>
      </w:r>
      <w:r w:rsidRPr="0081692C">
        <w:rPr>
          <w:sz w:val="24"/>
          <w:szCs w:val="24"/>
        </w:rPr>
        <w:t xml:space="preserve"> </w:t>
      </w:r>
      <w:r w:rsidRPr="0081692C">
        <w:rPr>
          <w:i/>
          <w:sz w:val="24"/>
          <w:szCs w:val="24"/>
        </w:rPr>
        <w:t xml:space="preserve">(указать наименование контрагента в соответствии с договором/соглашением) </w:t>
      </w:r>
      <w:r w:rsidRPr="0081692C">
        <w:rPr>
          <w:sz w:val="24"/>
          <w:szCs w:val="24"/>
        </w:rPr>
        <w:t>инсайдерской информации:</w:t>
      </w:r>
    </w:p>
    <w:p w14:paraId="1CD05B13" w14:textId="77777777" w:rsidR="0050272A" w:rsidRPr="0081692C" w:rsidRDefault="0050272A" w:rsidP="0050272A">
      <w:pPr>
        <w:tabs>
          <w:tab w:val="left" w:pos="993"/>
        </w:tabs>
        <w:spacing w:before="120"/>
        <w:ind w:firstLine="425"/>
        <w:jc w:val="both"/>
        <w:rPr>
          <w:sz w:val="24"/>
          <w:szCs w:val="24"/>
        </w:rPr>
      </w:pPr>
      <w:r w:rsidRPr="0081692C">
        <w:rPr>
          <w:sz w:val="24"/>
          <w:szCs w:val="24"/>
        </w:rPr>
        <w:t>1) 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0042A353" w14:textId="77777777" w:rsidR="0050272A" w:rsidRPr="0081692C" w:rsidRDefault="0050272A" w:rsidP="0050272A">
      <w:pPr>
        <w:tabs>
          <w:tab w:val="left" w:pos="993"/>
        </w:tabs>
        <w:spacing w:before="280"/>
        <w:ind w:firstLine="425"/>
        <w:jc w:val="both"/>
        <w:rPr>
          <w:sz w:val="24"/>
          <w:szCs w:val="24"/>
        </w:rPr>
      </w:pPr>
      <w:r w:rsidRPr="0081692C">
        <w:rPr>
          <w:sz w:val="24"/>
          <w:szCs w:val="24"/>
        </w:rPr>
        <w:lastRenderedPageBreak/>
        <w:t>2) 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17805C34" w14:textId="77777777" w:rsidR="0050272A" w:rsidRPr="0081692C" w:rsidRDefault="0050272A" w:rsidP="0050272A">
      <w:pPr>
        <w:tabs>
          <w:tab w:val="left" w:pos="993"/>
        </w:tabs>
        <w:spacing w:before="280"/>
        <w:ind w:firstLine="425"/>
        <w:jc w:val="both"/>
        <w:rPr>
          <w:sz w:val="24"/>
          <w:szCs w:val="24"/>
        </w:rPr>
      </w:pPr>
      <w:r w:rsidRPr="0081692C">
        <w:rPr>
          <w:sz w:val="24"/>
          <w:szCs w:val="24"/>
        </w:rPr>
        <w:t xml:space="preserve">3) путем дачи рекомендаций третьим лицам, </w:t>
      </w:r>
      <w:proofErr w:type="spellStart"/>
      <w:r w:rsidRPr="0081692C">
        <w:rPr>
          <w:sz w:val="24"/>
          <w:szCs w:val="24"/>
        </w:rPr>
        <w:t>обязывания</w:t>
      </w:r>
      <w:proofErr w:type="spellEnd"/>
      <w:r w:rsidRPr="0081692C">
        <w:rPr>
          <w:sz w:val="24"/>
          <w:szCs w:val="24"/>
        </w:rPr>
        <w:t xml:space="preserve"> или побуждения их иным образом к приобретению или продаже финансовых инструментов, иностранной валюты и (или) товаров.</w:t>
      </w:r>
    </w:p>
    <w:p w14:paraId="325E0172" w14:textId="77777777" w:rsidR="0050272A" w:rsidRPr="0081692C" w:rsidRDefault="0050272A" w:rsidP="0050272A">
      <w:pPr>
        <w:pStyle w:val="af0"/>
        <w:widowControl/>
        <w:numPr>
          <w:ilvl w:val="1"/>
          <w:numId w:val="16"/>
        </w:numPr>
        <w:tabs>
          <w:tab w:val="left" w:pos="993"/>
          <w:tab w:val="left" w:pos="1134"/>
        </w:tabs>
        <w:autoSpaceDE/>
        <w:autoSpaceDN/>
        <w:spacing w:before="120"/>
        <w:ind w:left="0" w:firstLine="709"/>
        <w:contextualSpacing/>
        <w:jc w:val="both"/>
        <w:rPr>
          <w:sz w:val="24"/>
          <w:szCs w:val="24"/>
        </w:rPr>
      </w:pPr>
      <w:r w:rsidRPr="0081692C">
        <w:rPr>
          <w:sz w:val="24"/>
          <w:szCs w:val="24"/>
        </w:rPr>
        <w:t xml:space="preserve"> Запрещается осуществлять действия, относящиеся в соответствии с Законом к манипулированию рынком.</w:t>
      </w:r>
    </w:p>
    <w:p w14:paraId="5B6A505B" w14:textId="5F3C77F1" w:rsidR="0050272A"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81692C">
        <w:rPr>
          <w:b/>
          <w:sz w:val="24"/>
          <w:szCs w:val="24"/>
        </w:rPr>
        <w:t xml:space="preserve">Лицо </w:t>
      </w:r>
      <w:r w:rsidRPr="0081692C">
        <w:rPr>
          <w:i/>
          <w:sz w:val="24"/>
          <w:szCs w:val="24"/>
        </w:rPr>
        <w:t>(указать наименование контрагента в соответствии с договором/соглашением)</w:t>
      </w:r>
      <w:r w:rsidRPr="0081692C">
        <w:rPr>
          <w:sz w:val="24"/>
          <w:szCs w:val="24"/>
        </w:rPr>
        <w:t xml:space="preserve"> несет обязанности, установленные законодательством Российской Федерации, в том числе обязанность по </w:t>
      </w:r>
      <w:r>
        <w:rPr>
          <w:sz w:val="24"/>
          <w:szCs w:val="24"/>
        </w:rPr>
        <w:t>запросу</w:t>
      </w:r>
      <w:r w:rsidRPr="0081692C">
        <w:rPr>
          <w:sz w:val="24"/>
          <w:szCs w:val="24"/>
        </w:rPr>
        <w:t xml:space="preserve"> </w:t>
      </w:r>
      <w:r w:rsidR="00CF695F">
        <w:rPr>
          <w:b/>
          <w:sz w:val="24"/>
          <w:szCs w:val="24"/>
        </w:rPr>
        <w:t>АО «Петербургская сбытовая компания»</w:t>
      </w:r>
      <w:r>
        <w:rPr>
          <w:i/>
          <w:sz w:val="24"/>
          <w:szCs w:val="24"/>
        </w:rPr>
        <w:t xml:space="preserve"> </w:t>
      </w:r>
      <w:r w:rsidRPr="00014BD8">
        <w:rPr>
          <w:sz w:val="24"/>
          <w:szCs w:val="24"/>
        </w:rPr>
        <w:t xml:space="preserve">уведомлять </w:t>
      </w:r>
      <w:r w:rsidRPr="0081692C">
        <w:rPr>
          <w:sz w:val="24"/>
          <w:szCs w:val="24"/>
        </w:rPr>
        <w:t xml:space="preserve">об осуществленных операциях с ценными бумагами </w:t>
      </w:r>
      <w:r w:rsidRPr="0081692C">
        <w:rPr>
          <w:b/>
          <w:sz w:val="24"/>
          <w:szCs w:val="24"/>
        </w:rPr>
        <w:t>Общества</w:t>
      </w:r>
      <w:r>
        <w:rPr>
          <w:b/>
          <w:sz w:val="24"/>
          <w:szCs w:val="24"/>
        </w:rPr>
        <w:t xml:space="preserve"> </w:t>
      </w:r>
      <w:r w:rsidRPr="00014BD8">
        <w:rPr>
          <w:sz w:val="24"/>
          <w:szCs w:val="24"/>
        </w:rPr>
        <w:t xml:space="preserve">(включая ценные бумаги лиц, в уставном капитале которых </w:t>
      </w:r>
      <w:r>
        <w:rPr>
          <w:sz w:val="24"/>
          <w:szCs w:val="24"/>
        </w:rPr>
        <w:t>Общество</w:t>
      </w:r>
      <w:r w:rsidRPr="00014BD8">
        <w:rPr>
          <w:sz w:val="24"/>
          <w:szCs w:val="24"/>
        </w:rPr>
        <w:t xml:space="preserve"> вправе прямо или косвенно (через подконтрольных ему лиц) распоряжаться более 25 процентов голосов в высшем органе управления) </w:t>
      </w:r>
      <w:r w:rsidRPr="0081692C">
        <w:rPr>
          <w:sz w:val="24"/>
          <w:szCs w:val="24"/>
        </w:rPr>
        <w:t xml:space="preserve"> </w:t>
      </w:r>
      <w:r w:rsidR="00CF695F" w:rsidRPr="00CF695F">
        <w:rPr>
          <w:b/>
          <w:sz w:val="24"/>
          <w:szCs w:val="24"/>
        </w:rPr>
        <w:t>АО «Петербургская сбытовая компания»</w:t>
      </w:r>
      <w:r w:rsidRPr="0081692C">
        <w:rPr>
          <w:sz w:val="24"/>
          <w:szCs w:val="24"/>
        </w:rPr>
        <w:t xml:space="preserve"> и о заключении договоров, являющихся производными финансовыми инструментами, цена которых зависит от таких ценных бумаг, а также по ведению списка инсайдеров </w:t>
      </w:r>
      <w:r w:rsidRPr="0081692C">
        <w:rPr>
          <w:b/>
          <w:sz w:val="24"/>
          <w:szCs w:val="24"/>
        </w:rPr>
        <w:t xml:space="preserve">Лица </w:t>
      </w:r>
      <w:r w:rsidRPr="0081692C">
        <w:rPr>
          <w:i/>
          <w:sz w:val="24"/>
          <w:szCs w:val="24"/>
        </w:rPr>
        <w:t>(указать наименование контрагента в соответствии с договором/соглашением)</w:t>
      </w:r>
      <w:r w:rsidRPr="0081692C">
        <w:rPr>
          <w:sz w:val="24"/>
          <w:szCs w:val="24"/>
        </w:rPr>
        <w:t>, которым будет передана инсайдерская информация в связи с исполнением ими своих служебных обязанностей.</w:t>
      </w:r>
    </w:p>
    <w:p w14:paraId="18998C3A" w14:textId="2079C248" w:rsidR="0050272A" w:rsidRPr="002E7E25"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014BD8">
        <w:rPr>
          <w:b/>
          <w:sz w:val="24"/>
          <w:szCs w:val="24"/>
        </w:rPr>
        <w:t>Лицу</w:t>
      </w:r>
      <w:r w:rsidRPr="002E7E25">
        <w:rPr>
          <w:sz w:val="24"/>
          <w:szCs w:val="24"/>
        </w:rPr>
        <w:t xml:space="preserve">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запрещаются любые сделки с ценными бумагами </w:t>
      </w:r>
      <w:r w:rsidR="00CF695F">
        <w:rPr>
          <w:b/>
          <w:sz w:val="24"/>
          <w:szCs w:val="24"/>
        </w:rPr>
        <w:t>АО «Петербургская сбытовая компания»</w:t>
      </w:r>
      <w:r w:rsidRPr="002E7E25">
        <w:rPr>
          <w:sz w:val="24"/>
          <w:szCs w:val="24"/>
        </w:rPr>
        <w:t xml:space="preserve"> в течение 30 календарных дней, предшествующих опубликованию промежуточной или годовой консолидированной финансовой отчётности </w:t>
      </w:r>
      <w:r w:rsidRPr="00014BD8">
        <w:rPr>
          <w:b/>
          <w:sz w:val="24"/>
          <w:szCs w:val="24"/>
        </w:rPr>
        <w:t>Общества</w:t>
      </w:r>
      <w:r w:rsidRPr="002E7E25">
        <w:rPr>
          <w:sz w:val="24"/>
          <w:szCs w:val="24"/>
        </w:rPr>
        <w:t xml:space="preserve">, составленной в соответствии с Международными стандартами финансовой отчетности (МСФО) о чём </w:t>
      </w:r>
      <w:r w:rsidR="00CF695F">
        <w:rPr>
          <w:b/>
          <w:sz w:val="24"/>
          <w:szCs w:val="24"/>
        </w:rPr>
        <w:t>АО «Петербургская сбытовая компания»</w:t>
      </w:r>
      <w:r w:rsidRPr="002E7E25">
        <w:rPr>
          <w:sz w:val="24"/>
          <w:szCs w:val="24"/>
        </w:rPr>
        <w:t xml:space="preserve"> уведомляет </w:t>
      </w:r>
      <w:r w:rsidRPr="00014BD8">
        <w:rPr>
          <w:b/>
          <w:sz w:val="24"/>
          <w:szCs w:val="24"/>
        </w:rPr>
        <w:t xml:space="preserve">Лицо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в случае передачи инсайдерской информации в вышеуказанный период. По предварительному письменному согласованию с Корпоративным секретарём </w:t>
      </w:r>
      <w:r w:rsidR="00CF695F">
        <w:rPr>
          <w:b/>
          <w:sz w:val="24"/>
          <w:szCs w:val="24"/>
        </w:rPr>
        <w:t>АО «Петербургская сбытовая компания»</w:t>
      </w:r>
      <w:r w:rsidRPr="002E7E25">
        <w:rPr>
          <w:sz w:val="24"/>
          <w:szCs w:val="24"/>
        </w:rPr>
        <w:t xml:space="preserve"> </w:t>
      </w:r>
      <w:r w:rsidRPr="00014BD8">
        <w:rPr>
          <w:b/>
          <w:sz w:val="24"/>
          <w:szCs w:val="24"/>
        </w:rPr>
        <w:t>Лицо</w:t>
      </w:r>
      <w:r w:rsidRPr="002E7E25">
        <w:rPr>
          <w:sz w:val="24"/>
          <w:szCs w:val="24"/>
        </w:rPr>
        <w:t xml:space="preserve">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может совершать сделки с ценными бумагами </w:t>
      </w:r>
      <w:r w:rsidR="00CF695F">
        <w:rPr>
          <w:b/>
          <w:sz w:val="24"/>
          <w:szCs w:val="24"/>
        </w:rPr>
        <w:t>АО «Петербургская сбытовая компания»</w:t>
      </w:r>
      <w:r w:rsidRPr="002E7E25">
        <w:rPr>
          <w:sz w:val="24"/>
          <w:szCs w:val="24"/>
        </w:rPr>
        <w:t xml:space="preserve"> в «закрытый для совершения сделок период» в случаях, если при совершении сделки </w:t>
      </w:r>
      <w:r w:rsidRPr="00014BD8">
        <w:rPr>
          <w:b/>
          <w:sz w:val="24"/>
          <w:szCs w:val="24"/>
        </w:rPr>
        <w:t>Лицом</w:t>
      </w:r>
      <w:r w:rsidRPr="002E7E25">
        <w:rPr>
          <w:sz w:val="24"/>
          <w:szCs w:val="24"/>
        </w:rPr>
        <w:t xml:space="preserve">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не используется инсайдерская информация, о чём </w:t>
      </w:r>
      <w:r w:rsidRPr="00014BD8">
        <w:rPr>
          <w:b/>
          <w:sz w:val="24"/>
          <w:szCs w:val="24"/>
        </w:rPr>
        <w:t>Лицом</w:t>
      </w:r>
      <w:r w:rsidRPr="002E7E25">
        <w:rPr>
          <w:sz w:val="24"/>
          <w:szCs w:val="24"/>
        </w:rPr>
        <w:t xml:space="preserve"> </w:t>
      </w:r>
      <w:r w:rsidRPr="00014BD8">
        <w:rPr>
          <w:i/>
          <w:sz w:val="24"/>
          <w:szCs w:val="24"/>
        </w:rPr>
        <w:t>(указать наименование контрагента в соответствии с договором/соглашением)</w:t>
      </w:r>
      <w:r w:rsidRPr="002E7E25">
        <w:rPr>
          <w:sz w:val="24"/>
          <w:szCs w:val="24"/>
        </w:rPr>
        <w:t xml:space="preserve"> даётся письменное подтверждение.</w:t>
      </w:r>
    </w:p>
    <w:p w14:paraId="55A54664" w14:textId="77777777" w:rsidR="0050272A"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81692C">
        <w:rPr>
          <w:b/>
          <w:sz w:val="24"/>
          <w:szCs w:val="24"/>
        </w:rPr>
        <w:t xml:space="preserve">Лицо </w:t>
      </w:r>
      <w:r w:rsidRPr="0081692C">
        <w:rPr>
          <w:i/>
          <w:sz w:val="24"/>
          <w:szCs w:val="24"/>
        </w:rPr>
        <w:t>(указать наименование контрагента в соответствии с договором/соглашением)</w:t>
      </w:r>
      <w:r w:rsidRPr="0081692C">
        <w:rPr>
          <w:sz w:val="24"/>
          <w:szCs w:val="24"/>
        </w:rPr>
        <w:t xml:space="preserve"> подтверждает, что ему известно об административной, гражданско-правовой и уголовной ответственности за нарушение требований Закона.</w:t>
      </w:r>
    </w:p>
    <w:p w14:paraId="408A4272" w14:textId="62A55FAE" w:rsidR="0050272A" w:rsidRPr="006075F0"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014BD8">
        <w:rPr>
          <w:b/>
          <w:sz w:val="24"/>
          <w:szCs w:val="24"/>
        </w:rPr>
        <w:t>Лицо</w:t>
      </w:r>
      <w:r w:rsidRPr="00014BD8">
        <w:rPr>
          <w:sz w:val="24"/>
          <w:szCs w:val="24"/>
        </w:rPr>
        <w:t xml:space="preserve"> (указать наименование контрагента в соответствии с договором/соглашением) подтверждает, что ему известно о требованиях ст. 9 Закона и принятых в соответствии с ним нормативных актах Банка России, в том числе об обязанности вести список инсайдеров в отношении инсайдерской информации </w:t>
      </w:r>
      <w:r w:rsidR="00CF695F">
        <w:rPr>
          <w:b/>
          <w:sz w:val="24"/>
          <w:szCs w:val="24"/>
        </w:rPr>
        <w:t>АО «Петербургская сбытовая компания»</w:t>
      </w:r>
      <w:r w:rsidRPr="00014BD8">
        <w:rPr>
          <w:sz w:val="24"/>
          <w:szCs w:val="24"/>
        </w:rPr>
        <w:t xml:space="preserve">. </w:t>
      </w:r>
    </w:p>
    <w:p w14:paraId="1323DA45" w14:textId="77777777" w:rsidR="0050272A" w:rsidRPr="0081692C" w:rsidRDefault="0050272A" w:rsidP="0050272A">
      <w:pPr>
        <w:widowControl/>
        <w:numPr>
          <w:ilvl w:val="1"/>
          <w:numId w:val="16"/>
        </w:numPr>
        <w:tabs>
          <w:tab w:val="left" w:pos="993"/>
          <w:tab w:val="left" w:pos="1134"/>
        </w:tabs>
        <w:autoSpaceDE/>
        <w:autoSpaceDN/>
        <w:spacing w:before="120"/>
        <w:ind w:left="0" w:firstLine="709"/>
        <w:jc w:val="both"/>
        <w:rPr>
          <w:sz w:val="24"/>
          <w:szCs w:val="24"/>
        </w:rPr>
      </w:pPr>
      <w:r w:rsidRPr="0081692C">
        <w:rPr>
          <w:sz w:val="24"/>
          <w:szCs w:val="24"/>
        </w:rPr>
        <w:t>Адрес электронной почты для направления корреспонденции по вопросам обращения инсайдерской информации:</w:t>
      </w:r>
    </w:p>
    <w:p w14:paraId="61794E26" w14:textId="37713378" w:rsidR="0050272A" w:rsidRPr="0081692C" w:rsidRDefault="00CF695F" w:rsidP="0050272A">
      <w:pPr>
        <w:widowControl/>
        <w:numPr>
          <w:ilvl w:val="0"/>
          <w:numId w:val="15"/>
        </w:numPr>
        <w:tabs>
          <w:tab w:val="left" w:pos="993"/>
        </w:tabs>
        <w:autoSpaceDE/>
        <w:autoSpaceDN/>
        <w:spacing w:before="120"/>
        <w:ind w:left="0" w:firstLine="709"/>
        <w:jc w:val="both"/>
        <w:rPr>
          <w:sz w:val="24"/>
          <w:szCs w:val="24"/>
        </w:rPr>
      </w:pPr>
      <w:r>
        <w:rPr>
          <w:b/>
          <w:sz w:val="24"/>
          <w:szCs w:val="24"/>
        </w:rPr>
        <w:t>АО «Петербургская сбытовая компания»</w:t>
      </w:r>
      <w:r w:rsidR="0050272A" w:rsidRPr="0081692C">
        <w:rPr>
          <w:sz w:val="24"/>
          <w:szCs w:val="24"/>
        </w:rPr>
        <w:t xml:space="preserve">: </w:t>
      </w:r>
      <w:hyperlink r:id="rId23" w:tooltip="mailto:inside@interrao.ru" w:history="1">
        <w:r w:rsidR="0050272A" w:rsidRPr="00780D86">
          <w:rPr>
            <w:sz w:val="24"/>
            <w:szCs w:val="24"/>
            <w:u w:val="single"/>
            <w:lang w:val="en-US"/>
          </w:rPr>
          <w:t>inside</w:t>
        </w:r>
        <w:r w:rsidR="0050272A" w:rsidRPr="00780D86">
          <w:rPr>
            <w:sz w:val="24"/>
            <w:szCs w:val="24"/>
            <w:u w:val="single"/>
          </w:rPr>
          <w:t>@</w:t>
        </w:r>
        <w:proofErr w:type="spellStart"/>
        <w:r w:rsidR="0050272A" w:rsidRPr="00780D86">
          <w:rPr>
            <w:sz w:val="24"/>
            <w:szCs w:val="24"/>
            <w:u w:val="single"/>
            <w:lang w:val="en-US"/>
          </w:rPr>
          <w:t>interrao</w:t>
        </w:r>
        <w:proofErr w:type="spellEnd"/>
        <w:r w:rsidR="0050272A" w:rsidRPr="00780D86">
          <w:rPr>
            <w:sz w:val="24"/>
            <w:szCs w:val="24"/>
            <w:u w:val="single"/>
          </w:rPr>
          <w:t>.</w:t>
        </w:r>
        <w:proofErr w:type="spellStart"/>
        <w:r w:rsidR="0050272A" w:rsidRPr="00780D86">
          <w:rPr>
            <w:sz w:val="24"/>
            <w:szCs w:val="24"/>
            <w:u w:val="single"/>
            <w:lang w:val="en-US"/>
          </w:rPr>
          <w:t>ru</w:t>
        </w:r>
        <w:proofErr w:type="spellEnd"/>
      </w:hyperlink>
      <w:r w:rsidR="0050272A" w:rsidRPr="0081692C">
        <w:rPr>
          <w:sz w:val="24"/>
          <w:szCs w:val="24"/>
        </w:rPr>
        <w:t>;</w:t>
      </w:r>
    </w:p>
    <w:p w14:paraId="05B7F3C8" w14:textId="290348FC" w:rsidR="0050272A" w:rsidRPr="0081692C" w:rsidRDefault="0050272A" w:rsidP="0050272A">
      <w:pPr>
        <w:widowControl/>
        <w:numPr>
          <w:ilvl w:val="0"/>
          <w:numId w:val="15"/>
        </w:numPr>
        <w:tabs>
          <w:tab w:val="left" w:pos="993"/>
        </w:tabs>
        <w:autoSpaceDE/>
        <w:autoSpaceDN/>
        <w:spacing w:before="120"/>
        <w:ind w:left="0" w:firstLine="709"/>
        <w:jc w:val="both"/>
        <w:rPr>
          <w:sz w:val="24"/>
          <w:szCs w:val="24"/>
        </w:rPr>
      </w:pPr>
      <w:r w:rsidRPr="0081692C">
        <w:rPr>
          <w:b/>
          <w:sz w:val="24"/>
          <w:szCs w:val="24"/>
        </w:rPr>
        <w:t xml:space="preserve">Лица </w:t>
      </w:r>
      <w:r w:rsidRPr="0081692C">
        <w:rPr>
          <w:i/>
          <w:sz w:val="24"/>
          <w:szCs w:val="24"/>
        </w:rPr>
        <w:t>(указать наименование контрагента в соответствии с договором/соглашением): ________</w:t>
      </w:r>
      <w:r w:rsidR="00907FBD">
        <w:rPr>
          <w:i/>
          <w:sz w:val="24"/>
          <w:szCs w:val="24"/>
        </w:rPr>
        <w:t>_________________________</w:t>
      </w:r>
      <w:r w:rsidRPr="0081692C">
        <w:rPr>
          <w:i/>
          <w:sz w:val="24"/>
          <w:szCs w:val="24"/>
        </w:rPr>
        <w:t>______</w:t>
      </w:r>
    </w:p>
    <w:p w14:paraId="7D0FE950" w14:textId="77777777" w:rsidR="0050272A" w:rsidRPr="0081692C" w:rsidRDefault="0050272A" w:rsidP="0050272A">
      <w:pPr>
        <w:ind w:firstLine="709"/>
        <w:jc w:val="both"/>
        <w:rPr>
          <w:sz w:val="24"/>
          <w:szCs w:val="24"/>
        </w:rPr>
      </w:pPr>
    </w:p>
    <w:p w14:paraId="6676A1F7" w14:textId="77777777" w:rsidR="0050272A" w:rsidRPr="0081692C" w:rsidRDefault="0050272A" w:rsidP="0050272A">
      <w:pPr>
        <w:ind w:left="357" w:hanging="357"/>
        <w:jc w:val="center"/>
        <w:rPr>
          <w:b/>
          <w:sz w:val="24"/>
          <w:szCs w:val="24"/>
        </w:rPr>
      </w:pPr>
      <w:r w:rsidRPr="0081692C">
        <w:rPr>
          <w:b/>
          <w:sz w:val="24"/>
          <w:szCs w:val="24"/>
        </w:rPr>
        <w:t>10. Прочие положения</w:t>
      </w:r>
    </w:p>
    <w:p w14:paraId="70305CF7" w14:textId="77777777" w:rsidR="0050272A" w:rsidRPr="0081692C" w:rsidRDefault="0050272A" w:rsidP="0050272A">
      <w:pPr>
        <w:tabs>
          <w:tab w:val="left" w:pos="1134"/>
        </w:tabs>
        <w:ind w:firstLine="709"/>
        <w:jc w:val="both"/>
        <w:rPr>
          <w:sz w:val="24"/>
          <w:szCs w:val="24"/>
        </w:rPr>
      </w:pPr>
    </w:p>
    <w:p w14:paraId="0A6B6093" w14:textId="77777777" w:rsidR="0050272A" w:rsidRPr="0081692C" w:rsidRDefault="0050272A" w:rsidP="0050272A">
      <w:pPr>
        <w:tabs>
          <w:tab w:val="left" w:pos="1134"/>
          <w:tab w:val="left" w:pos="1276"/>
        </w:tabs>
        <w:ind w:firstLine="709"/>
        <w:jc w:val="both"/>
        <w:rPr>
          <w:sz w:val="24"/>
          <w:szCs w:val="24"/>
        </w:rPr>
      </w:pPr>
      <w:r w:rsidRPr="0081692C">
        <w:rPr>
          <w:sz w:val="24"/>
          <w:szCs w:val="24"/>
        </w:rPr>
        <w:t>10.1.</w:t>
      </w:r>
      <w:r w:rsidRPr="0081692C">
        <w:rPr>
          <w:sz w:val="24"/>
          <w:szCs w:val="24"/>
        </w:rPr>
        <w:tab/>
        <w:t xml:space="preserve"> Настоящее Соглашение является окончательной договоренностью Сторон в отношении предмета настоящего Соглашения и заменяет, и аннулирует все предшествующие заявления, толкования, согласования и обязательства (как устные, так и письменные), совершенные Сторонами в связи с </w:t>
      </w:r>
      <w:r w:rsidRPr="0081692C">
        <w:rPr>
          <w:sz w:val="24"/>
          <w:szCs w:val="24"/>
        </w:rPr>
        <w:lastRenderedPageBreak/>
        <w:t>любыми вопросами или фактами, к которым применяется настоящее Соглашение.</w:t>
      </w:r>
    </w:p>
    <w:p w14:paraId="5464B028" w14:textId="57538420" w:rsidR="0050272A" w:rsidRPr="0081692C" w:rsidRDefault="0050272A" w:rsidP="0050272A">
      <w:pPr>
        <w:tabs>
          <w:tab w:val="left" w:pos="1134"/>
          <w:tab w:val="left" w:pos="1276"/>
        </w:tabs>
        <w:ind w:firstLine="709"/>
        <w:jc w:val="both"/>
        <w:rPr>
          <w:sz w:val="24"/>
          <w:szCs w:val="24"/>
        </w:rPr>
      </w:pPr>
      <w:r w:rsidRPr="0081692C">
        <w:rPr>
          <w:sz w:val="24"/>
          <w:szCs w:val="24"/>
        </w:rPr>
        <w:t>10.2.</w:t>
      </w:r>
      <w:r w:rsidRPr="0081692C">
        <w:rPr>
          <w:sz w:val="24"/>
          <w:szCs w:val="24"/>
        </w:rPr>
        <w:tab/>
        <w:t xml:space="preserve"> В случае признания какого-либо положения по настоящему Соглашению не имеющим юридической силы или судебной защиты, такое положение считается недействительным и не включенным в настоящее Соглашение, но не затрагивающим действительности других положений настоящего Соглашения, если можно предположить, что настоящее Соглашение было бы заключено Сторонами на тех же условиях и без включения этого положения.</w:t>
      </w:r>
    </w:p>
    <w:p w14:paraId="35C6D6AF" w14:textId="77777777" w:rsidR="0050272A" w:rsidRPr="0081692C" w:rsidRDefault="0050272A" w:rsidP="0050272A">
      <w:pPr>
        <w:ind w:firstLine="709"/>
        <w:jc w:val="both"/>
        <w:rPr>
          <w:sz w:val="24"/>
          <w:szCs w:val="24"/>
        </w:rPr>
      </w:pPr>
      <w:r w:rsidRPr="0081692C">
        <w:rPr>
          <w:sz w:val="24"/>
          <w:szCs w:val="24"/>
        </w:rPr>
        <w:t>10.3. По письменному соглашению Стороны могут вносить изменения в условия настоящего Соглашения.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2826BD7C" w14:textId="77777777" w:rsidR="0050272A" w:rsidRPr="0081692C" w:rsidRDefault="0050272A" w:rsidP="0050272A">
      <w:pPr>
        <w:ind w:firstLine="709"/>
        <w:jc w:val="both"/>
        <w:rPr>
          <w:sz w:val="24"/>
          <w:szCs w:val="24"/>
        </w:rPr>
      </w:pPr>
      <w:r w:rsidRPr="0081692C">
        <w:rPr>
          <w:sz w:val="24"/>
          <w:szCs w:val="24"/>
        </w:rPr>
        <w:t xml:space="preserve">10.4. </w:t>
      </w:r>
      <w:r w:rsidRPr="00780D86">
        <w:rPr>
          <w:sz w:val="24"/>
          <w:szCs w:val="24"/>
        </w:rPr>
        <w:t>Раскрывающая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Принимающей Стороне на условиях настоящего Соглашения.</w:t>
      </w:r>
    </w:p>
    <w:p w14:paraId="71400394" w14:textId="77777777" w:rsidR="0050272A" w:rsidRPr="0081692C" w:rsidRDefault="0050272A" w:rsidP="0050272A">
      <w:pPr>
        <w:ind w:firstLine="709"/>
        <w:jc w:val="both"/>
        <w:rPr>
          <w:sz w:val="24"/>
          <w:szCs w:val="24"/>
        </w:rPr>
      </w:pPr>
      <w:r w:rsidRPr="0081692C">
        <w:rPr>
          <w:sz w:val="24"/>
          <w:szCs w:val="24"/>
        </w:rPr>
        <w:t xml:space="preserve">10.5. </w:t>
      </w:r>
      <w:r w:rsidRPr="00780D86">
        <w:rPr>
          <w:sz w:val="24"/>
          <w:szCs w:val="24"/>
        </w:rPr>
        <w:t>Принимающая Сторона настоящим гарантирует, что у нее установлен режим конфиденциальности/коммерческой тайны в соответствии с законодательством Российской Федерации. Принимающая Сторона обязуется принимать меры по охране Конфиденциальной информации, полученной по Соглашению, в соответствии с требованиями законодательства Российской Федерации.</w:t>
      </w:r>
    </w:p>
    <w:p w14:paraId="3FD6342F" w14:textId="77777777" w:rsidR="0050272A" w:rsidRPr="0081692C" w:rsidRDefault="0050272A" w:rsidP="0050272A">
      <w:pPr>
        <w:ind w:firstLine="708"/>
        <w:jc w:val="both"/>
        <w:rPr>
          <w:sz w:val="24"/>
          <w:szCs w:val="24"/>
        </w:rPr>
      </w:pPr>
      <w:r w:rsidRPr="0081692C">
        <w:rPr>
          <w:sz w:val="24"/>
          <w:szCs w:val="24"/>
        </w:rPr>
        <w:t>10.6. Настоящее Соглашение составлено в двух экземплярах, имеющих равную юридическую силу, по одному для каждой из Сторон.</w:t>
      </w:r>
      <w:bookmarkEnd w:id="9"/>
    </w:p>
    <w:p w14:paraId="179CCCD0" w14:textId="77777777" w:rsidR="0050272A" w:rsidRPr="0081692C" w:rsidRDefault="0050272A" w:rsidP="0050272A">
      <w:pPr>
        <w:ind w:firstLine="709"/>
        <w:jc w:val="both"/>
        <w:rPr>
          <w:sz w:val="24"/>
          <w:szCs w:val="24"/>
        </w:rPr>
      </w:pPr>
    </w:p>
    <w:p w14:paraId="756A03F4" w14:textId="77777777" w:rsidR="0050272A" w:rsidRPr="00732A46" w:rsidRDefault="0050272A" w:rsidP="0050272A">
      <w:pPr>
        <w:pStyle w:val="af0"/>
        <w:widowControl/>
        <w:numPr>
          <w:ilvl w:val="0"/>
          <w:numId w:val="16"/>
        </w:numPr>
        <w:autoSpaceDE/>
        <w:autoSpaceDN/>
        <w:contextualSpacing/>
        <w:jc w:val="center"/>
        <w:rPr>
          <w:b/>
          <w:sz w:val="24"/>
          <w:szCs w:val="24"/>
        </w:rPr>
      </w:pPr>
      <w:r w:rsidRPr="00732A46">
        <w:rPr>
          <w:b/>
          <w:sz w:val="24"/>
          <w:szCs w:val="24"/>
        </w:rPr>
        <w:t>Реквизиты и подписи Сторон</w:t>
      </w:r>
    </w:p>
    <w:p w14:paraId="7F2690E9" w14:textId="77777777" w:rsidR="0050272A" w:rsidRPr="00732A46" w:rsidRDefault="0050272A" w:rsidP="0050272A">
      <w:pPr>
        <w:jc w:val="center"/>
        <w:rPr>
          <w:b/>
          <w:sz w:val="24"/>
          <w:szCs w:val="24"/>
        </w:rPr>
      </w:pPr>
    </w:p>
    <w:tbl>
      <w:tblPr>
        <w:tblW w:w="0" w:type="auto"/>
        <w:tblLook w:val="04A0" w:firstRow="1" w:lastRow="0" w:firstColumn="1" w:lastColumn="0" w:noHBand="0" w:noVBand="1"/>
      </w:tblPr>
      <w:tblGrid>
        <w:gridCol w:w="10326"/>
        <w:gridCol w:w="384"/>
      </w:tblGrid>
      <w:tr w:rsidR="0050272A" w:rsidRPr="0081692C" w14:paraId="7541A0C2" w14:textId="77777777" w:rsidTr="0050272A">
        <w:tc>
          <w:tcPr>
            <w:tcW w:w="4673" w:type="dxa"/>
            <w:shd w:val="clear" w:color="auto" w:fill="auto"/>
          </w:tcPr>
          <w:tbl>
            <w:tblPr>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0"/>
              <w:gridCol w:w="5050"/>
            </w:tblGrid>
            <w:tr w:rsidR="00907FBD" w:rsidRPr="00486A0C" w14:paraId="7F08A9C6" w14:textId="77777777" w:rsidTr="005F432F">
              <w:trPr>
                <w:trHeight w:val="4020"/>
              </w:trPr>
              <w:tc>
                <w:tcPr>
                  <w:tcW w:w="5050" w:type="dxa"/>
                </w:tcPr>
                <w:p w14:paraId="53D81B3C" w14:textId="77777777" w:rsidR="00907FBD" w:rsidRPr="00593AB9" w:rsidRDefault="00907FBD" w:rsidP="00907FBD">
                  <w:pPr>
                    <w:rPr>
                      <w:color w:val="000000"/>
                      <w:sz w:val="24"/>
                      <w:szCs w:val="24"/>
                    </w:rPr>
                  </w:pPr>
                  <w:r w:rsidRPr="00593AB9">
                    <w:rPr>
                      <w:color w:val="000000"/>
                      <w:sz w:val="24"/>
                      <w:szCs w:val="24"/>
                    </w:rPr>
                    <w:t>________ «___________________ »</w:t>
                  </w:r>
                </w:p>
                <w:p w14:paraId="2499B313" w14:textId="77777777" w:rsidR="00907FBD" w:rsidRPr="00593AB9" w:rsidRDefault="00907FBD" w:rsidP="00907FBD">
                  <w:pPr>
                    <w:rPr>
                      <w:color w:val="000000"/>
                      <w:sz w:val="24"/>
                      <w:szCs w:val="24"/>
                    </w:rPr>
                  </w:pPr>
                </w:p>
                <w:p w14:paraId="3777B76B" w14:textId="77777777" w:rsidR="00907FBD" w:rsidRPr="00593AB9" w:rsidRDefault="00907FBD" w:rsidP="00907FBD">
                  <w:pPr>
                    <w:rPr>
                      <w:color w:val="000000"/>
                      <w:sz w:val="24"/>
                      <w:szCs w:val="24"/>
                    </w:rPr>
                  </w:pPr>
                  <w:r w:rsidRPr="00593AB9">
                    <w:rPr>
                      <w:color w:val="000000"/>
                      <w:sz w:val="24"/>
                      <w:szCs w:val="24"/>
                    </w:rPr>
                    <w:t>ОКПО ____________</w:t>
                  </w:r>
                </w:p>
                <w:p w14:paraId="06C463B5" w14:textId="77777777" w:rsidR="00907FBD" w:rsidRPr="00593AB9" w:rsidRDefault="00907FBD" w:rsidP="00907FBD">
                  <w:pPr>
                    <w:rPr>
                      <w:color w:val="000000"/>
                      <w:sz w:val="24"/>
                      <w:szCs w:val="24"/>
                    </w:rPr>
                  </w:pPr>
                  <w:r w:rsidRPr="00593AB9">
                    <w:rPr>
                      <w:color w:val="000000"/>
                      <w:sz w:val="24"/>
                      <w:szCs w:val="24"/>
                    </w:rPr>
                    <w:t>Юр. адрес (индекс), __________________________</w:t>
                  </w:r>
                </w:p>
                <w:p w14:paraId="3731D672" w14:textId="77777777" w:rsidR="00907FBD" w:rsidRPr="00593AB9" w:rsidRDefault="00907FBD" w:rsidP="00907FBD">
                  <w:pPr>
                    <w:rPr>
                      <w:color w:val="000000"/>
                      <w:sz w:val="24"/>
                      <w:szCs w:val="24"/>
                    </w:rPr>
                  </w:pPr>
                  <w:r w:rsidRPr="00593AB9">
                    <w:rPr>
                      <w:color w:val="000000"/>
                      <w:sz w:val="24"/>
                      <w:szCs w:val="24"/>
                    </w:rPr>
                    <w:t>Почтовый адрес (индекс) ____________________</w:t>
                  </w:r>
                </w:p>
                <w:p w14:paraId="0DFC9607" w14:textId="77777777" w:rsidR="00907FBD" w:rsidRPr="00593AB9" w:rsidRDefault="00907FBD" w:rsidP="00907FBD">
                  <w:pPr>
                    <w:rPr>
                      <w:color w:val="000000"/>
                      <w:sz w:val="24"/>
                      <w:szCs w:val="24"/>
                    </w:rPr>
                  </w:pPr>
                  <w:r w:rsidRPr="00593AB9">
                    <w:rPr>
                      <w:color w:val="000000"/>
                      <w:sz w:val="24"/>
                      <w:szCs w:val="24"/>
                    </w:rPr>
                    <w:t>ОГРН _____________________________</w:t>
                  </w:r>
                </w:p>
                <w:p w14:paraId="2E145061" w14:textId="77777777" w:rsidR="00907FBD" w:rsidRPr="00593AB9" w:rsidRDefault="00907FBD" w:rsidP="00907FBD">
                  <w:pPr>
                    <w:rPr>
                      <w:color w:val="000000"/>
                      <w:sz w:val="24"/>
                      <w:szCs w:val="24"/>
                    </w:rPr>
                  </w:pPr>
                  <w:r w:rsidRPr="00593AB9">
                    <w:rPr>
                      <w:color w:val="000000"/>
                      <w:sz w:val="24"/>
                      <w:szCs w:val="24"/>
                    </w:rPr>
                    <w:t xml:space="preserve">ИНН ________ </w:t>
                  </w:r>
                </w:p>
                <w:p w14:paraId="5C5C57CD" w14:textId="77777777" w:rsidR="00907FBD" w:rsidRPr="00593AB9" w:rsidRDefault="00907FBD" w:rsidP="00907FBD">
                  <w:pPr>
                    <w:rPr>
                      <w:color w:val="000000"/>
                      <w:sz w:val="24"/>
                      <w:szCs w:val="24"/>
                    </w:rPr>
                  </w:pPr>
                  <w:r w:rsidRPr="00593AB9">
                    <w:rPr>
                      <w:color w:val="000000"/>
                      <w:sz w:val="24"/>
                      <w:szCs w:val="24"/>
                    </w:rPr>
                    <w:t>КПП ________</w:t>
                  </w:r>
                </w:p>
                <w:p w14:paraId="5DA14703" w14:textId="77777777" w:rsidR="00907FBD" w:rsidRPr="00593AB9" w:rsidRDefault="00907FBD" w:rsidP="00907FBD">
                  <w:pPr>
                    <w:rPr>
                      <w:color w:val="000000"/>
                      <w:sz w:val="24"/>
                      <w:szCs w:val="24"/>
                    </w:rPr>
                  </w:pPr>
                  <w:r w:rsidRPr="00593AB9">
                    <w:rPr>
                      <w:color w:val="000000"/>
                      <w:sz w:val="24"/>
                      <w:szCs w:val="24"/>
                    </w:rPr>
                    <w:t>ОКТМО, ОКАТО _________ ОКОНХ ____________</w:t>
                  </w:r>
                </w:p>
                <w:p w14:paraId="0F2E1B61" w14:textId="77777777" w:rsidR="00907FBD" w:rsidRPr="00593AB9" w:rsidRDefault="00907FBD" w:rsidP="00907FBD">
                  <w:pPr>
                    <w:rPr>
                      <w:color w:val="000000"/>
                      <w:sz w:val="24"/>
                      <w:szCs w:val="24"/>
                    </w:rPr>
                  </w:pPr>
                  <w:r w:rsidRPr="00593AB9">
                    <w:rPr>
                      <w:color w:val="000000"/>
                      <w:sz w:val="24"/>
                      <w:szCs w:val="24"/>
                    </w:rPr>
                    <w:t>Дата постановки на учет _________________</w:t>
                  </w:r>
                </w:p>
                <w:p w14:paraId="76DD112E" w14:textId="77777777" w:rsidR="00907FBD" w:rsidRPr="00593AB9" w:rsidRDefault="00907FBD" w:rsidP="00907FBD">
                  <w:pPr>
                    <w:rPr>
                      <w:b/>
                      <w:color w:val="000000"/>
                      <w:sz w:val="24"/>
                      <w:szCs w:val="24"/>
                    </w:rPr>
                  </w:pPr>
                  <w:r w:rsidRPr="00593AB9">
                    <w:rPr>
                      <w:b/>
                      <w:color w:val="000000"/>
                      <w:sz w:val="24"/>
                      <w:szCs w:val="24"/>
                    </w:rPr>
                    <w:t>Банковские реквизиты:</w:t>
                  </w:r>
                </w:p>
                <w:p w14:paraId="19E913B7" w14:textId="77777777" w:rsidR="00907FBD" w:rsidRPr="00593AB9" w:rsidRDefault="00907FBD" w:rsidP="00907FBD">
                  <w:pPr>
                    <w:rPr>
                      <w:color w:val="000000"/>
                      <w:sz w:val="24"/>
                      <w:szCs w:val="24"/>
                    </w:rPr>
                  </w:pPr>
                  <w:r w:rsidRPr="00593AB9">
                    <w:rPr>
                      <w:color w:val="000000"/>
                      <w:sz w:val="24"/>
                      <w:szCs w:val="24"/>
                    </w:rPr>
                    <w:t>Р/с _________________ в __________________</w:t>
                  </w:r>
                </w:p>
                <w:p w14:paraId="1DA60CA7" w14:textId="77777777" w:rsidR="00907FBD" w:rsidRPr="00593AB9" w:rsidRDefault="00907FBD" w:rsidP="00907FBD">
                  <w:pPr>
                    <w:rPr>
                      <w:color w:val="000000"/>
                      <w:sz w:val="24"/>
                      <w:szCs w:val="24"/>
                    </w:rPr>
                  </w:pPr>
                  <w:r w:rsidRPr="00593AB9">
                    <w:rPr>
                      <w:color w:val="000000"/>
                      <w:sz w:val="24"/>
                      <w:szCs w:val="24"/>
                    </w:rPr>
                    <w:t>К/с ________________ БИК ______________</w:t>
                  </w:r>
                </w:p>
                <w:p w14:paraId="06402CDA" w14:textId="77777777" w:rsidR="00907FBD" w:rsidRPr="00593AB9" w:rsidRDefault="00907FBD" w:rsidP="00907FBD">
                  <w:pPr>
                    <w:rPr>
                      <w:color w:val="000000"/>
                      <w:sz w:val="24"/>
                      <w:szCs w:val="24"/>
                    </w:rPr>
                  </w:pPr>
                  <w:r w:rsidRPr="00593AB9">
                    <w:rPr>
                      <w:color w:val="000000"/>
                      <w:sz w:val="24"/>
                      <w:szCs w:val="24"/>
                    </w:rPr>
                    <w:t>Телефон _________Факс ____________</w:t>
                  </w:r>
                </w:p>
                <w:p w14:paraId="670553ED" w14:textId="77777777" w:rsidR="00907FBD" w:rsidRPr="00593AB9" w:rsidRDefault="00907FBD" w:rsidP="00907FBD">
                  <w:pPr>
                    <w:rPr>
                      <w:b/>
                      <w:color w:val="000000"/>
                      <w:sz w:val="24"/>
                      <w:szCs w:val="24"/>
                    </w:rPr>
                  </w:pPr>
                  <w:r w:rsidRPr="00593AB9">
                    <w:rPr>
                      <w:color w:val="000000"/>
                      <w:sz w:val="24"/>
                      <w:szCs w:val="24"/>
                      <w:lang w:val="en-US"/>
                    </w:rPr>
                    <w:t>e</w:t>
                  </w:r>
                  <w:r w:rsidRPr="00593AB9">
                    <w:rPr>
                      <w:color w:val="000000"/>
                      <w:sz w:val="24"/>
                      <w:szCs w:val="24"/>
                    </w:rPr>
                    <w:t>-</w:t>
                  </w:r>
                  <w:r w:rsidRPr="00593AB9">
                    <w:rPr>
                      <w:color w:val="000000"/>
                      <w:sz w:val="24"/>
                      <w:szCs w:val="24"/>
                      <w:lang w:val="en-US"/>
                    </w:rPr>
                    <w:t>mail</w:t>
                  </w:r>
                  <w:r w:rsidRPr="00593AB9">
                    <w:rPr>
                      <w:color w:val="000000"/>
                      <w:sz w:val="24"/>
                      <w:szCs w:val="24"/>
                    </w:rPr>
                    <w:t>____________</w:t>
                  </w:r>
                </w:p>
                <w:p w14:paraId="527195CB" w14:textId="77777777" w:rsidR="00907FBD" w:rsidRPr="00593AB9" w:rsidRDefault="00907FBD" w:rsidP="00907FBD">
                  <w:pPr>
                    <w:rPr>
                      <w:color w:val="000000"/>
                      <w:sz w:val="24"/>
                      <w:szCs w:val="24"/>
                    </w:rPr>
                  </w:pPr>
                </w:p>
              </w:tc>
              <w:tc>
                <w:tcPr>
                  <w:tcW w:w="5050" w:type="dxa"/>
                </w:tcPr>
                <w:p w14:paraId="6A8C7FC2" w14:textId="77777777" w:rsidR="00907FBD" w:rsidRPr="00593AB9" w:rsidRDefault="00907FBD" w:rsidP="00907FBD">
                  <w:pPr>
                    <w:rPr>
                      <w:b/>
                      <w:color w:val="000000"/>
                      <w:sz w:val="24"/>
                      <w:szCs w:val="24"/>
                    </w:rPr>
                  </w:pPr>
                  <w:r w:rsidRPr="00593AB9">
                    <w:rPr>
                      <w:b/>
                      <w:color w:val="000000"/>
                      <w:sz w:val="24"/>
                      <w:szCs w:val="24"/>
                    </w:rPr>
                    <w:t>АО «Петербургская сбытовая компания»</w:t>
                  </w:r>
                </w:p>
                <w:p w14:paraId="2B0E2EB6" w14:textId="77777777" w:rsidR="00907FBD" w:rsidRPr="00593AB9" w:rsidRDefault="00907FBD" w:rsidP="00907FBD">
                  <w:pPr>
                    <w:rPr>
                      <w:b/>
                      <w:color w:val="000000"/>
                      <w:sz w:val="24"/>
                      <w:szCs w:val="24"/>
                    </w:rPr>
                  </w:pPr>
                </w:p>
                <w:p w14:paraId="5A22D1E9" w14:textId="77777777" w:rsidR="00907FBD" w:rsidRPr="00F76578" w:rsidRDefault="00907FBD" w:rsidP="00907FBD">
                  <w:pPr>
                    <w:rPr>
                      <w:color w:val="000000"/>
                      <w:sz w:val="24"/>
                      <w:szCs w:val="24"/>
                    </w:rPr>
                  </w:pPr>
                  <w:r w:rsidRPr="00F76578">
                    <w:rPr>
                      <w:color w:val="000000"/>
                      <w:sz w:val="24"/>
                      <w:szCs w:val="24"/>
                    </w:rPr>
                    <w:t>Юр. адрес (индекс): г. Санкт-Петербург, ул. Михайлова, д. 11 (195009)</w:t>
                  </w:r>
                </w:p>
                <w:p w14:paraId="04DBB0AA" w14:textId="77777777" w:rsidR="00907FBD" w:rsidRPr="00F76578" w:rsidRDefault="00907FBD" w:rsidP="00907FBD">
                  <w:pPr>
                    <w:rPr>
                      <w:color w:val="000000"/>
                      <w:sz w:val="24"/>
                      <w:szCs w:val="24"/>
                    </w:rPr>
                  </w:pPr>
                  <w:r w:rsidRPr="00F76578">
                    <w:rPr>
                      <w:color w:val="000000"/>
                      <w:sz w:val="24"/>
                      <w:szCs w:val="24"/>
                    </w:rPr>
                    <w:t>Почтовый адрес (индекс): г. Санкт-Петербург, ул. Михайлова, д. 11 (195009)</w:t>
                  </w:r>
                </w:p>
                <w:p w14:paraId="7B151523" w14:textId="77777777" w:rsidR="00907FBD" w:rsidRPr="00F76578" w:rsidRDefault="00907FBD" w:rsidP="00907FBD">
                  <w:pPr>
                    <w:rPr>
                      <w:color w:val="000000"/>
                      <w:sz w:val="24"/>
                      <w:szCs w:val="24"/>
                    </w:rPr>
                  </w:pPr>
                  <w:r w:rsidRPr="00F76578">
                    <w:rPr>
                      <w:color w:val="000000"/>
                      <w:sz w:val="24"/>
                      <w:szCs w:val="24"/>
                    </w:rPr>
                    <w:t>ОГРН 1057812496818</w:t>
                  </w:r>
                </w:p>
                <w:p w14:paraId="72D8E66F" w14:textId="77777777" w:rsidR="00907FBD" w:rsidRPr="00F76578" w:rsidRDefault="00907FBD" w:rsidP="00907FBD">
                  <w:pPr>
                    <w:rPr>
                      <w:color w:val="000000"/>
                      <w:sz w:val="24"/>
                      <w:szCs w:val="24"/>
                    </w:rPr>
                  </w:pPr>
                  <w:r w:rsidRPr="00F76578">
                    <w:rPr>
                      <w:color w:val="000000"/>
                      <w:sz w:val="24"/>
                      <w:szCs w:val="24"/>
                    </w:rPr>
                    <w:t>ИНН 7841322249</w:t>
                  </w:r>
                </w:p>
                <w:p w14:paraId="060D20F2" w14:textId="77777777" w:rsidR="00907FBD" w:rsidRPr="00F76578" w:rsidRDefault="00907FBD" w:rsidP="00907FBD">
                  <w:pPr>
                    <w:rPr>
                      <w:color w:val="000000"/>
                      <w:sz w:val="24"/>
                      <w:szCs w:val="24"/>
                    </w:rPr>
                  </w:pPr>
                  <w:r w:rsidRPr="00F76578">
                    <w:rPr>
                      <w:color w:val="000000"/>
                      <w:sz w:val="24"/>
                      <w:szCs w:val="24"/>
                    </w:rPr>
                    <w:t xml:space="preserve">КПП 780401001 </w:t>
                  </w:r>
                </w:p>
                <w:p w14:paraId="40B597B1" w14:textId="77777777" w:rsidR="00907FBD" w:rsidRDefault="00907FBD" w:rsidP="00907FBD">
                  <w:pPr>
                    <w:rPr>
                      <w:color w:val="000000"/>
                      <w:sz w:val="24"/>
                      <w:szCs w:val="24"/>
                    </w:rPr>
                  </w:pPr>
                  <w:r w:rsidRPr="00F76578">
                    <w:rPr>
                      <w:color w:val="000000"/>
                      <w:sz w:val="24"/>
                      <w:szCs w:val="24"/>
                    </w:rPr>
                    <w:t>ОКПО 77724330</w:t>
                  </w:r>
                </w:p>
                <w:p w14:paraId="1189287C" w14:textId="77777777" w:rsidR="00907FBD" w:rsidRPr="00F76578" w:rsidRDefault="00907FBD" w:rsidP="00907FBD">
                  <w:pPr>
                    <w:rPr>
                      <w:color w:val="000000"/>
                      <w:sz w:val="24"/>
                      <w:szCs w:val="24"/>
                    </w:rPr>
                  </w:pPr>
                </w:p>
                <w:p w14:paraId="55E2E5F3" w14:textId="77777777" w:rsidR="00907FBD" w:rsidRPr="00F76578" w:rsidRDefault="00907FBD" w:rsidP="00907FBD">
                  <w:pPr>
                    <w:rPr>
                      <w:b/>
                      <w:color w:val="000000"/>
                      <w:sz w:val="24"/>
                      <w:szCs w:val="24"/>
                    </w:rPr>
                  </w:pPr>
                  <w:r w:rsidRPr="00F76578">
                    <w:rPr>
                      <w:b/>
                      <w:color w:val="000000"/>
                      <w:sz w:val="24"/>
                      <w:szCs w:val="24"/>
                    </w:rPr>
                    <w:t>Банковские реквизиты:</w:t>
                  </w:r>
                </w:p>
                <w:p w14:paraId="7C9C915C" w14:textId="77777777" w:rsidR="00907FBD" w:rsidRPr="00F76578" w:rsidRDefault="00907FBD" w:rsidP="00907FBD">
                  <w:pPr>
                    <w:rPr>
                      <w:color w:val="000000"/>
                      <w:sz w:val="24"/>
                      <w:szCs w:val="24"/>
                    </w:rPr>
                  </w:pPr>
                  <w:r w:rsidRPr="00F76578">
                    <w:rPr>
                      <w:color w:val="000000"/>
                      <w:sz w:val="24"/>
                      <w:szCs w:val="24"/>
                    </w:rPr>
                    <w:t>р/с 40702810900000028772 в БАНК ГПБ (АО) г. Москва</w:t>
                  </w:r>
                </w:p>
                <w:p w14:paraId="1D8180D1" w14:textId="77777777" w:rsidR="00907FBD" w:rsidRPr="00F76578" w:rsidRDefault="00907FBD" w:rsidP="00907FBD">
                  <w:pPr>
                    <w:rPr>
                      <w:color w:val="000000"/>
                      <w:sz w:val="24"/>
                      <w:szCs w:val="24"/>
                    </w:rPr>
                  </w:pPr>
                  <w:r w:rsidRPr="00F76578">
                    <w:rPr>
                      <w:color w:val="000000"/>
                      <w:sz w:val="24"/>
                      <w:szCs w:val="24"/>
                    </w:rPr>
                    <w:t>к/с 30101810200000000823</w:t>
                  </w:r>
                </w:p>
                <w:p w14:paraId="0C379849" w14:textId="77777777" w:rsidR="00907FBD" w:rsidRPr="00F76578" w:rsidRDefault="00907FBD" w:rsidP="00907FBD">
                  <w:pPr>
                    <w:rPr>
                      <w:color w:val="000000"/>
                      <w:sz w:val="24"/>
                      <w:szCs w:val="24"/>
                    </w:rPr>
                  </w:pPr>
                  <w:r w:rsidRPr="00F76578">
                    <w:rPr>
                      <w:color w:val="000000"/>
                      <w:sz w:val="24"/>
                      <w:szCs w:val="24"/>
                    </w:rPr>
                    <w:t>БИК 044525823</w:t>
                  </w:r>
                </w:p>
                <w:p w14:paraId="4BD9F180" w14:textId="77777777" w:rsidR="00907FBD" w:rsidRPr="00F76578" w:rsidRDefault="00907FBD" w:rsidP="00907FBD">
                  <w:pPr>
                    <w:rPr>
                      <w:color w:val="000000"/>
                      <w:sz w:val="24"/>
                      <w:szCs w:val="24"/>
                    </w:rPr>
                  </w:pPr>
                  <w:r w:rsidRPr="00F76578">
                    <w:rPr>
                      <w:color w:val="000000"/>
                      <w:sz w:val="24"/>
                      <w:szCs w:val="24"/>
                    </w:rPr>
                    <w:t xml:space="preserve">телефон: (812) 303-69-69. </w:t>
                  </w:r>
                </w:p>
                <w:p w14:paraId="03129232" w14:textId="77777777" w:rsidR="00907FBD" w:rsidRPr="00F76578" w:rsidRDefault="00907FBD" w:rsidP="00907FBD">
                  <w:pPr>
                    <w:rPr>
                      <w:color w:val="000000"/>
                      <w:sz w:val="24"/>
                      <w:szCs w:val="24"/>
                    </w:rPr>
                  </w:pPr>
                  <w:r w:rsidRPr="00F76578">
                    <w:rPr>
                      <w:color w:val="000000"/>
                      <w:sz w:val="24"/>
                      <w:szCs w:val="24"/>
                    </w:rPr>
                    <w:t>факс: (812) 327-07-03</w:t>
                  </w:r>
                </w:p>
                <w:p w14:paraId="7A7F41B5" w14:textId="77777777" w:rsidR="00907FBD" w:rsidRPr="00F76578" w:rsidRDefault="00907FBD" w:rsidP="00907FBD">
                  <w:pPr>
                    <w:rPr>
                      <w:color w:val="000000"/>
                      <w:sz w:val="24"/>
                      <w:szCs w:val="24"/>
                      <w:lang w:val="en-US"/>
                    </w:rPr>
                  </w:pPr>
                  <w:r w:rsidRPr="00F76578">
                    <w:rPr>
                      <w:color w:val="000000"/>
                      <w:sz w:val="24"/>
                      <w:szCs w:val="24"/>
                    </w:rPr>
                    <w:t>е</w:t>
                  </w:r>
                  <w:r w:rsidRPr="00F76578">
                    <w:rPr>
                      <w:color w:val="000000"/>
                      <w:sz w:val="24"/>
                      <w:szCs w:val="24"/>
                      <w:lang w:val="en-US"/>
                    </w:rPr>
                    <w:t>-mail: office@pesc.ru</w:t>
                  </w:r>
                </w:p>
              </w:tc>
            </w:tr>
            <w:tr w:rsidR="00907FBD" w:rsidRPr="00593AB9" w14:paraId="7E418482" w14:textId="77777777" w:rsidTr="005F432F">
              <w:trPr>
                <w:trHeight w:val="597"/>
              </w:trPr>
              <w:tc>
                <w:tcPr>
                  <w:tcW w:w="5050" w:type="dxa"/>
                </w:tcPr>
                <w:p w14:paraId="0A660CCA" w14:textId="77777777" w:rsidR="00907FBD" w:rsidRPr="00593AB9" w:rsidRDefault="00907FBD" w:rsidP="00907FBD">
                  <w:pPr>
                    <w:jc w:val="center"/>
                    <w:rPr>
                      <w:b/>
                      <w:color w:val="000000"/>
                      <w:sz w:val="24"/>
                      <w:szCs w:val="24"/>
                    </w:rPr>
                  </w:pPr>
                  <w:r w:rsidRPr="00593AB9">
                    <w:rPr>
                      <w:b/>
                      <w:color w:val="000000"/>
                      <w:sz w:val="24"/>
                      <w:szCs w:val="24"/>
                    </w:rPr>
                    <w:t>Поставщик:</w:t>
                  </w:r>
                </w:p>
                <w:p w14:paraId="08055E9A" w14:textId="77777777" w:rsidR="00907FBD" w:rsidRPr="00593AB9" w:rsidRDefault="00907FBD" w:rsidP="00907FBD">
                  <w:pPr>
                    <w:rPr>
                      <w:b/>
                      <w:sz w:val="24"/>
                      <w:szCs w:val="24"/>
                    </w:rPr>
                  </w:pPr>
                </w:p>
                <w:p w14:paraId="510AFCC8" w14:textId="77777777" w:rsidR="00907FBD" w:rsidRPr="00593AB9" w:rsidRDefault="00907FBD" w:rsidP="00907FBD">
                  <w:pPr>
                    <w:rPr>
                      <w:b/>
                      <w:sz w:val="24"/>
                      <w:szCs w:val="24"/>
                    </w:rPr>
                  </w:pPr>
                </w:p>
                <w:p w14:paraId="2D905F65" w14:textId="77777777" w:rsidR="00907FBD" w:rsidRPr="00593AB9" w:rsidRDefault="00907FBD" w:rsidP="00907FBD">
                  <w:pPr>
                    <w:rPr>
                      <w:b/>
                      <w:sz w:val="24"/>
                      <w:szCs w:val="24"/>
                    </w:rPr>
                  </w:pPr>
                  <w:r w:rsidRPr="00593AB9">
                    <w:rPr>
                      <w:b/>
                      <w:sz w:val="24"/>
                      <w:szCs w:val="24"/>
                    </w:rPr>
                    <w:t>_____________________ /___________ /</w:t>
                  </w:r>
                </w:p>
                <w:p w14:paraId="16A87E42" w14:textId="77777777" w:rsidR="00907FBD" w:rsidRPr="00593AB9" w:rsidRDefault="00907FBD" w:rsidP="00907FBD">
                  <w:pPr>
                    <w:rPr>
                      <w:b/>
                      <w:sz w:val="24"/>
                      <w:szCs w:val="24"/>
                    </w:rPr>
                  </w:pPr>
                </w:p>
                <w:p w14:paraId="59007847" w14:textId="77777777" w:rsidR="00907FBD" w:rsidRPr="00593AB9" w:rsidRDefault="00907FBD" w:rsidP="00907FBD">
                  <w:pPr>
                    <w:rPr>
                      <w:color w:val="000000"/>
                      <w:sz w:val="24"/>
                      <w:szCs w:val="24"/>
                    </w:rPr>
                  </w:pPr>
                  <w:proofErr w:type="spellStart"/>
                  <w:r w:rsidRPr="00593AB9">
                    <w:rPr>
                      <w:b/>
                      <w:sz w:val="24"/>
                      <w:szCs w:val="24"/>
                    </w:rPr>
                    <w:t>м.п</w:t>
                  </w:r>
                  <w:proofErr w:type="spellEnd"/>
                  <w:r w:rsidRPr="00593AB9">
                    <w:rPr>
                      <w:b/>
                      <w:sz w:val="24"/>
                      <w:szCs w:val="24"/>
                    </w:rPr>
                    <w:t>.</w:t>
                  </w:r>
                </w:p>
              </w:tc>
              <w:tc>
                <w:tcPr>
                  <w:tcW w:w="5050" w:type="dxa"/>
                </w:tcPr>
                <w:p w14:paraId="02130E85" w14:textId="77777777" w:rsidR="00907FBD" w:rsidRPr="00593AB9" w:rsidRDefault="00907FBD" w:rsidP="00907FBD">
                  <w:pPr>
                    <w:jc w:val="center"/>
                    <w:rPr>
                      <w:b/>
                      <w:color w:val="000000"/>
                      <w:sz w:val="24"/>
                      <w:szCs w:val="24"/>
                    </w:rPr>
                  </w:pPr>
                  <w:r w:rsidRPr="00593AB9">
                    <w:rPr>
                      <w:b/>
                      <w:color w:val="000000"/>
                      <w:sz w:val="24"/>
                      <w:szCs w:val="24"/>
                    </w:rPr>
                    <w:t>Покупатель:</w:t>
                  </w:r>
                </w:p>
                <w:p w14:paraId="3020A5D0" w14:textId="77777777" w:rsidR="00907FBD" w:rsidRPr="00593AB9" w:rsidRDefault="00907FBD" w:rsidP="00907FBD">
                  <w:pPr>
                    <w:jc w:val="center"/>
                    <w:rPr>
                      <w:b/>
                      <w:color w:val="000000"/>
                      <w:sz w:val="24"/>
                      <w:szCs w:val="24"/>
                    </w:rPr>
                  </w:pPr>
                </w:p>
                <w:p w14:paraId="6F85D775" w14:textId="77777777" w:rsidR="00907FBD" w:rsidRPr="00593AB9" w:rsidRDefault="00907FBD" w:rsidP="00907FBD">
                  <w:pPr>
                    <w:rPr>
                      <w:b/>
                      <w:sz w:val="24"/>
                      <w:szCs w:val="24"/>
                    </w:rPr>
                  </w:pPr>
                </w:p>
                <w:p w14:paraId="7CA78B80" w14:textId="77777777" w:rsidR="00907FBD" w:rsidRPr="00593AB9" w:rsidRDefault="00907FBD" w:rsidP="00907FBD">
                  <w:pPr>
                    <w:rPr>
                      <w:b/>
                      <w:sz w:val="24"/>
                      <w:szCs w:val="24"/>
                    </w:rPr>
                  </w:pPr>
                  <w:r w:rsidRPr="00593AB9">
                    <w:rPr>
                      <w:b/>
                      <w:sz w:val="24"/>
                      <w:szCs w:val="24"/>
                    </w:rPr>
                    <w:t>_____________________ /</w:t>
                  </w:r>
                  <w:r w:rsidRPr="00593AB9">
                    <w:rPr>
                      <w:b/>
                      <w:i/>
                      <w:color w:val="000000"/>
                      <w:sz w:val="24"/>
                      <w:szCs w:val="24"/>
                    </w:rPr>
                    <w:t xml:space="preserve"> </w:t>
                  </w:r>
                  <w:r>
                    <w:rPr>
                      <w:b/>
                      <w:sz w:val="24"/>
                      <w:szCs w:val="24"/>
                    </w:rPr>
                    <w:t>___________</w:t>
                  </w:r>
                  <w:r w:rsidRPr="00593AB9">
                    <w:rPr>
                      <w:b/>
                      <w:sz w:val="24"/>
                      <w:szCs w:val="24"/>
                    </w:rPr>
                    <w:t xml:space="preserve"> /</w:t>
                  </w:r>
                </w:p>
                <w:p w14:paraId="429FB233" w14:textId="77777777" w:rsidR="00907FBD" w:rsidRPr="00593AB9" w:rsidRDefault="00907FBD" w:rsidP="00907FBD">
                  <w:pPr>
                    <w:rPr>
                      <w:b/>
                      <w:sz w:val="24"/>
                      <w:szCs w:val="24"/>
                    </w:rPr>
                  </w:pPr>
                </w:p>
                <w:p w14:paraId="03841C62" w14:textId="77777777" w:rsidR="00907FBD" w:rsidRPr="00593AB9" w:rsidRDefault="00907FBD" w:rsidP="00907FBD">
                  <w:pPr>
                    <w:rPr>
                      <w:color w:val="000000"/>
                      <w:sz w:val="24"/>
                      <w:szCs w:val="24"/>
                    </w:rPr>
                  </w:pPr>
                  <w:proofErr w:type="spellStart"/>
                  <w:r w:rsidRPr="00593AB9">
                    <w:rPr>
                      <w:b/>
                      <w:sz w:val="24"/>
                      <w:szCs w:val="24"/>
                    </w:rPr>
                    <w:t>м.п</w:t>
                  </w:r>
                  <w:proofErr w:type="spellEnd"/>
                  <w:r w:rsidRPr="00593AB9">
                    <w:rPr>
                      <w:b/>
                      <w:sz w:val="24"/>
                      <w:szCs w:val="24"/>
                    </w:rPr>
                    <w:t>.</w:t>
                  </w:r>
                </w:p>
              </w:tc>
            </w:tr>
          </w:tbl>
          <w:p w14:paraId="28BC8939" w14:textId="77777777" w:rsidR="0050272A" w:rsidRPr="0081692C" w:rsidRDefault="0050272A" w:rsidP="0050272A">
            <w:pPr>
              <w:rPr>
                <w:sz w:val="24"/>
                <w:szCs w:val="24"/>
              </w:rPr>
            </w:pPr>
          </w:p>
        </w:tc>
        <w:tc>
          <w:tcPr>
            <w:tcW w:w="4672" w:type="dxa"/>
            <w:shd w:val="clear" w:color="auto" w:fill="auto"/>
          </w:tcPr>
          <w:p w14:paraId="2F76A26B" w14:textId="77777777" w:rsidR="0050272A" w:rsidRPr="0081692C" w:rsidRDefault="0050272A" w:rsidP="0050272A">
            <w:pPr>
              <w:rPr>
                <w:sz w:val="24"/>
                <w:szCs w:val="24"/>
              </w:rPr>
            </w:pPr>
          </w:p>
        </w:tc>
      </w:tr>
      <w:tr w:rsidR="0050272A" w:rsidRPr="0081692C" w14:paraId="5F2354D3" w14:textId="77777777" w:rsidTr="0050272A">
        <w:tc>
          <w:tcPr>
            <w:tcW w:w="4673" w:type="dxa"/>
            <w:shd w:val="clear" w:color="auto" w:fill="auto"/>
          </w:tcPr>
          <w:p w14:paraId="0D02335C" w14:textId="77777777" w:rsidR="0050272A" w:rsidRPr="0081692C" w:rsidRDefault="0050272A" w:rsidP="0050272A">
            <w:pPr>
              <w:rPr>
                <w:sz w:val="24"/>
                <w:szCs w:val="24"/>
              </w:rPr>
            </w:pPr>
          </w:p>
        </w:tc>
        <w:tc>
          <w:tcPr>
            <w:tcW w:w="4672" w:type="dxa"/>
            <w:shd w:val="clear" w:color="auto" w:fill="auto"/>
          </w:tcPr>
          <w:p w14:paraId="1D584A33" w14:textId="323DEA0B" w:rsidR="0050272A" w:rsidRPr="0081692C" w:rsidRDefault="0050272A" w:rsidP="0050272A">
            <w:pPr>
              <w:rPr>
                <w:sz w:val="24"/>
                <w:szCs w:val="24"/>
              </w:rPr>
            </w:pPr>
          </w:p>
        </w:tc>
      </w:tr>
      <w:tr w:rsidR="0050272A" w:rsidRPr="0081692C" w14:paraId="140A147D" w14:textId="77777777" w:rsidTr="0050272A">
        <w:tc>
          <w:tcPr>
            <w:tcW w:w="4673" w:type="dxa"/>
            <w:shd w:val="clear" w:color="auto" w:fill="auto"/>
          </w:tcPr>
          <w:p w14:paraId="69ED315C" w14:textId="0C488788" w:rsidR="0050272A" w:rsidRPr="0081692C" w:rsidRDefault="0050272A" w:rsidP="0050272A">
            <w:pPr>
              <w:rPr>
                <w:sz w:val="24"/>
                <w:szCs w:val="24"/>
              </w:rPr>
            </w:pPr>
          </w:p>
        </w:tc>
        <w:tc>
          <w:tcPr>
            <w:tcW w:w="4672" w:type="dxa"/>
            <w:shd w:val="clear" w:color="auto" w:fill="auto"/>
          </w:tcPr>
          <w:p w14:paraId="26AE9EAD" w14:textId="77777777" w:rsidR="0050272A" w:rsidRPr="0081692C" w:rsidRDefault="0050272A" w:rsidP="0050272A">
            <w:pPr>
              <w:rPr>
                <w:sz w:val="24"/>
                <w:szCs w:val="24"/>
              </w:rPr>
            </w:pPr>
          </w:p>
        </w:tc>
      </w:tr>
      <w:tr w:rsidR="0050272A" w:rsidRPr="0081692C" w14:paraId="75C8F9AE" w14:textId="77777777" w:rsidTr="0050272A">
        <w:tc>
          <w:tcPr>
            <w:tcW w:w="4673" w:type="dxa"/>
            <w:shd w:val="clear" w:color="auto" w:fill="auto"/>
          </w:tcPr>
          <w:p w14:paraId="1910698C" w14:textId="77777777" w:rsidR="0050272A" w:rsidRPr="0081692C" w:rsidRDefault="0050272A" w:rsidP="0050272A">
            <w:pPr>
              <w:rPr>
                <w:sz w:val="24"/>
                <w:szCs w:val="24"/>
              </w:rPr>
            </w:pPr>
          </w:p>
        </w:tc>
        <w:tc>
          <w:tcPr>
            <w:tcW w:w="4672" w:type="dxa"/>
            <w:shd w:val="clear" w:color="auto" w:fill="auto"/>
          </w:tcPr>
          <w:p w14:paraId="1161F38C" w14:textId="77777777" w:rsidR="0050272A" w:rsidRPr="0081692C" w:rsidRDefault="0050272A" w:rsidP="0050272A">
            <w:pPr>
              <w:rPr>
                <w:sz w:val="24"/>
                <w:szCs w:val="24"/>
              </w:rPr>
            </w:pPr>
          </w:p>
        </w:tc>
      </w:tr>
    </w:tbl>
    <w:p w14:paraId="3A1F6E6A" w14:textId="77777777" w:rsidR="0050272A" w:rsidRPr="00FB6315" w:rsidRDefault="0050272A" w:rsidP="0050272A">
      <w:pPr>
        <w:pStyle w:val="af9"/>
        <w:pageBreakBefore/>
        <w:ind w:left="5670"/>
        <w:rPr>
          <w:rFonts w:ascii="Times New Roman" w:hAnsi="Times New Roman"/>
          <w:sz w:val="24"/>
          <w:szCs w:val="24"/>
        </w:rPr>
      </w:pPr>
      <w:r w:rsidRPr="00FB6315">
        <w:rPr>
          <w:rFonts w:ascii="Times New Roman" w:hAnsi="Times New Roman"/>
          <w:sz w:val="24"/>
          <w:szCs w:val="24"/>
        </w:rPr>
        <w:lastRenderedPageBreak/>
        <w:t>Приложение №1</w:t>
      </w:r>
    </w:p>
    <w:p w14:paraId="62DBA90E" w14:textId="77777777" w:rsidR="0050272A" w:rsidRPr="00FB6315" w:rsidRDefault="0050272A" w:rsidP="0050272A">
      <w:pPr>
        <w:pStyle w:val="11"/>
        <w:spacing w:after="0"/>
        <w:ind w:left="5670"/>
        <w:jc w:val="left"/>
        <w:rPr>
          <w:rFonts w:eastAsia="Calibri"/>
          <w:b w:val="0"/>
          <w:bCs w:val="0"/>
          <w:sz w:val="24"/>
          <w:szCs w:val="24"/>
          <w:lang w:eastAsia="en-US"/>
        </w:rPr>
      </w:pPr>
      <w:r w:rsidRPr="00FB6315">
        <w:rPr>
          <w:rFonts w:eastAsia="Calibri"/>
          <w:b w:val="0"/>
          <w:bCs w:val="0"/>
          <w:sz w:val="24"/>
          <w:szCs w:val="24"/>
          <w:lang w:eastAsia="en-US"/>
        </w:rPr>
        <w:t xml:space="preserve">к Соглашению о </w:t>
      </w:r>
      <w:r w:rsidRPr="00FB6315">
        <w:rPr>
          <w:b w:val="0"/>
          <w:sz w:val="24"/>
          <w:szCs w:val="24"/>
        </w:rPr>
        <w:t>конфиденциальности</w:t>
      </w:r>
      <w:r w:rsidRPr="00FB6315">
        <w:rPr>
          <w:rFonts w:eastAsia="Calibri"/>
          <w:b w:val="0"/>
          <w:bCs w:val="0"/>
          <w:sz w:val="24"/>
          <w:szCs w:val="24"/>
          <w:lang w:eastAsia="en-US"/>
        </w:rPr>
        <w:t xml:space="preserve"> </w:t>
      </w:r>
    </w:p>
    <w:p w14:paraId="1FF1620B" w14:textId="77777777" w:rsidR="0050272A" w:rsidRPr="00FB6315" w:rsidRDefault="0050272A" w:rsidP="0050272A">
      <w:pPr>
        <w:pStyle w:val="af9"/>
        <w:ind w:left="5670"/>
        <w:rPr>
          <w:rFonts w:ascii="Times New Roman" w:hAnsi="Times New Roman"/>
          <w:sz w:val="24"/>
          <w:szCs w:val="24"/>
        </w:rPr>
      </w:pPr>
      <w:r w:rsidRPr="00FB6315">
        <w:rPr>
          <w:rFonts w:ascii="Times New Roman" w:hAnsi="Times New Roman"/>
          <w:sz w:val="24"/>
          <w:szCs w:val="24"/>
        </w:rPr>
        <w:t>от «___» ___________ 202__ г. № _______</w:t>
      </w:r>
    </w:p>
    <w:p w14:paraId="0A4AFF50" w14:textId="77777777" w:rsidR="0050272A" w:rsidRPr="00732A46" w:rsidRDefault="0050272A" w:rsidP="0050272A">
      <w:pPr>
        <w:pStyle w:val="af9"/>
        <w:jc w:val="right"/>
        <w:rPr>
          <w:rFonts w:ascii="Times New Roman" w:hAnsi="Times New Roman"/>
          <w:b/>
          <w:sz w:val="26"/>
          <w:szCs w:val="26"/>
        </w:rPr>
      </w:pPr>
    </w:p>
    <w:p w14:paraId="7A316631"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 xml:space="preserve">ФОРМА АКТА ПРИЕМА-ПЕРЕДАЧИ МАТЕРИАЛЬНЫХ НОСИТЕЛЕЙ </w:t>
      </w:r>
    </w:p>
    <w:p w14:paraId="542A669A"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КОНФИДЕНЦИАЛЬНОЙ ИНФОРМАЦИИ</w:t>
      </w:r>
    </w:p>
    <w:p w14:paraId="79AF0512" w14:textId="77777777" w:rsidR="0050272A" w:rsidRPr="00732A46" w:rsidRDefault="0050272A" w:rsidP="0050272A">
      <w:pPr>
        <w:pStyle w:val="af9"/>
        <w:jc w:val="center"/>
        <w:rPr>
          <w:rFonts w:ascii="Times New Roman" w:hAnsi="Times New Roman"/>
          <w:sz w:val="26"/>
          <w:szCs w:val="26"/>
        </w:rPr>
      </w:pPr>
    </w:p>
    <w:p w14:paraId="4A628FA8" w14:textId="77777777"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 xml:space="preserve">Акт приема-передачи </w:t>
      </w:r>
    </w:p>
    <w:p w14:paraId="422DED48" w14:textId="77777777"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материальных носителей информации, содержащих Конфиденциальную информацию</w:t>
      </w:r>
    </w:p>
    <w:p w14:paraId="76F4C768" w14:textId="77777777" w:rsidR="0050272A" w:rsidRPr="00732A46" w:rsidRDefault="0050272A" w:rsidP="0050272A">
      <w:pPr>
        <w:pStyle w:val="af9"/>
        <w:jc w:val="both"/>
        <w:rPr>
          <w:rFonts w:ascii="Times New Roman" w:hAnsi="Times New Roman"/>
          <w:sz w:val="26"/>
          <w:szCs w:val="26"/>
        </w:rPr>
      </w:pPr>
    </w:p>
    <w:p w14:paraId="2792E256"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sz w:val="26"/>
          <w:szCs w:val="26"/>
        </w:rPr>
        <w:t>г. _________</w:t>
      </w:r>
      <w:r w:rsidRPr="00732A46">
        <w:rPr>
          <w:rFonts w:ascii="Times New Roman" w:hAnsi="Times New Roman"/>
          <w:sz w:val="26"/>
          <w:szCs w:val="26"/>
        </w:rPr>
        <w:tab/>
        <w:t xml:space="preserve">     </w:t>
      </w:r>
      <w:r w:rsidRPr="00732A46">
        <w:rPr>
          <w:rFonts w:ascii="Times New Roman" w:hAnsi="Times New Roman"/>
          <w:sz w:val="26"/>
          <w:szCs w:val="26"/>
        </w:rPr>
        <w:tab/>
      </w:r>
      <w:r w:rsidRPr="00732A46">
        <w:rPr>
          <w:rFonts w:ascii="Times New Roman" w:hAnsi="Times New Roman"/>
          <w:sz w:val="26"/>
          <w:szCs w:val="26"/>
        </w:rPr>
        <w:tab/>
      </w:r>
      <w:r w:rsidRPr="00732A46">
        <w:rPr>
          <w:rFonts w:ascii="Times New Roman" w:hAnsi="Times New Roman"/>
          <w:sz w:val="26"/>
          <w:szCs w:val="26"/>
        </w:rPr>
        <w:tab/>
        <w:t xml:space="preserve">          </w:t>
      </w:r>
      <w:r w:rsidRPr="00732A46">
        <w:rPr>
          <w:rFonts w:ascii="Times New Roman" w:hAnsi="Times New Roman"/>
          <w:sz w:val="26"/>
          <w:szCs w:val="26"/>
        </w:rPr>
        <w:tab/>
        <w:t xml:space="preserve">                 </w:t>
      </w:r>
      <w:proofErr w:type="gramStart"/>
      <w:r w:rsidRPr="00732A46">
        <w:rPr>
          <w:rFonts w:ascii="Times New Roman" w:hAnsi="Times New Roman"/>
          <w:sz w:val="26"/>
          <w:szCs w:val="26"/>
        </w:rPr>
        <w:t xml:space="preserve">   «</w:t>
      </w:r>
      <w:proofErr w:type="gramEnd"/>
      <w:r w:rsidRPr="00732A46">
        <w:rPr>
          <w:rFonts w:ascii="Times New Roman" w:hAnsi="Times New Roman"/>
          <w:sz w:val="26"/>
          <w:szCs w:val="26"/>
        </w:rPr>
        <w:t xml:space="preserve">___» </w:t>
      </w:r>
      <w:r>
        <w:rPr>
          <w:rFonts w:ascii="Times New Roman" w:hAnsi="Times New Roman"/>
          <w:sz w:val="26"/>
          <w:szCs w:val="26"/>
        </w:rPr>
        <w:t>___________</w:t>
      </w:r>
      <w:r w:rsidRPr="00732A46">
        <w:rPr>
          <w:rFonts w:ascii="Times New Roman" w:hAnsi="Times New Roman"/>
          <w:sz w:val="26"/>
          <w:szCs w:val="26"/>
        </w:rPr>
        <w:t xml:space="preserve"> 20__ г.</w:t>
      </w:r>
    </w:p>
    <w:p w14:paraId="4901B2F7" w14:textId="77777777" w:rsidR="0050272A" w:rsidRPr="00732A46" w:rsidRDefault="0050272A" w:rsidP="0050272A">
      <w:pPr>
        <w:pStyle w:val="af9"/>
        <w:jc w:val="both"/>
        <w:rPr>
          <w:rFonts w:ascii="Times New Roman" w:hAnsi="Times New Roman"/>
          <w:sz w:val="26"/>
          <w:szCs w:val="26"/>
        </w:rPr>
      </w:pPr>
    </w:p>
    <w:p w14:paraId="613B90A2"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В соответствии с Соглашением о конфиденциальности и передаче Конфиденциальной информации от «__» ________ 202__ г. № ____  __________________ </w:t>
      </w:r>
      <w:r w:rsidRPr="00732A46">
        <w:rPr>
          <w:rFonts w:ascii="Times New Roman" w:hAnsi="Times New Roman"/>
          <w:i/>
          <w:sz w:val="26"/>
          <w:szCs w:val="26"/>
        </w:rPr>
        <w:t>(наименование Раскрывающей  Стороны)</w:t>
      </w:r>
      <w:r w:rsidRPr="00732A46">
        <w:rPr>
          <w:rFonts w:ascii="Times New Roman" w:hAnsi="Times New Roman"/>
          <w:sz w:val="26"/>
          <w:szCs w:val="26"/>
        </w:rPr>
        <w:t xml:space="preserve"> передало ______________ </w:t>
      </w:r>
      <w:r w:rsidRPr="00732A46">
        <w:rPr>
          <w:rFonts w:ascii="Times New Roman" w:hAnsi="Times New Roman"/>
          <w:i/>
          <w:sz w:val="26"/>
          <w:szCs w:val="26"/>
        </w:rPr>
        <w:t>(наименование Принимающей  Стороны)</w:t>
      </w:r>
      <w:r w:rsidRPr="00732A46">
        <w:rPr>
          <w:rFonts w:ascii="Times New Roman" w:hAnsi="Times New Roman"/>
          <w:sz w:val="26"/>
          <w:szCs w:val="26"/>
        </w:rPr>
        <w:t xml:space="preserve"> нижеуказанные материальные носители информации, содержащих Конфиденциальную информацию:</w:t>
      </w:r>
    </w:p>
    <w:p w14:paraId="45288E10" w14:textId="77777777" w:rsidR="0050272A" w:rsidRPr="00732A46" w:rsidRDefault="0050272A" w:rsidP="0050272A">
      <w:pPr>
        <w:pStyle w:val="af9"/>
        <w:ind w:firstLine="708"/>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37"/>
        <w:gridCol w:w="2240"/>
        <w:gridCol w:w="1646"/>
        <w:gridCol w:w="1582"/>
        <w:gridCol w:w="18"/>
        <w:gridCol w:w="1608"/>
      </w:tblGrid>
      <w:tr w:rsidR="0050272A" w:rsidRPr="00732A46" w14:paraId="20588658" w14:textId="77777777" w:rsidTr="0050272A">
        <w:tc>
          <w:tcPr>
            <w:tcW w:w="567" w:type="dxa"/>
            <w:shd w:val="clear" w:color="auto" w:fill="auto"/>
          </w:tcPr>
          <w:p w14:paraId="3FDED547"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w:t>
            </w:r>
          </w:p>
          <w:p w14:paraId="62A8D9FC"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п\п</w:t>
            </w:r>
          </w:p>
        </w:tc>
        <w:tc>
          <w:tcPr>
            <w:tcW w:w="1837" w:type="dxa"/>
            <w:shd w:val="clear" w:color="auto" w:fill="auto"/>
          </w:tcPr>
          <w:p w14:paraId="02BF868C"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 xml:space="preserve">Наименование передаваемой информации </w:t>
            </w:r>
          </w:p>
          <w:p w14:paraId="08994EDA"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4"/>
                <w:szCs w:val="24"/>
              </w:rPr>
              <w:t>(наименование документа)</w:t>
            </w:r>
          </w:p>
        </w:tc>
        <w:tc>
          <w:tcPr>
            <w:tcW w:w="2240" w:type="dxa"/>
            <w:shd w:val="clear" w:color="auto" w:fill="auto"/>
          </w:tcPr>
          <w:p w14:paraId="7C72B831"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4"/>
                <w:szCs w:val="24"/>
              </w:rPr>
              <w:t>Гриф передаваемой информации</w:t>
            </w:r>
            <w:r w:rsidRPr="00732A46">
              <w:rPr>
                <w:rFonts w:ascii="Times New Roman" w:hAnsi="Times New Roman"/>
                <w:sz w:val="24"/>
                <w:szCs w:val="24"/>
              </w:rPr>
              <w:br/>
              <w:t>(конфиденциальная информация / информация, составляющая коммерческую тайну)</w:t>
            </w:r>
          </w:p>
        </w:tc>
        <w:tc>
          <w:tcPr>
            <w:tcW w:w="1646" w:type="dxa"/>
            <w:shd w:val="clear" w:color="auto" w:fill="auto"/>
          </w:tcPr>
          <w:p w14:paraId="58112D12" w14:textId="77777777" w:rsidR="0050272A" w:rsidRPr="00732A46" w:rsidRDefault="0050272A" w:rsidP="0050272A">
            <w:pPr>
              <w:pStyle w:val="af9"/>
              <w:jc w:val="center"/>
              <w:rPr>
                <w:rFonts w:ascii="Times New Roman" w:hAnsi="Times New Roman"/>
                <w:sz w:val="26"/>
                <w:szCs w:val="26"/>
              </w:rPr>
            </w:pPr>
          </w:p>
          <w:p w14:paraId="25FAF138"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4"/>
                <w:szCs w:val="24"/>
              </w:rPr>
              <w:t>Вид носителя информации</w:t>
            </w:r>
          </w:p>
        </w:tc>
        <w:tc>
          <w:tcPr>
            <w:tcW w:w="1600" w:type="dxa"/>
            <w:gridSpan w:val="2"/>
            <w:shd w:val="clear" w:color="auto" w:fill="auto"/>
          </w:tcPr>
          <w:p w14:paraId="2704B77A"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Количество</w:t>
            </w:r>
          </w:p>
          <w:p w14:paraId="7AFF9DC1"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4"/>
                <w:szCs w:val="24"/>
              </w:rPr>
              <w:t>листов / объем информации на электронном носителе (байт)</w:t>
            </w:r>
          </w:p>
        </w:tc>
        <w:tc>
          <w:tcPr>
            <w:tcW w:w="1608" w:type="dxa"/>
            <w:shd w:val="clear" w:color="auto" w:fill="auto"/>
          </w:tcPr>
          <w:p w14:paraId="3B53FE88"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6"/>
                <w:szCs w:val="26"/>
              </w:rPr>
              <w:t>Количество экземпляров</w:t>
            </w:r>
          </w:p>
        </w:tc>
      </w:tr>
      <w:tr w:rsidR="0050272A" w:rsidRPr="00732A46" w14:paraId="7E5FFEB6" w14:textId="77777777" w:rsidTr="0050272A">
        <w:tc>
          <w:tcPr>
            <w:tcW w:w="567" w:type="dxa"/>
            <w:shd w:val="clear" w:color="auto" w:fill="auto"/>
          </w:tcPr>
          <w:p w14:paraId="7F2696C3" w14:textId="77777777" w:rsidR="0050272A" w:rsidRPr="00732A46" w:rsidRDefault="0050272A" w:rsidP="0050272A">
            <w:pPr>
              <w:pStyle w:val="af9"/>
              <w:jc w:val="both"/>
              <w:rPr>
                <w:rFonts w:ascii="Times New Roman" w:hAnsi="Times New Roman"/>
                <w:sz w:val="24"/>
                <w:szCs w:val="24"/>
              </w:rPr>
            </w:pPr>
          </w:p>
        </w:tc>
        <w:tc>
          <w:tcPr>
            <w:tcW w:w="1837" w:type="dxa"/>
            <w:shd w:val="clear" w:color="auto" w:fill="auto"/>
          </w:tcPr>
          <w:p w14:paraId="0672AAE8" w14:textId="77777777" w:rsidR="0050272A" w:rsidRPr="00732A46" w:rsidRDefault="0050272A" w:rsidP="0050272A">
            <w:pPr>
              <w:pStyle w:val="af9"/>
              <w:jc w:val="both"/>
              <w:rPr>
                <w:rFonts w:ascii="Times New Roman" w:hAnsi="Times New Roman"/>
                <w:sz w:val="24"/>
                <w:szCs w:val="24"/>
              </w:rPr>
            </w:pPr>
          </w:p>
        </w:tc>
        <w:tc>
          <w:tcPr>
            <w:tcW w:w="2240" w:type="dxa"/>
            <w:shd w:val="clear" w:color="auto" w:fill="auto"/>
          </w:tcPr>
          <w:p w14:paraId="781347B1" w14:textId="77777777" w:rsidR="0050272A" w:rsidRPr="00732A46" w:rsidRDefault="0050272A" w:rsidP="0050272A">
            <w:pPr>
              <w:pStyle w:val="af9"/>
              <w:jc w:val="both"/>
              <w:rPr>
                <w:rFonts w:ascii="Times New Roman" w:hAnsi="Times New Roman"/>
                <w:sz w:val="24"/>
                <w:szCs w:val="24"/>
              </w:rPr>
            </w:pPr>
          </w:p>
        </w:tc>
        <w:tc>
          <w:tcPr>
            <w:tcW w:w="1646" w:type="dxa"/>
            <w:shd w:val="clear" w:color="auto" w:fill="auto"/>
          </w:tcPr>
          <w:p w14:paraId="16B24119" w14:textId="77777777" w:rsidR="0050272A" w:rsidRPr="00732A46" w:rsidRDefault="0050272A" w:rsidP="0050272A">
            <w:pPr>
              <w:pStyle w:val="af9"/>
              <w:jc w:val="center"/>
              <w:rPr>
                <w:rFonts w:ascii="Times New Roman" w:hAnsi="Times New Roman"/>
                <w:sz w:val="24"/>
                <w:szCs w:val="24"/>
              </w:rPr>
            </w:pPr>
          </w:p>
        </w:tc>
        <w:tc>
          <w:tcPr>
            <w:tcW w:w="1582" w:type="dxa"/>
            <w:shd w:val="clear" w:color="auto" w:fill="auto"/>
          </w:tcPr>
          <w:p w14:paraId="4F780FDB" w14:textId="77777777" w:rsidR="0050272A" w:rsidRPr="00732A46" w:rsidRDefault="0050272A" w:rsidP="0050272A">
            <w:pPr>
              <w:pStyle w:val="af9"/>
              <w:jc w:val="center"/>
              <w:rPr>
                <w:rFonts w:ascii="Times New Roman" w:hAnsi="Times New Roman"/>
                <w:sz w:val="24"/>
                <w:szCs w:val="24"/>
              </w:rPr>
            </w:pPr>
          </w:p>
        </w:tc>
        <w:tc>
          <w:tcPr>
            <w:tcW w:w="1626" w:type="dxa"/>
            <w:gridSpan w:val="2"/>
            <w:shd w:val="clear" w:color="auto" w:fill="auto"/>
          </w:tcPr>
          <w:p w14:paraId="4C05321A" w14:textId="77777777" w:rsidR="0050272A" w:rsidRPr="00732A46" w:rsidRDefault="0050272A" w:rsidP="0050272A">
            <w:pPr>
              <w:pStyle w:val="af9"/>
              <w:jc w:val="center"/>
              <w:rPr>
                <w:rFonts w:ascii="Times New Roman" w:hAnsi="Times New Roman"/>
                <w:sz w:val="24"/>
                <w:szCs w:val="24"/>
              </w:rPr>
            </w:pPr>
          </w:p>
        </w:tc>
      </w:tr>
      <w:tr w:rsidR="0050272A" w:rsidRPr="00732A46" w14:paraId="01CF0768" w14:textId="77777777" w:rsidTr="0050272A">
        <w:tc>
          <w:tcPr>
            <w:tcW w:w="567" w:type="dxa"/>
            <w:shd w:val="clear" w:color="auto" w:fill="auto"/>
          </w:tcPr>
          <w:p w14:paraId="43BB8234" w14:textId="77777777" w:rsidR="0050272A" w:rsidRPr="00732A46" w:rsidRDefault="0050272A" w:rsidP="0050272A">
            <w:pPr>
              <w:pStyle w:val="af9"/>
              <w:jc w:val="both"/>
              <w:rPr>
                <w:rFonts w:ascii="Times New Roman" w:hAnsi="Times New Roman"/>
                <w:sz w:val="24"/>
                <w:szCs w:val="24"/>
              </w:rPr>
            </w:pPr>
          </w:p>
        </w:tc>
        <w:tc>
          <w:tcPr>
            <w:tcW w:w="1837" w:type="dxa"/>
            <w:shd w:val="clear" w:color="auto" w:fill="auto"/>
          </w:tcPr>
          <w:p w14:paraId="0B7EE8EC" w14:textId="77777777" w:rsidR="0050272A" w:rsidRPr="00732A46" w:rsidRDefault="0050272A" w:rsidP="0050272A">
            <w:pPr>
              <w:pStyle w:val="af9"/>
              <w:jc w:val="both"/>
              <w:rPr>
                <w:rFonts w:ascii="Times New Roman" w:hAnsi="Times New Roman"/>
                <w:sz w:val="24"/>
                <w:szCs w:val="24"/>
              </w:rPr>
            </w:pPr>
          </w:p>
        </w:tc>
        <w:tc>
          <w:tcPr>
            <w:tcW w:w="2240" w:type="dxa"/>
            <w:shd w:val="clear" w:color="auto" w:fill="auto"/>
          </w:tcPr>
          <w:p w14:paraId="1EBA6C05" w14:textId="77777777" w:rsidR="0050272A" w:rsidRPr="00732A46" w:rsidRDefault="0050272A" w:rsidP="0050272A">
            <w:pPr>
              <w:pStyle w:val="af9"/>
              <w:jc w:val="both"/>
              <w:rPr>
                <w:rFonts w:ascii="Times New Roman" w:hAnsi="Times New Roman"/>
                <w:sz w:val="24"/>
                <w:szCs w:val="24"/>
              </w:rPr>
            </w:pPr>
          </w:p>
        </w:tc>
        <w:tc>
          <w:tcPr>
            <w:tcW w:w="1646" w:type="dxa"/>
            <w:shd w:val="clear" w:color="auto" w:fill="auto"/>
          </w:tcPr>
          <w:p w14:paraId="70CEBDD3" w14:textId="77777777" w:rsidR="0050272A" w:rsidRPr="00732A46" w:rsidRDefault="0050272A" w:rsidP="0050272A">
            <w:pPr>
              <w:pStyle w:val="af9"/>
              <w:jc w:val="center"/>
              <w:rPr>
                <w:rFonts w:ascii="Times New Roman" w:hAnsi="Times New Roman"/>
                <w:sz w:val="24"/>
                <w:szCs w:val="24"/>
              </w:rPr>
            </w:pPr>
          </w:p>
        </w:tc>
        <w:tc>
          <w:tcPr>
            <w:tcW w:w="1582" w:type="dxa"/>
            <w:shd w:val="clear" w:color="auto" w:fill="auto"/>
          </w:tcPr>
          <w:p w14:paraId="465548D4" w14:textId="77777777" w:rsidR="0050272A" w:rsidRPr="00732A46" w:rsidRDefault="0050272A" w:rsidP="0050272A">
            <w:pPr>
              <w:pStyle w:val="af9"/>
              <w:jc w:val="center"/>
              <w:rPr>
                <w:rFonts w:ascii="Times New Roman" w:hAnsi="Times New Roman"/>
                <w:sz w:val="24"/>
                <w:szCs w:val="24"/>
              </w:rPr>
            </w:pPr>
          </w:p>
        </w:tc>
        <w:tc>
          <w:tcPr>
            <w:tcW w:w="1626" w:type="dxa"/>
            <w:gridSpan w:val="2"/>
            <w:shd w:val="clear" w:color="auto" w:fill="auto"/>
          </w:tcPr>
          <w:p w14:paraId="50D7CC8C" w14:textId="77777777" w:rsidR="0050272A" w:rsidRPr="00732A46" w:rsidRDefault="0050272A" w:rsidP="0050272A">
            <w:pPr>
              <w:pStyle w:val="af9"/>
              <w:jc w:val="center"/>
              <w:rPr>
                <w:rFonts w:ascii="Times New Roman" w:hAnsi="Times New Roman"/>
                <w:sz w:val="24"/>
                <w:szCs w:val="24"/>
              </w:rPr>
            </w:pPr>
          </w:p>
        </w:tc>
      </w:tr>
    </w:tbl>
    <w:p w14:paraId="7E5BCD83" w14:textId="77777777" w:rsidR="0050272A" w:rsidRPr="00732A46" w:rsidRDefault="0050272A" w:rsidP="0050272A">
      <w:pPr>
        <w:pStyle w:val="af9"/>
        <w:ind w:firstLine="708"/>
        <w:jc w:val="both"/>
        <w:rPr>
          <w:rFonts w:ascii="Times New Roman" w:hAnsi="Times New Roman"/>
          <w:sz w:val="26"/>
          <w:szCs w:val="26"/>
        </w:rPr>
      </w:pPr>
    </w:p>
    <w:p w14:paraId="22E8054B"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Настоящий Акт составлен в 2 (двух) экземплярах, имеющих равную юридическую силу, по одному для каждой Стороны.</w:t>
      </w:r>
    </w:p>
    <w:p w14:paraId="3A1FCB9D"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От ______________ </w:t>
      </w:r>
      <w:r w:rsidRPr="00732A46">
        <w:rPr>
          <w:rFonts w:ascii="Times New Roman" w:hAnsi="Times New Roman"/>
          <w:i/>
          <w:sz w:val="26"/>
          <w:szCs w:val="26"/>
        </w:rPr>
        <w:t xml:space="preserve">(наименование </w:t>
      </w:r>
      <w:proofErr w:type="gramStart"/>
      <w:r w:rsidRPr="00732A46">
        <w:rPr>
          <w:rFonts w:ascii="Times New Roman" w:hAnsi="Times New Roman"/>
          <w:i/>
          <w:sz w:val="26"/>
          <w:szCs w:val="26"/>
        </w:rPr>
        <w:t>Раскрывающей  Стороны</w:t>
      </w:r>
      <w:proofErr w:type="gramEnd"/>
      <w:r w:rsidRPr="00732A46">
        <w:rPr>
          <w:rFonts w:ascii="Times New Roman" w:hAnsi="Times New Roman"/>
          <w:i/>
          <w:sz w:val="26"/>
          <w:szCs w:val="26"/>
        </w:rPr>
        <w:t>)</w:t>
      </w:r>
      <w:r w:rsidRPr="00732A46">
        <w:rPr>
          <w:rFonts w:ascii="Times New Roman" w:hAnsi="Times New Roman"/>
          <w:sz w:val="26"/>
          <w:szCs w:val="26"/>
        </w:rPr>
        <w:t xml:space="preserve"> материальные носители передал _______________ </w:t>
      </w:r>
      <w:r w:rsidRPr="00732A46">
        <w:rPr>
          <w:rFonts w:ascii="Times New Roman" w:hAnsi="Times New Roman"/>
          <w:i/>
          <w:sz w:val="26"/>
          <w:szCs w:val="26"/>
        </w:rPr>
        <w:t>(Должность, ФИО)</w:t>
      </w:r>
      <w:r w:rsidRPr="00732A46">
        <w:rPr>
          <w:rFonts w:ascii="Times New Roman" w:hAnsi="Times New Roman"/>
          <w:sz w:val="26"/>
          <w:szCs w:val="26"/>
        </w:rPr>
        <w:t xml:space="preserve">, </w:t>
      </w:r>
    </w:p>
    <w:p w14:paraId="70D316CE"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а от ____________ </w:t>
      </w:r>
      <w:r w:rsidRPr="00732A46">
        <w:rPr>
          <w:rFonts w:ascii="Times New Roman" w:hAnsi="Times New Roman"/>
          <w:i/>
          <w:sz w:val="26"/>
          <w:szCs w:val="26"/>
        </w:rPr>
        <w:t xml:space="preserve">(наименование </w:t>
      </w:r>
      <w:proofErr w:type="gramStart"/>
      <w:r w:rsidRPr="00732A46">
        <w:rPr>
          <w:rFonts w:ascii="Times New Roman" w:hAnsi="Times New Roman"/>
          <w:i/>
          <w:sz w:val="26"/>
          <w:szCs w:val="26"/>
        </w:rPr>
        <w:t>Принимающей  Стороны</w:t>
      </w:r>
      <w:proofErr w:type="gramEnd"/>
      <w:r w:rsidRPr="00732A46">
        <w:rPr>
          <w:rFonts w:ascii="Times New Roman" w:hAnsi="Times New Roman"/>
          <w:i/>
          <w:sz w:val="26"/>
          <w:szCs w:val="26"/>
        </w:rPr>
        <w:t>)</w:t>
      </w:r>
      <w:r w:rsidRPr="00732A46">
        <w:rPr>
          <w:rFonts w:ascii="Times New Roman" w:hAnsi="Times New Roman"/>
          <w:sz w:val="26"/>
          <w:szCs w:val="26"/>
        </w:rPr>
        <w:t xml:space="preserve"> материальные носители получил _____________________ </w:t>
      </w:r>
      <w:r w:rsidRPr="00732A46">
        <w:rPr>
          <w:rFonts w:ascii="Times New Roman" w:hAnsi="Times New Roman"/>
          <w:i/>
          <w:sz w:val="26"/>
          <w:szCs w:val="26"/>
        </w:rPr>
        <w:t>(Должность, ФИО)</w:t>
      </w:r>
      <w:r w:rsidRPr="00732A46">
        <w:rPr>
          <w:rFonts w:ascii="Times New Roman" w:hAnsi="Times New Roman"/>
          <w:sz w:val="26"/>
          <w:szCs w:val="26"/>
        </w:rPr>
        <w:t>.</w:t>
      </w:r>
    </w:p>
    <w:p w14:paraId="6D1ED5B1" w14:textId="77777777" w:rsidR="0050272A" w:rsidRPr="00732A46" w:rsidRDefault="0050272A" w:rsidP="0050272A">
      <w:pPr>
        <w:pStyle w:val="af9"/>
        <w:jc w:val="both"/>
        <w:rPr>
          <w:rFonts w:ascii="Times New Roman" w:hAnsi="Times New Roman"/>
          <w:sz w:val="26"/>
          <w:szCs w:val="26"/>
        </w:rPr>
      </w:pPr>
    </w:p>
    <w:p w14:paraId="52F8E70D" w14:textId="77777777"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Подписи представителей Сторон</w:t>
      </w:r>
    </w:p>
    <w:p w14:paraId="31C4D263" w14:textId="77777777" w:rsidR="0050272A" w:rsidRPr="00732A46" w:rsidRDefault="0050272A" w:rsidP="0050272A">
      <w:pPr>
        <w:pStyle w:val="af9"/>
        <w:jc w:val="center"/>
        <w:rPr>
          <w:rFonts w:ascii="Times New Roman" w:hAnsi="Times New Roman"/>
          <w:b/>
          <w:sz w:val="26"/>
          <w:szCs w:val="26"/>
        </w:rPr>
      </w:pPr>
    </w:p>
    <w:tbl>
      <w:tblPr>
        <w:tblW w:w="10189" w:type="dxa"/>
        <w:tblLook w:val="04A0" w:firstRow="1" w:lastRow="0" w:firstColumn="1" w:lastColumn="0" w:noHBand="0" w:noVBand="1"/>
      </w:tblPr>
      <w:tblGrid>
        <w:gridCol w:w="4860"/>
        <w:gridCol w:w="5329"/>
      </w:tblGrid>
      <w:tr w:rsidR="0050272A" w:rsidRPr="00732A46" w14:paraId="1A02AC9B" w14:textId="77777777" w:rsidTr="00907FBD">
        <w:trPr>
          <w:trHeight w:val="887"/>
        </w:trPr>
        <w:tc>
          <w:tcPr>
            <w:tcW w:w="4860" w:type="dxa"/>
          </w:tcPr>
          <w:p w14:paraId="66C7F2AF" w14:textId="77777777" w:rsidR="0050272A" w:rsidRPr="00732A46" w:rsidRDefault="0050272A" w:rsidP="0050272A">
            <w:pPr>
              <w:jc w:val="both"/>
              <w:rPr>
                <w:sz w:val="26"/>
                <w:szCs w:val="26"/>
              </w:rPr>
            </w:pPr>
            <w:r w:rsidRPr="00732A46">
              <w:rPr>
                <w:sz w:val="26"/>
                <w:szCs w:val="26"/>
              </w:rPr>
              <w:t>От имени</w:t>
            </w:r>
          </w:p>
          <w:p w14:paraId="1FB611CC" w14:textId="77777777" w:rsidR="0050272A" w:rsidRPr="00732A46" w:rsidRDefault="0050272A" w:rsidP="0050272A">
            <w:pPr>
              <w:pStyle w:val="af9"/>
              <w:jc w:val="both"/>
              <w:rPr>
                <w:rFonts w:ascii="Times New Roman" w:hAnsi="Times New Roman"/>
                <w:b/>
                <w:sz w:val="26"/>
                <w:szCs w:val="26"/>
              </w:rPr>
            </w:pPr>
            <w:r w:rsidRPr="00732A46">
              <w:rPr>
                <w:rFonts w:ascii="Times New Roman" w:hAnsi="Times New Roman"/>
                <w:b/>
                <w:sz w:val="26"/>
                <w:szCs w:val="26"/>
              </w:rPr>
              <w:t>«___________________»</w:t>
            </w:r>
          </w:p>
          <w:p w14:paraId="26D57A01"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i/>
                <w:sz w:val="26"/>
                <w:szCs w:val="26"/>
              </w:rPr>
              <w:t>(указать данные юр./физ. лица)</w:t>
            </w:r>
          </w:p>
        </w:tc>
        <w:tc>
          <w:tcPr>
            <w:tcW w:w="5329" w:type="dxa"/>
            <w:shd w:val="clear" w:color="auto" w:fill="auto"/>
          </w:tcPr>
          <w:p w14:paraId="66B6495C" w14:textId="77777777" w:rsidR="0050272A" w:rsidRPr="00732A46" w:rsidRDefault="0050272A" w:rsidP="0050272A">
            <w:pPr>
              <w:ind w:left="-6"/>
              <w:jc w:val="both"/>
              <w:rPr>
                <w:sz w:val="26"/>
                <w:szCs w:val="26"/>
              </w:rPr>
            </w:pPr>
            <w:r w:rsidRPr="00732A46">
              <w:rPr>
                <w:sz w:val="26"/>
                <w:szCs w:val="26"/>
              </w:rPr>
              <w:t>От имени</w:t>
            </w:r>
          </w:p>
          <w:p w14:paraId="7A2935D2" w14:textId="03FDB7FD" w:rsidR="0050272A" w:rsidRPr="00732A46" w:rsidRDefault="00CF695F" w:rsidP="0050272A">
            <w:pPr>
              <w:pStyle w:val="af9"/>
              <w:jc w:val="both"/>
              <w:rPr>
                <w:rFonts w:ascii="Times New Roman" w:hAnsi="Times New Roman"/>
                <w:sz w:val="26"/>
                <w:szCs w:val="26"/>
              </w:rPr>
            </w:pPr>
            <w:r>
              <w:rPr>
                <w:rFonts w:ascii="Times New Roman" w:hAnsi="Times New Roman"/>
                <w:b/>
                <w:bCs/>
                <w:sz w:val="26"/>
                <w:szCs w:val="26"/>
              </w:rPr>
              <w:t>АО «Петербургская сбытовая компания»</w:t>
            </w:r>
          </w:p>
        </w:tc>
      </w:tr>
      <w:tr w:rsidR="0050272A" w:rsidRPr="00732A46" w14:paraId="4236EE0C" w14:textId="77777777" w:rsidTr="00907FBD">
        <w:trPr>
          <w:trHeight w:val="1182"/>
        </w:trPr>
        <w:tc>
          <w:tcPr>
            <w:tcW w:w="4860" w:type="dxa"/>
          </w:tcPr>
          <w:p w14:paraId="73A47EC3" w14:textId="77777777" w:rsidR="0050272A" w:rsidRPr="00732A46" w:rsidRDefault="0050272A" w:rsidP="0050272A">
            <w:pPr>
              <w:rPr>
                <w:sz w:val="26"/>
                <w:szCs w:val="26"/>
              </w:rPr>
            </w:pPr>
          </w:p>
          <w:p w14:paraId="089FF17C" w14:textId="77777777" w:rsidR="0050272A" w:rsidRPr="00732A46" w:rsidRDefault="0050272A" w:rsidP="0050272A">
            <w:pPr>
              <w:rPr>
                <w:sz w:val="26"/>
                <w:szCs w:val="26"/>
              </w:rPr>
            </w:pPr>
            <w:r w:rsidRPr="00732A46">
              <w:rPr>
                <w:sz w:val="26"/>
                <w:szCs w:val="26"/>
              </w:rPr>
              <w:t xml:space="preserve">________________ / ____________/ </w:t>
            </w:r>
            <w:r w:rsidRPr="00732A46">
              <w:rPr>
                <w:i/>
                <w:sz w:val="26"/>
                <w:szCs w:val="26"/>
              </w:rPr>
              <w:t>(необходимо указать ФИО и должность подписанта)</w:t>
            </w:r>
          </w:p>
        </w:tc>
        <w:tc>
          <w:tcPr>
            <w:tcW w:w="5329" w:type="dxa"/>
            <w:shd w:val="clear" w:color="auto" w:fill="auto"/>
          </w:tcPr>
          <w:p w14:paraId="7AFFD239" w14:textId="77777777" w:rsidR="0050272A" w:rsidRPr="00732A46" w:rsidRDefault="0050272A" w:rsidP="0050272A">
            <w:pPr>
              <w:rPr>
                <w:sz w:val="26"/>
                <w:szCs w:val="26"/>
              </w:rPr>
            </w:pPr>
          </w:p>
          <w:p w14:paraId="4330CD0B" w14:textId="77777777" w:rsidR="0050272A" w:rsidRPr="00732A46" w:rsidRDefault="0050272A" w:rsidP="0050272A">
            <w:pPr>
              <w:rPr>
                <w:i/>
                <w:sz w:val="26"/>
                <w:szCs w:val="26"/>
              </w:rPr>
            </w:pPr>
            <w:r w:rsidRPr="00732A46">
              <w:rPr>
                <w:sz w:val="26"/>
                <w:szCs w:val="26"/>
              </w:rPr>
              <w:t xml:space="preserve">___________________ / _____________/ </w:t>
            </w:r>
            <w:r w:rsidRPr="00732A46">
              <w:rPr>
                <w:i/>
                <w:sz w:val="26"/>
                <w:szCs w:val="26"/>
              </w:rPr>
              <w:t>(необходимо указать ФИО и должность подписанта)</w:t>
            </w:r>
          </w:p>
        </w:tc>
      </w:tr>
    </w:tbl>
    <w:p w14:paraId="50570E09" w14:textId="77777777" w:rsidR="0050272A" w:rsidRPr="00FB6315" w:rsidRDefault="0050272A" w:rsidP="0050272A">
      <w:pPr>
        <w:pStyle w:val="af9"/>
        <w:pageBreakBefore/>
        <w:ind w:left="5954"/>
        <w:rPr>
          <w:rFonts w:ascii="Times New Roman" w:hAnsi="Times New Roman"/>
          <w:sz w:val="24"/>
          <w:szCs w:val="24"/>
        </w:rPr>
      </w:pPr>
      <w:r w:rsidRPr="00FB6315">
        <w:rPr>
          <w:rFonts w:ascii="Times New Roman" w:hAnsi="Times New Roman"/>
          <w:sz w:val="24"/>
          <w:szCs w:val="24"/>
        </w:rPr>
        <w:lastRenderedPageBreak/>
        <w:t>Приложение № 2</w:t>
      </w:r>
    </w:p>
    <w:p w14:paraId="36C25AA5" w14:textId="77777777" w:rsidR="0050272A" w:rsidRPr="00FB6315" w:rsidRDefault="0050272A" w:rsidP="0050272A">
      <w:pPr>
        <w:pStyle w:val="11"/>
        <w:spacing w:after="0"/>
        <w:ind w:left="5954"/>
        <w:jc w:val="left"/>
        <w:rPr>
          <w:rFonts w:eastAsia="Calibri"/>
          <w:b w:val="0"/>
          <w:bCs w:val="0"/>
          <w:sz w:val="24"/>
          <w:szCs w:val="24"/>
          <w:lang w:eastAsia="en-US"/>
        </w:rPr>
      </w:pPr>
      <w:r w:rsidRPr="00FB6315">
        <w:rPr>
          <w:rFonts w:eastAsia="Calibri"/>
          <w:b w:val="0"/>
          <w:bCs w:val="0"/>
          <w:sz w:val="24"/>
          <w:szCs w:val="24"/>
          <w:lang w:eastAsia="en-US"/>
        </w:rPr>
        <w:t xml:space="preserve">к Соглашению о </w:t>
      </w:r>
      <w:r w:rsidRPr="00FB6315">
        <w:rPr>
          <w:b w:val="0"/>
          <w:sz w:val="24"/>
          <w:szCs w:val="24"/>
        </w:rPr>
        <w:t>конфиденциальности</w:t>
      </w:r>
      <w:r w:rsidRPr="00FB6315">
        <w:rPr>
          <w:rFonts w:eastAsia="Calibri"/>
          <w:b w:val="0"/>
          <w:bCs w:val="0"/>
          <w:sz w:val="24"/>
          <w:szCs w:val="24"/>
          <w:lang w:eastAsia="en-US"/>
        </w:rPr>
        <w:t xml:space="preserve"> </w:t>
      </w:r>
    </w:p>
    <w:p w14:paraId="591C2A95" w14:textId="77777777" w:rsidR="0050272A" w:rsidRPr="00FB6315" w:rsidRDefault="0050272A" w:rsidP="0050272A">
      <w:pPr>
        <w:pStyle w:val="af9"/>
        <w:ind w:left="5954"/>
        <w:rPr>
          <w:rFonts w:ascii="Times New Roman" w:hAnsi="Times New Roman"/>
          <w:sz w:val="24"/>
          <w:szCs w:val="24"/>
        </w:rPr>
      </w:pPr>
      <w:r w:rsidRPr="00FB6315">
        <w:rPr>
          <w:rFonts w:ascii="Times New Roman" w:hAnsi="Times New Roman"/>
          <w:sz w:val="24"/>
          <w:szCs w:val="24"/>
        </w:rPr>
        <w:t>от «___» ________ 202__ г. №__</w:t>
      </w:r>
      <w:r>
        <w:rPr>
          <w:rFonts w:ascii="Times New Roman" w:hAnsi="Times New Roman"/>
          <w:sz w:val="24"/>
          <w:szCs w:val="24"/>
        </w:rPr>
        <w:t>___</w:t>
      </w:r>
      <w:r w:rsidRPr="00FB6315">
        <w:rPr>
          <w:rFonts w:ascii="Times New Roman" w:hAnsi="Times New Roman"/>
          <w:sz w:val="24"/>
          <w:szCs w:val="24"/>
        </w:rPr>
        <w:t>___</w:t>
      </w:r>
    </w:p>
    <w:p w14:paraId="289A6A46" w14:textId="77777777" w:rsidR="0050272A" w:rsidRDefault="0050272A" w:rsidP="0050272A">
      <w:pPr>
        <w:pStyle w:val="af9"/>
        <w:jc w:val="right"/>
        <w:rPr>
          <w:rFonts w:ascii="Times New Roman" w:hAnsi="Times New Roman"/>
          <w:b/>
          <w:sz w:val="26"/>
          <w:szCs w:val="26"/>
        </w:rPr>
      </w:pPr>
    </w:p>
    <w:p w14:paraId="376B5C09" w14:textId="77777777" w:rsidR="0050272A" w:rsidRPr="00732A46" w:rsidRDefault="0050272A" w:rsidP="0050272A">
      <w:pPr>
        <w:pStyle w:val="af9"/>
        <w:jc w:val="center"/>
        <w:rPr>
          <w:rFonts w:ascii="Times New Roman" w:hAnsi="Times New Roman"/>
          <w:sz w:val="26"/>
          <w:szCs w:val="26"/>
        </w:rPr>
      </w:pPr>
      <w:r w:rsidRPr="00732A46">
        <w:rPr>
          <w:rFonts w:ascii="Times New Roman" w:hAnsi="Times New Roman"/>
          <w:sz w:val="26"/>
          <w:szCs w:val="26"/>
        </w:rPr>
        <w:t xml:space="preserve">ФОРМА АКТА </w:t>
      </w:r>
      <w:r w:rsidRPr="00732A46">
        <w:rPr>
          <w:rFonts w:ascii="Times New Roman" w:eastAsiaTheme="minorEastAsia" w:hAnsi="Times New Roman"/>
          <w:sz w:val="26"/>
          <w:szCs w:val="26"/>
          <w:lang w:eastAsia="ja-JP"/>
        </w:rPr>
        <w:t>ВОЗВРАТА (</w:t>
      </w:r>
      <w:r w:rsidRPr="00732A46">
        <w:rPr>
          <w:rFonts w:ascii="Times New Roman" w:hAnsi="Times New Roman"/>
          <w:sz w:val="26"/>
          <w:szCs w:val="26"/>
        </w:rPr>
        <w:t xml:space="preserve">ПРИЕМА-ПЕРЕДАЧИ) МАТЕРИАЛЬНЫХ НОСИТЕЛЕЙ КОНФИДЕНЦИАЛЬНОЙ ИНФОРМАЦИИ </w:t>
      </w:r>
    </w:p>
    <w:p w14:paraId="2CB69020" w14:textId="77777777" w:rsidR="0050272A" w:rsidRPr="00732A46" w:rsidRDefault="0050272A" w:rsidP="0050272A">
      <w:pPr>
        <w:pStyle w:val="af9"/>
        <w:jc w:val="center"/>
        <w:rPr>
          <w:rFonts w:ascii="Times New Roman" w:hAnsi="Times New Roman"/>
          <w:sz w:val="26"/>
          <w:szCs w:val="26"/>
        </w:rPr>
      </w:pPr>
    </w:p>
    <w:p w14:paraId="72C3E0B5" w14:textId="77777777"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Акт возврата (приема-передачи)</w:t>
      </w:r>
    </w:p>
    <w:p w14:paraId="42818EAB" w14:textId="4508ABDB" w:rsidR="0050272A" w:rsidRPr="00732A46" w:rsidRDefault="0050272A" w:rsidP="00907FBD">
      <w:pPr>
        <w:pStyle w:val="af9"/>
        <w:jc w:val="center"/>
        <w:rPr>
          <w:rFonts w:ascii="Times New Roman" w:hAnsi="Times New Roman"/>
          <w:sz w:val="26"/>
          <w:szCs w:val="26"/>
        </w:rPr>
      </w:pPr>
      <w:r w:rsidRPr="00732A46">
        <w:rPr>
          <w:rFonts w:ascii="Times New Roman" w:hAnsi="Times New Roman"/>
          <w:b/>
          <w:sz w:val="26"/>
          <w:szCs w:val="26"/>
        </w:rPr>
        <w:t xml:space="preserve">материальных носителей конфиденциальной информации </w:t>
      </w:r>
    </w:p>
    <w:p w14:paraId="7F4B16A0" w14:textId="77777777" w:rsidR="0050272A" w:rsidRPr="00732A46" w:rsidRDefault="0050272A" w:rsidP="0050272A">
      <w:pPr>
        <w:pStyle w:val="af9"/>
        <w:jc w:val="both"/>
        <w:rPr>
          <w:rFonts w:ascii="Times New Roman" w:hAnsi="Times New Roman"/>
          <w:sz w:val="26"/>
          <w:szCs w:val="26"/>
        </w:rPr>
      </w:pPr>
    </w:p>
    <w:p w14:paraId="7EAFF687"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sz w:val="26"/>
          <w:szCs w:val="26"/>
        </w:rPr>
        <w:t>г. _________</w:t>
      </w:r>
      <w:r w:rsidRPr="00732A46">
        <w:rPr>
          <w:rFonts w:ascii="Times New Roman" w:hAnsi="Times New Roman"/>
          <w:sz w:val="26"/>
          <w:szCs w:val="26"/>
        </w:rPr>
        <w:tab/>
        <w:t xml:space="preserve">     </w:t>
      </w:r>
      <w:r w:rsidRPr="00732A46">
        <w:rPr>
          <w:rFonts w:ascii="Times New Roman" w:hAnsi="Times New Roman"/>
          <w:sz w:val="26"/>
          <w:szCs w:val="26"/>
        </w:rPr>
        <w:tab/>
      </w:r>
      <w:r w:rsidRPr="00732A46">
        <w:rPr>
          <w:rFonts w:ascii="Times New Roman" w:hAnsi="Times New Roman"/>
          <w:sz w:val="26"/>
          <w:szCs w:val="26"/>
        </w:rPr>
        <w:tab/>
      </w:r>
      <w:r w:rsidRPr="00732A46">
        <w:rPr>
          <w:rFonts w:ascii="Times New Roman" w:hAnsi="Times New Roman"/>
          <w:sz w:val="26"/>
          <w:szCs w:val="26"/>
        </w:rPr>
        <w:tab/>
        <w:t xml:space="preserve">          </w:t>
      </w:r>
      <w:r w:rsidRPr="00732A46">
        <w:rPr>
          <w:rFonts w:ascii="Times New Roman" w:hAnsi="Times New Roman"/>
          <w:sz w:val="26"/>
          <w:szCs w:val="26"/>
        </w:rPr>
        <w:tab/>
        <w:t xml:space="preserve">                         </w:t>
      </w:r>
      <w:r w:rsidRPr="00732A46">
        <w:rPr>
          <w:rFonts w:ascii="Times New Roman" w:hAnsi="Times New Roman"/>
          <w:sz w:val="26"/>
          <w:szCs w:val="26"/>
        </w:rPr>
        <w:tab/>
        <w:t>«___» ___</w:t>
      </w:r>
      <w:r>
        <w:rPr>
          <w:rFonts w:ascii="Times New Roman" w:hAnsi="Times New Roman"/>
          <w:sz w:val="26"/>
          <w:szCs w:val="26"/>
        </w:rPr>
        <w:t>__</w:t>
      </w:r>
      <w:r w:rsidRPr="00732A46">
        <w:rPr>
          <w:rFonts w:ascii="Times New Roman" w:hAnsi="Times New Roman"/>
          <w:sz w:val="26"/>
          <w:szCs w:val="26"/>
        </w:rPr>
        <w:t>___ 20__ г.</w:t>
      </w:r>
    </w:p>
    <w:p w14:paraId="3F91835E" w14:textId="77777777" w:rsidR="0050272A" w:rsidRPr="00732A46" w:rsidRDefault="0050272A" w:rsidP="0050272A">
      <w:pPr>
        <w:pStyle w:val="af9"/>
        <w:jc w:val="both"/>
        <w:rPr>
          <w:rFonts w:ascii="Times New Roman" w:hAnsi="Times New Roman"/>
          <w:sz w:val="26"/>
          <w:szCs w:val="26"/>
        </w:rPr>
      </w:pPr>
    </w:p>
    <w:p w14:paraId="4C697D65"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В соответствии с Соглашением о конфиденциальности и передаче Конфиденциальной информации от «__» _______ 202__ г. № _____  __________________ </w:t>
      </w:r>
      <w:r w:rsidRPr="00732A46">
        <w:rPr>
          <w:rFonts w:ascii="Times New Roman" w:hAnsi="Times New Roman"/>
          <w:i/>
          <w:sz w:val="26"/>
          <w:szCs w:val="26"/>
        </w:rPr>
        <w:t>(наименование Получающей Стороны)</w:t>
      </w:r>
      <w:r w:rsidRPr="00732A46">
        <w:rPr>
          <w:rFonts w:ascii="Times New Roman" w:hAnsi="Times New Roman"/>
          <w:sz w:val="26"/>
          <w:szCs w:val="26"/>
        </w:rPr>
        <w:t xml:space="preserve"> вернуло (передало) ______________ </w:t>
      </w:r>
      <w:r w:rsidRPr="00732A46">
        <w:rPr>
          <w:rFonts w:ascii="Times New Roman" w:hAnsi="Times New Roman"/>
          <w:i/>
          <w:sz w:val="26"/>
          <w:szCs w:val="26"/>
        </w:rPr>
        <w:t>(наименование Передающей Стороны)</w:t>
      </w:r>
      <w:r w:rsidRPr="00732A46">
        <w:rPr>
          <w:rFonts w:ascii="Times New Roman" w:hAnsi="Times New Roman"/>
          <w:sz w:val="26"/>
          <w:szCs w:val="26"/>
        </w:rPr>
        <w:t xml:space="preserve"> нижеуказанные материальные носители Конфиденциальной информации:</w:t>
      </w:r>
    </w:p>
    <w:p w14:paraId="05FC7A24" w14:textId="77777777" w:rsidR="0050272A" w:rsidRPr="00732A46" w:rsidRDefault="0050272A" w:rsidP="0050272A">
      <w:pPr>
        <w:pStyle w:val="af9"/>
        <w:ind w:firstLine="708"/>
        <w:jc w:val="both"/>
        <w:rPr>
          <w:rFonts w:ascii="Times New Roman" w:hAnsi="Times New Roman"/>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1844"/>
        <w:gridCol w:w="3121"/>
        <w:gridCol w:w="1559"/>
        <w:gridCol w:w="1843"/>
        <w:gridCol w:w="1559"/>
      </w:tblGrid>
      <w:tr w:rsidR="0050272A" w:rsidRPr="00732A46" w14:paraId="0271A450" w14:textId="77777777" w:rsidTr="00907FBD">
        <w:tc>
          <w:tcPr>
            <w:tcW w:w="564" w:type="dxa"/>
            <w:shd w:val="clear" w:color="auto" w:fill="auto"/>
          </w:tcPr>
          <w:p w14:paraId="41E66084"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w:t>
            </w:r>
          </w:p>
          <w:p w14:paraId="3E116C96"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п\п</w:t>
            </w:r>
          </w:p>
        </w:tc>
        <w:tc>
          <w:tcPr>
            <w:tcW w:w="1844" w:type="dxa"/>
            <w:shd w:val="clear" w:color="auto" w:fill="auto"/>
          </w:tcPr>
          <w:p w14:paraId="3D7F9F05"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 xml:space="preserve">Наименование передаваемой информации </w:t>
            </w:r>
          </w:p>
          <w:p w14:paraId="64044533"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(наименование документа)</w:t>
            </w:r>
          </w:p>
        </w:tc>
        <w:tc>
          <w:tcPr>
            <w:tcW w:w="3121" w:type="dxa"/>
          </w:tcPr>
          <w:p w14:paraId="12DFB32F"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Гриф передаваемой информации</w:t>
            </w:r>
            <w:r w:rsidRPr="00732A46">
              <w:rPr>
                <w:rFonts w:ascii="Times New Roman" w:hAnsi="Times New Roman"/>
                <w:sz w:val="24"/>
                <w:szCs w:val="24"/>
              </w:rPr>
              <w:br/>
              <w:t>(конфиденциальная информация / информация, составляющая коммерческую тайну)</w:t>
            </w:r>
          </w:p>
        </w:tc>
        <w:tc>
          <w:tcPr>
            <w:tcW w:w="1559" w:type="dxa"/>
            <w:shd w:val="clear" w:color="auto" w:fill="auto"/>
          </w:tcPr>
          <w:p w14:paraId="2AE9DD01"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Вид носителя информации</w:t>
            </w:r>
          </w:p>
        </w:tc>
        <w:tc>
          <w:tcPr>
            <w:tcW w:w="1843" w:type="dxa"/>
            <w:shd w:val="clear" w:color="auto" w:fill="auto"/>
          </w:tcPr>
          <w:p w14:paraId="68D03B6A"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Количество</w:t>
            </w:r>
          </w:p>
          <w:p w14:paraId="1784395C"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листов / объем информации на электронном носителе (байт)</w:t>
            </w:r>
          </w:p>
        </w:tc>
        <w:tc>
          <w:tcPr>
            <w:tcW w:w="1559" w:type="dxa"/>
            <w:shd w:val="clear" w:color="auto" w:fill="auto"/>
          </w:tcPr>
          <w:p w14:paraId="46994ED2" w14:textId="77777777" w:rsidR="0050272A" w:rsidRPr="00732A46" w:rsidRDefault="0050272A" w:rsidP="0050272A">
            <w:pPr>
              <w:pStyle w:val="af9"/>
              <w:jc w:val="center"/>
              <w:rPr>
                <w:rFonts w:ascii="Times New Roman" w:hAnsi="Times New Roman"/>
                <w:sz w:val="24"/>
                <w:szCs w:val="24"/>
              </w:rPr>
            </w:pPr>
            <w:r w:rsidRPr="00732A46">
              <w:rPr>
                <w:rFonts w:ascii="Times New Roman" w:hAnsi="Times New Roman"/>
                <w:sz w:val="24"/>
                <w:szCs w:val="24"/>
              </w:rPr>
              <w:t>Количество экземпляров</w:t>
            </w:r>
          </w:p>
        </w:tc>
      </w:tr>
      <w:tr w:rsidR="0050272A" w:rsidRPr="00732A46" w14:paraId="7867FA50" w14:textId="77777777" w:rsidTr="00907FBD">
        <w:tc>
          <w:tcPr>
            <w:tcW w:w="564" w:type="dxa"/>
            <w:shd w:val="clear" w:color="auto" w:fill="auto"/>
          </w:tcPr>
          <w:p w14:paraId="5CB93241" w14:textId="77777777" w:rsidR="0050272A" w:rsidRPr="00732A46" w:rsidRDefault="0050272A" w:rsidP="0050272A">
            <w:pPr>
              <w:pStyle w:val="af9"/>
              <w:jc w:val="both"/>
              <w:rPr>
                <w:rFonts w:ascii="Times New Roman" w:hAnsi="Times New Roman"/>
                <w:sz w:val="24"/>
                <w:szCs w:val="24"/>
              </w:rPr>
            </w:pPr>
          </w:p>
        </w:tc>
        <w:tc>
          <w:tcPr>
            <w:tcW w:w="1844" w:type="dxa"/>
            <w:shd w:val="clear" w:color="auto" w:fill="auto"/>
          </w:tcPr>
          <w:p w14:paraId="47C9D35D" w14:textId="77777777" w:rsidR="0050272A" w:rsidRPr="00732A46" w:rsidRDefault="0050272A" w:rsidP="0050272A">
            <w:pPr>
              <w:pStyle w:val="af9"/>
              <w:jc w:val="both"/>
              <w:rPr>
                <w:rFonts w:ascii="Times New Roman" w:hAnsi="Times New Roman"/>
                <w:sz w:val="24"/>
                <w:szCs w:val="24"/>
              </w:rPr>
            </w:pPr>
          </w:p>
        </w:tc>
        <w:tc>
          <w:tcPr>
            <w:tcW w:w="3121" w:type="dxa"/>
          </w:tcPr>
          <w:p w14:paraId="24BE68E9" w14:textId="77777777" w:rsidR="0050272A" w:rsidRPr="00732A46" w:rsidRDefault="0050272A" w:rsidP="0050272A">
            <w:pPr>
              <w:pStyle w:val="af9"/>
              <w:jc w:val="both"/>
              <w:rPr>
                <w:rFonts w:ascii="Times New Roman" w:hAnsi="Times New Roman"/>
                <w:sz w:val="24"/>
                <w:szCs w:val="24"/>
              </w:rPr>
            </w:pPr>
          </w:p>
        </w:tc>
        <w:tc>
          <w:tcPr>
            <w:tcW w:w="1559" w:type="dxa"/>
            <w:shd w:val="clear" w:color="auto" w:fill="auto"/>
          </w:tcPr>
          <w:p w14:paraId="37CB691E" w14:textId="77777777" w:rsidR="0050272A" w:rsidRPr="00732A46" w:rsidRDefault="0050272A" w:rsidP="0050272A">
            <w:pPr>
              <w:pStyle w:val="af9"/>
              <w:jc w:val="both"/>
              <w:rPr>
                <w:rFonts w:ascii="Times New Roman" w:hAnsi="Times New Roman"/>
                <w:sz w:val="24"/>
                <w:szCs w:val="24"/>
              </w:rPr>
            </w:pPr>
          </w:p>
        </w:tc>
        <w:tc>
          <w:tcPr>
            <w:tcW w:w="1843" w:type="dxa"/>
            <w:shd w:val="clear" w:color="auto" w:fill="auto"/>
          </w:tcPr>
          <w:p w14:paraId="118C7FC4" w14:textId="77777777" w:rsidR="0050272A" w:rsidRPr="00732A46" w:rsidRDefault="0050272A" w:rsidP="0050272A">
            <w:pPr>
              <w:pStyle w:val="af9"/>
              <w:jc w:val="center"/>
              <w:rPr>
                <w:rFonts w:ascii="Times New Roman" w:hAnsi="Times New Roman"/>
                <w:sz w:val="24"/>
                <w:szCs w:val="24"/>
              </w:rPr>
            </w:pPr>
          </w:p>
        </w:tc>
        <w:tc>
          <w:tcPr>
            <w:tcW w:w="1559" w:type="dxa"/>
            <w:shd w:val="clear" w:color="auto" w:fill="auto"/>
          </w:tcPr>
          <w:p w14:paraId="560E29D7" w14:textId="77777777" w:rsidR="0050272A" w:rsidRPr="00732A46" w:rsidRDefault="0050272A" w:rsidP="0050272A">
            <w:pPr>
              <w:pStyle w:val="af9"/>
              <w:jc w:val="center"/>
              <w:rPr>
                <w:rFonts w:ascii="Times New Roman" w:hAnsi="Times New Roman"/>
                <w:sz w:val="24"/>
                <w:szCs w:val="24"/>
              </w:rPr>
            </w:pPr>
          </w:p>
        </w:tc>
      </w:tr>
      <w:tr w:rsidR="0050272A" w:rsidRPr="00732A46" w14:paraId="0B6C661D" w14:textId="77777777" w:rsidTr="00907FBD">
        <w:tc>
          <w:tcPr>
            <w:tcW w:w="564" w:type="dxa"/>
            <w:shd w:val="clear" w:color="auto" w:fill="auto"/>
          </w:tcPr>
          <w:p w14:paraId="47FACDC4" w14:textId="77777777" w:rsidR="0050272A" w:rsidRPr="00732A46" w:rsidRDefault="0050272A" w:rsidP="0050272A">
            <w:pPr>
              <w:pStyle w:val="af9"/>
              <w:jc w:val="both"/>
              <w:rPr>
                <w:rFonts w:ascii="Times New Roman" w:hAnsi="Times New Roman"/>
                <w:sz w:val="24"/>
                <w:szCs w:val="24"/>
              </w:rPr>
            </w:pPr>
          </w:p>
        </w:tc>
        <w:tc>
          <w:tcPr>
            <w:tcW w:w="1844" w:type="dxa"/>
            <w:shd w:val="clear" w:color="auto" w:fill="auto"/>
          </w:tcPr>
          <w:p w14:paraId="7BB4B808" w14:textId="77777777" w:rsidR="0050272A" w:rsidRPr="00732A46" w:rsidRDefault="0050272A" w:rsidP="0050272A">
            <w:pPr>
              <w:pStyle w:val="af9"/>
              <w:jc w:val="both"/>
              <w:rPr>
                <w:rFonts w:ascii="Times New Roman" w:hAnsi="Times New Roman"/>
                <w:sz w:val="24"/>
                <w:szCs w:val="24"/>
              </w:rPr>
            </w:pPr>
          </w:p>
        </w:tc>
        <w:tc>
          <w:tcPr>
            <w:tcW w:w="3121" w:type="dxa"/>
          </w:tcPr>
          <w:p w14:paraId="5F051752" w14:textId="77777777" w:rsidR="0050272A" w:rsidRPr="00732A46" w:rsidRDefault="0050272A" w:rsidP="0050272A">
            <w:pPr>
              <w:pStyle w:val="af9"/>
              <w:jc w:val="both"/>
              <w:rPr>
                <w:rFonts w:ascii="Times New Roman" w:hAnsi="Times New Roman"/>
                <w:sz w:val="24"/>
                <w:szCs w:val="24"/>
              </w:rPr>
            </w:pPr>
          </w:p>
        </w:tc>
        <w:tc>
          <w:tcPr>
            <w:tcW w:w="1559" w:type="dxa"/>
            <w:shd w:val="clear" w:color="auto" w:fill="auto"/>
          </w:tcPr>
          <w:p w14:paraId="615C8DE9" w14:textId="77777777" w:rsidR="0050272A" w:rsidRPr="00732A46" w:rsidRDefault="0050272A" w:rsidP="0050272A">
            <w:pPr>
              <w:pStyle w:val="af9"/>
              <w:jc w:val="both"/>
              <w:rPr>
                <w:rFonts w:ascii="Times New Roman" w:hAnsi="Times New Roman"/>
                <w:sz w:val="24"/>
                <w:szCs w:val="24"/>
              </w:rPr>
            </w:pPr>
          </w:p>
        </w:tc>
        <w:tc>
          <w:tcPr>
            <w:tcW w:w="1843" w:type="dxa"/>
            <w:shd w:val="clear" w:color="auto" w:fill="auto"/>
          </w:tcPr>
          <w:p w14:paraId="36BD1DC7" w14:textId="77777777" w:rsidR="0050272A" w:rsidRPr="00732A46" w:rsidRDefault="0050272A" w:rsidP="0050272A">
            <w:pPr>
              <w:pStyle w:val="af9"/>
              <w:jc w:val="center"/>
              <w:rPr>
                <w:rFonts w:ascii="Times New Roman" w:hAnsi="Times New Roman"/>
                <w:sz w:val="24"/>
                <w:szCs w:val="24"/>
              </w:rPr>
            </w:pPr>
          </w:p>
        </w:tc>
        <w:tc>
          <w:tcPr>
            <w:tcW w:w="1559" w:type="dxa"/>
            <w:shd w:val="clear" w:color="auto" w:fill="auto"/>
          </w:tcPr>
          <w:p w14:paraId="102C37FC" w14:textId="77777777" w:rsidR="0050272A" w:rsidRPr="00732A46" w:rsidRDefault="0050272A" w:rsidP="0050272A">
            <w:pPr>
              <w:pStyle w:val="af9"/>
              <w:jc w:val="center"/>
              <w:rPr>
                <w:rFonts w:ascii="Times New Roman" w:hAnsi="Times New Roman"/>
                <w:sz w:val="24"/>
                <w:szCs w:val="24"/>
              </w:rPr>
            </w:pPr>
          </w:p>
        </w:tc>
      </w:tr>
    </w:tbl>
    <w:p w14:paraId="5896166A" w14:textId="77777777" w:rsidR="0050272A" w:rsidRPr="00732A46" w:rsidRDefault="0050272A" w:rsidP="0050272A">
      <w:pPr>
        <w:pStyle w:val="af9"/>
        <w:ind w:firstLine="708"/>
        <w:jc w:val="both"/>
        <w:rPr>
          <w:rFonts w:ascii="Times New Roman" w:hAnsi="Times New Roman"/>
          <w:sz w:val="26"/>
          <w:szCs w:val="26"/>
        </w:rPr>
      </w:pPr>
    </w:p>
    <w:p w14:paraId="10E6BCF9"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Настоящим Актом __________________ (</w:t>
      </w:r>
      <w:r w:rsidRPr="00732A46">
        <w:rPr>
          <w:rFonts w:ascii="Times New Roman" w:hAnsi="Times New Roman"/>
          <w:i/>
          <w:sz w:val="26"/>
          <w:szCs w:val="26"/>
        </w:rPr>
        <w:t>наименование Получающей Стороны</w:t>
      </w:r>
      <w:r w:rsidRPr="00732A46">
        <w:rPr>
          <w:rFonts w:ascii="Times New Roman" w:hAnsi="Times New Roman"/>
          <w:sz w:val="26"/>
          <w:szCs w:val="26"/>
        </w:rPr>
        <w:t>) также подтверждает, что (</w:t>
      </w:r>
      <w:r w:rsidRPr="00732A46">
        <w:rPr>
          <w:rFonts w:ascii="Times New Roman" w:hAnsi="Times New Roman"/>
          <w:i/>
          <w:sz w:val="26"/>
          <w:szCs w:val="26"/>
        </w:rPr>
        <w:t>нужно выбрать: «копии не создавались» либо «копии были уничтожены»</w:t>
      </w:r>
      <w:r w:rsidRPr="00732A46">
        <w:rPr>
          <w:rFonts w:ascii="Times New Roman" w:hAnsi="Times New Roman"/>
          <w:sz w:val="26"/>
          <w:szCs w:val="26"/>
        </w:rPr>
        <w:t>)  копии указанной в таблице выше информации (включая компьютерные записи и файлы) не создавались / все копии указанной в таблице выше информации (включая компьютерные записи и файлы), находящиеся в распоряжении __________________ (</w:t>
      </w:r>
      <w:r w:rsidRPr="00732A46">
        <w:rPr>
          <w:rFonts w:ascii="Times New Roman" w:hAnsi="Times New Roman"/>
          <w:i/>
          <w:sz w:val="26"/>
          <w:szCs w:val="26"/>
        </w:rPr>
        <w:t>наименование Получающей Стороны</w:t>
      </w:r>
      <w:r w:rsidRPr="00732A46">
        <w:rPr>
          <w:rFonts w:ascii="Times New Roman" w:hAnsi="Times New Roman"/>
          <w:sz w:val="26"/>
          <w:szCs w:val="26"/>
        </w:rPr>
        <w:t>), были уничтожены.</w:t>
      </w:r>
    </w:p>
    <w:p w14:paraId="230E5E70" w14:textId="6E080730"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Настоящий Акт составлен в 2 (двух) экземплярах, имеющих равную юридическую силу, по одному для каждой Стороны.</w:t>
      </w:r>
    </w:p>
    <w:p w14:paraId="7949B245"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От ______________ </w:t>
      </w:r>
      <w:r w:rsidRPr="00732A46">
        <w:rPr>
          <w:rFonts w:ascii="Times New Roman" w:hAnsi="Times New Roman"/>
          <w:i/>
          <w:sz w:val="26"/>
          <w:szCs w:val="26"/>
        </w:rPr>
        <w:t>(наименование Получающей Стороны)</w:t>
      </w:r>
      <w:r w:rsidRPr="00732A46">
        <w:rPr>
          <w:rFonts w:ascii="Times New Roman" w:hAnsi="Times New Roman"/>
          <w:sz w:val="26"/>
          <w:szCs w:val="26"/>
        </w:rPr>
        <w:t xml:space="preserve"> материальные носители передал _______________ </w:t>
      </w:r>
      <w:r w:rsidRPr="00732A46">
        <w:rPr>
          <w:rFonts w:ascii="Times New Roman" w:hAnsi="Times New Roman"/>
          <w:i/>
          <w:sz w:val="26"/>
          <w:szCs w:val="26"/>
        </w:rPr>
        <w:t>(Должность, ФИО)</w:t>
      </w:r>
      <w:r w:rsidRPr="00732A46">
        <w:rPr>
          <w:rFonts w:ascii="Times New Roman" w:hAnsi="Times New Roman"/>
          <w:sz w:val="26"/>
          <w:szCs w:val="26"/>
        </w:rPr>
        <w:t xml:space="preserve">, </w:t>
      </w:r>
    </w:p>
    <w:p w14:paraId="1B48FB21" w14:textId="77777777" w:rsidR="0050272A" w:rsidRPr="00732A46" w:rsidRDefault="0050272A" w:rsidP="0050272A">
      <w:pPr>
        <w:pStyle w:val="af9"/>
        <w:ind w:firstLine="708"/>
        <w:jc w:val="both"/>
        <w:rPr>
          <w:rFonts w:ascii="Times New Roman" w:hAnsi="Times New Roman"/>
          <w:sz w:val="26"/>
          <w:szCs w:val="26"/>
        </w:rPr>
      </w:pPr>
      <w:r w:rsidRPr="00732A46">
        <w:rPr>
          <w:rFonts w:ascii="Times New Roman" w:hAnsi="Times New Roman"/>
          <w:sz w:val="26"/>
          <w:szCs w:val="26"/>
        </w:rPr>
        <w:t xml:space="preserve">а от ____________ </w:t>
      </w:r>
      <w:r w:rsidRPr="00732A46">
        <w:rPr>
          <w:rFonts w:ascii="Times New Roman" w:hAnsi="Times New Roman"/>
          <w:i/>
          <w:sz w:val="26"/>
          <w:szCs w:val="26"/>
        </w:rPr>
        <w:t>(наименование Передающей Стороны)</w:t>
      </w:r>
      <w:r w:rsidRPr="00732A46">
        <w:rPr>
          <w:rFonts w:ascii="Times New Roman" w:hAnsi="Times New Roman"/>
          <w:sz w:val="26"/>
          <w:szCs w:val="26"/>
        </w:rPr>
        <w:t xml:space="preserve"> материальные носители получил _____________________ </w:t>
      </w:r>
      <w:r w:rsidRPr="00732A46">
        <w:rPr>
          <w:rFonts w:ascii="Times New Roman" w:hAnsi="Times New Roman"/>
          <w:i/>
          <w:sz w:val="26"/>
          <w:szCs w:val="26"/>
        </w:rPr>
        <w:t>(Должность, ФИО)</w:t>
      </w:r>
      <w:r w:rsidRPr="00732A46">
        <w:rPr>
          <w:rFonts w:ascii="Times New Roman" w:hAnsi="Times New Roman"/>
          <w:sz w:val="26"/>
          <w:szCs w:val="26"/>
        </w:rPr>
        <w:t>.</w:t>
      </w:r>
    </w:p>
    <w:p w14:paraId="59D6D06B" w14:textId="77777777" w:rsidR="0050272A" w:rsidRPr="00732A46" w:rsidRDefault="0050272A" w:rsidP="0050272A">
      <w:pPr>
        <w:pStyle w:val="af9"/>
        <w:jc w:val="both"/>
        <w:rPr>
          <w:rFonts w:ascii="Times New Roman" w:hAnsi="Times New Roman"/>
          <w:sz w:val="26"/>
          <w:szCs w:val="26"/>
        </w:rPr>
      </w:pPr>
    </w:p>
    <w:p w14:paraId="167892BE" w14:textId="77777777" w:rsidR="00907FBD" w:rsidRDefault="00907FBD" w:rsidP="0050272A">
      <w:pPr>
        <w:pStyle w:val="af9"/>
        <w:jc w:val="center"/>
        <w:rPr>
          <w:rFonts w:ascii="Times New Roman" w:hAnsi="Times New Roman"/>
          <w:b/>
          <w:sz w:val="26"/>
          <w:szCs w:val="26"/>
        </w:rPr>
      </w:pPr>
    </w:p>
    <w:p w14:paraId="0F4BE337" w14:textId="29CF72EC" w:rsidR="0050272A" w:rsidRPr="00732A46" w:rsidRDefault="0050272A" w:rsidP="0050272A">
      <w:pPr>
        <w:pStyle w:val="af9"/>
        <w:jc w:val="center"/>
        <w:rPr>
          <w:rFonts w:ascii="Times New Roman" w:hAnsi="Times New Roman"/>
          <w:b/>
          <w:sz w:val="26"/>
          <w:szCs w:val="26"/>
        </w:rPr>
      </w:pPr>
      <w:r w:rsidRPr="00732A46">
        <w:rPr>
          <w:rFonts w:ascii="Times New Roman" w:hAnsi="Times New Roman"/>
          <w:b/>
          <w:sz w:val="26"/>
          <w:szCs w:val="26"/>
        </w:rPr>
        <w:t>Подписи представителей Сторон</w:t>
      </w:r>
    </w:p>
    <w:p w14:paraId="6D586EF9" w14:textId="77777777" w:rsidR="0050272A" w:rsidRPr="00732A46" w:rsidRDefault="0050272A" w:rsidP="0050272A">
      <w:pPr>
        <w:pStyle w:val="af9"/>
        <w:jc w:val="center"/>
        <w:rPr>
          <w:rFonts w:ascii="Times New Roman" w:hAnsi="Times New Roman"/>
          <w:b/>
          <w:sz w:val="26"/>
          <w:szCs w:val="26"/>
        </w:rPr>
      </w:pPr>
    </w:p>
    <w:tbl>
      <w:tblPr>
        <w:tblW w:w="14356" w:type="dxa"/>
        <w:tblLook w:val="04A0" w:firstRow="1" w:lastRow="0" w:firstColumn="1" w:lastColumn="0" w:noHBand="0" w:noVBand="1"/>
      </w:tblPr>
      <w:tblGrid>
        <w:gridCol w:w="4820"/>
        <w:gridCol w:w="9536"/>
      </w:tblGrid>
      <w:tr w:rsidR="0050272A" w:rsidRPr="00732A46" w14:paraId="0D17C0AF" w14:textId="77777777" w:rsidTr="0050272A">
        <w:tc>
          <w:tcPr>
            <w:tcW w:w="4820" w:type="dxa"/>
          </w:tcPr>
          <w:p w14:paraId="74A636EC" w14:textId="77777777" w:rsidR="0050272A" w:rsidRPr="00732A46" w:rsidRDefault="0050272A" w:rsidP="0050272A">
            <w:pPr>
              <w:jc w:val="both"/>
              <w:rPr>
                <w:sz w:val="26"/>
                <w:szCs w:val="26"/>
              </w:rPr>
            </w:pPr>
            <w:r w:rsidRPr="00732A46">
              <w:rPr>
                <w:sz w:val="26"/>
                <w:szCs w:val="26"/>
              </w:rPr>
              <w:t>От имени</w:t>
            </w:r>
          </w:p>
          <w:p w14:paraId="2795EE4D"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sz w:val="26"/>
                <w:szCs w:val="26"/>
              </w:rPr>
              <w:t>«___________________»</w:t>
            </w:r>
          </w:p>
          <w:p w14:paraId="3DE3CF79" w14:textId="77777777" w:rsidR="0050272A" w:rsidRPr="00732A46" w:rsidRDefault="0050272A" w:rsidP="0050272A">
            <w:pPr>
              <w:pStyle w:val="af9"/>
              <w:jc w:val="both"/>
              <w:rPr>
                <w:rFonts w:ascii="Times New Roman" w:hAnsi="Times New Roman"/>
                <w:i/>
                <w:sz w:val="26"/>
                <w:szCs w:val="26"/>
              </w:rPr>
            </w:pPr>
            <w:r w:rsidRPr="00732A46">
              <w:rPr>
                <w:rFonts w:ascii="Times New Roman" w:hAnsi="Times New Roman"/>
                <w:i/>
                <w:sz w:val="26"/>
                <w:szCs w:val="26"/>
              </w:rPr>
              <w:t>(указать данные юр./физ. лица)</w:t>
            </w:r>
          </w:p>
        </w:tc>
        <w:tc>
          <w:tcPr>
            <w:tcW w:w="9536" w:type="dxa"/>
            <w:shd w:val="clear" w:color="auto" w:fill="auto"/>
          </w:tcPr>
          <w:p w14:paraId="679B2414" w14:textId="77777777" w:rsidR="0050272A" w:rsidRPr="00732A46" w:rsidRDefault="0050272A" w:rsidP="0050272A">
            <w:pPr>
              <w:ind w:left="-6"/>
              <w:jc w:val="both"/>
              <w:rPr>
                <w:sz w:val="26"/>
                <w:szCs w:val="26"/>
              </w:rPr>
            </w:pPr>
            <w:r w:rsidRPr="00732A46">
              <w:rPr>
                <w:sz w:val="26"/>
                <w:szCs w:val="26"/>
              </w:rPr>
              <w:t>От имени</w:t>
            </w:r>
          </w:p>
          <w:p w14:paraId="45C40C46" w14:textId="195F6EDD" w:rsidR="0050272A" w:rsidRPr="00732A46" w:rsidRDefault="00CF695F" w:rsidP="0050272A">
            <w:pPr>
              <w:pStyle w:val="af9"/>
              <w:jc w:val="both"/>
              <w:rPr>
                <w:rFonts w:ascii="Times New Roman" w:hAnsi="Times New Roman"/>
                <w:sz w:val="26"/>
                <w:szCs w:val="26"/>
              </w:rPr>
            </w:pPr>
            <w:r>
              <w:rPr>
                <w:rFonts w:ascii="Times New Roman" w:hAnsi="Times New Roman"/>
                <w:b/>
                <w:bCs/>
                <w:sz w:val="26"/>
                <w:szCs w:val="26"/>
              </w:rPr>
              <w:t>АО «Петербургская сбытовая компания»</w:t>
            </w:r>
          </w:p>
        </w:tc>
      </w:tr>
      <w:tr w:rsidR="0050272A" w:rsidRPr="00732A46" w14:paraId="064E6A06" w14:textId="77777777" w:rsidTr="0050272A">
        <w:tc>
          <w:tcPr>
            <w:tcW w:w="4820" w:type="dxa"/>
          </w:tcPr>
          <w:p w14:paraId="6347B896" w14:textId="77777777" w:rsidR="0050272A" w:rsidRPr="00732A46" w:rsidRDefault="0050272A" w:rsidP="0050272A">
            <w:pPr>
              <w:rPr>
                <w:sz w:val="26"/>
                <w:szCs w:val="26"/>
              </w:rPr>
            </w:pPr>
          </w:p>
          <w:p w14:paraId="67ECB83E" w14:textId="71B7F600" w:rsidR="0050272A" w:rsidRPr="00732A46" w:rsidRDefault="0050272A" w:rsidP="00907FBD">
            <w:pPr>
              <w:rPr>
                <w:i/>
                <w:sz w:val="26"/>
                <w:szCs w:val="26"/>
              </w:rPr>
            </w:pPr>
            <w:r w:rsidRPr="00732A46">
              <w:rPr>
                <w:sz w:val="26"/>
                <w:szCs w:val="26"/>
              </w:rPr>
              <w:t>________________ / ____________ /</w:t>
            </w:r>
          </w:p>
          <w:p w14:paraId="7F650414" w14:textId="77777777" w:rsidR="0050272A" w:rsidRPr="00732A46" w:rsidRDefault="0050272A" w:rsidP="0050272A">
            <w:pPr>
              <w:jc w:val="both"/>
              <w:rPr>
                <w:i/>
                <w:sz w:val="26"/>
                <w:szCs w:val="26"/>
              </w:rPr>
            </w:pPr>
            <w:r w:rsidRPr="00732A46">
              <w:rPr>
                <w:i/>
                <w:sz w:val="26"/>
                <w:szCs w:val="26"/>
              </w:rPr>
              <w:t xml:space="preserve">(необходимо указать ФИО и </w:t>
            </w:r>
          </w:p>
          <w:p w14:paraId="615A6022" w14:textId="77777777" w:rsidR="0050272A" w:rsidRPr="00732A46" w:rsidRDefault="0050272A" w:rsidP="0050272A">
            <w:pPr>
              <w:pStyle w:val="af9"/>
              <w:jc w:val="both"/>
              <w:rPr>
                <w:rFonts w:ascii="Times New Roman" w:hAnsi="Times New Roman"/>
                <w:sz w:val="26"/>
                <w:szCs w:val="26"/>
              </w:rPr>
            </w:pPr>
            <w:r w:rsidRPr="00732A46">
              <w:rPr>
                <w:rFonts w:ascii="Times New Roman" w:hAnsi="Times New Roman"/>
                <w:i/>
                <w:sz w:val="26"/>
                <w:szCs w:val="26"/>
              </w:rPr>
              <w:t>должность подписанта)</w:t>
            </w:r>
          </w:p>
        </w:tc>
        <w:tc>
          <w:tcPr>
            <w:tcW w:w="9536" w:type="dxa"/>
            <w:shd w:val="clear" w:color="auto" w:fill="auto"/>
          </w:tcPr>
          <w:p w14:paraId="6326F5B4" w14:textId="77777777" w:rsidR="0050272A" w:rsidRPr="00732A46" w:rsidRDefault="0050272A" w:rsidP="0050272A">
            <w:pPr>
              <w:rPr>
                <w:sz w:val="26"/>
                <w:szCs w:val="26"/>
              </w:rPr>
            </w:pPr>
          </w:p>
          <w:p w14:paraId="4E6CD285" w14:textId="78B5CE4A" w:rsidR="0050272A" w:rsidRPr="00732A46" w:rsidRDefault="0050272A" w:rsidP="0050272A">
            <w:pPr>
              <w:rPr>
                <w:sz w:val="26"/>
                <w:szCs w:val="26"/>
              </w:rPr>
            </w:pPr>
            <w:r w:rsidRPr="00732A46">
              <w:rPr>
                <w:sz w:val="26"/>
                <w:szCs w:val="26"/>
              </w:rPr>
              <w:t>___________________ / _____________ /</w:t>
            </w:r>
          </w:p>
          <w:p w14:paraId="3FD51EAB" w14:textId="77777777" w:rsidR="0050272A" w:rsidRPr="00732A46" w:rsidRDefault="0050272A" w:rsidP="0050272A">
            <w:pPr>
              <w:jc w:val="both"/>
              <w:rPr>
                <w:i/>
                <w:sz w:val="26"/>
                <w:szCs w:val="26"/>
              </w:rPr>
            </w:pPr>
            <w:r w:rsidRPr="00732A46">
              <w:rPr>
                <w:i/>
                <w:sz w:val="26"/>
                <w:szCs w:val="26"/>
              </w:rPr>
              <w:t xml:space="preserve">(необходимо указать ФИО и </w:t>
            </w:r>
          </w:p>
          <w:p w14:paraId="6E06649A" w14:textId="77777777" w:rsidR="0050272A" w:rsidRPr="00732A46" w:rsidRDefault="0050272A" w:rsidP="0050272A">
            <w:pPr>
              <w:jc w:val="both"/>
              <w:rPr>
                <w:sz w:val="26"/>
                <w:szCs w:val="26"/>
              </w:rPr>
            </w:pPr>
            <w:r w:rsidRPr="00732A46">
              <w:rPr>
                <w:i/>
                <w:sz w:val="26"/>
                <w:szCs w:val="26"/>
              </w:rPr>
              <w:t>должность подписанта)</w:t>
            </w:r>
          </w:p>
        </w:tc>
      </w:tr>
    </w:tbl>
    <w:p w14:paraId="0946283F" w14:textId="77777777" w:rsidR="0050272A" w:rsidRPr="00732A46" w:rsidRDefault="0050272A" w:rsidP="00907FBD">
      <w:pPr>
        <w:tabs>
          <w:tab w:val="left" w:pos="2655"/>
        </w:tabs>
        <w:rPr>
          <w:bCs/>
          <w:sz w:val="24"/>
          <w:szCs w:val="24"/>
        </w:rPr>
      </w:pPr>
    </w:p>
    <w:sectPr w:rsidR="0050272A" w:rsidRPr="00732A46" w:rsidSect="003647C2">
      <w:pgSz w:w="11901" w:h="16840" w:code="166"/>
      <w:pgMar w:top="624" w:right="567" w:bottom="624"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831DB" w14:textId="77777777" w:rsidR="005F432F" w:rsidRDefault="005F432F">
      <w:r>
        <w:separator/>
      </w:r>
    </w:p>
  </w:endnote>
  <w:endnote w:type="continuationSeparator" w:id="0">
    <w:p w14:paraId="2E6CDE5A" w14:textId="77777777" w:rsidR="005F432F" w:rsidRDefault="005F4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alibri"/>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F1F5D" w14:textId="77777777" w:rsidR="005F432F" w:rsidRDefault="005F432F"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112EF2E" w14:textId="77777777" w:rsidR="005F432F" w:rsidRDefault="005F432F" w:rsidP="008B02A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30779" w14:textId="17134763" w:rsidR="005F432F" w:rsidRDefault="005F432F"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857EDB">
      <w:rPr>
        <w:rStyle w:val="ac"/>
        <w:noProof/>
      </w:rPr>
      <w:t>11</w:t>
    </w:r>
    <w:r>
      <w:rPr>
        <w:rStyle w:val="ac"/>
      </w:rPr>
      <w:fldChar w:fldCharType="end"/>
    </w:r>
  </w:p>
  <w:p w14:paraId="65225B09" w14:textId="77777777" w:rsidR="005F432F" w:rsidRDefault="005F432F" w:rsidP="008B02A1">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9E82A" w14:textId="77777777" w:rsidR="005F432F" w:rsidRDefault="005F432F">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3B3C5" w14:textId="77777777" w:rsidR="005F432F" w:rsidRDefault="005F432F">
    <w:pPr>
      <w:pStyle w:val="a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3676A" w14:textId="77777777" w:rsidR="005F432F" w:rsidRDefault="005F432F">
    <w:pPr>
      <w:pStyle w:val="a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045BB" w14:textId="77777777" w:rsidR="005F432F" w:rsidRDefault="005F432F"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B5FF964" w14:textId="77777777" w:rsidR="005F432F" w:rsidRDefault="005F432F" w:rsidP="008B02A1">
    <w:pPr>
      <w:pStyle w:val="a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657C3" w14:textId="2FC80834" w:rsidR="005F432F" w:rsidRDefault="005F432F"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857EDB">
      <w:rPr>
        <w:rStyle w:val="ac"/>
        <w:noProof/>
      </w:rPr>
      <w:t>43</w:t>
    </w:r>
    <w:r>
      <w:rPr>
        <w:rStyle w:val="ac"/>
      </w:rPr>
      <w:fldChar w:fldCharType="end"/>
    </w:r>
  </w:p>
  <w:p w14:paraId="29A1A6CA" w14:textId="77777777" w:rsidR="005F432F" w:rsidRDefault="005F432F" w:rsidP="008B02A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0F538" w14:textId="77777777" w:rsidR="005F432F" w:rsidRDefault="005F432F">
      <w:r>
        <w:separator/>
      </w:r>
    </w:p>
  </w:footnote>
  <w:footnote w:type="continuationSeparator" w:id="0">
    <w:p w14:paraId="65F3D147" w14:textId="77777777" w:rsidR="005F432F" w:rsidRDefault="005F432F">
      <w:r>
        <w:continuationSeparator/>
      </w:r>
    </w:p>
  </w:footnote>
  <w:footnote w:id="1">
    <w:p w14:paraId="33D104BB" w14:textId="77777777" w:rsidR="005F432F" w:rsidRDefault="005F432F" w:rsidP="00B71263">
      <w:pPr>
        <w:pStyle w:val="afb"/>
        <w:jc w:val="both"/>
      </w:pPr>
      <w:r>
        <w:rPr>
          <w:rStyle w:val="afd"/>
        </w:rPr>
        <w:footnoteRef/>
      </w:r>
      <w:r>
        <w:t xml:space="preserve"> </w:t>
      </w:r>
      <w:r w:rsidRPr="001D2704">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66DED7D1" w14:textId="77777777" w:rsidR="005F432F" w:rsidRDefault="005F432F" w:rsidP="0050272A">
      <w:pPr>
        <w:pStyle w:val="afb"/>
        <w:jc w:val="both"/>
      </w:pPr>
      <w:r>
        <w:rPr>
          <w:rStyle w:val="afd"/>
        </w:rPr>
        <w:footnoteRef/>
      </w:r>
      <w:r>
        <w:t xml:space="preserve"> Убытков – в случае, если компания Группы «Интер РАО» является Раскрывающей стороной.</w:t>
      </w:r>
    </w:p>
    <w:p w14:paraId="0E0A559B" w14:textId="77777777" w:rsidR="005F432F" w:rsidRDefault="005F432F" w:rsidP="0050272A">
      <w:pPr>
        <w:pStyle w:val="afb"/>
        <w:jc w:val="both"/>
      </w:pPr>
      <w:r>
        <w:t>Ущерба – в случае, если</w:t>
      </w:r>
      <w:r w:rsidRPr="0086028C">
        <w:t xml:space="preserve"> </w:t>
      </w:r>
      <w:r>
        <w:t xml:space="preserve">компания Группы «Интер РАО» является Принимающей стороной. </w:t>
      </w:r>
    </w:p>
  </w:footnote>
  <w:footnote w:id="3">
    <w:p w14:paraId="3D82C545" w14:textId="77777777" w:rsidR="005F432F" w:rsidRDefault="005F432F" w:rsidP="0050272A">
      <w:pPr>
        <w:pStyle w:val="afb"/>
        <w:jc w:val="both"/>
      </w:pPr>
      <w:r w:rsidRPr="00780D86">
        <w:rPr>
          <w:rStyle w:val="afd"/>
        </w:rPr>
        <w:footnoteRef/>
      </w:r>
      <w:r w:rsidRPr="00780D86">
        <w:t xml:space="preserve"> 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76EE6" w14:textId="77777777" w:rsidR="005F432F" w:rsidRDefault="005F432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7FF9F" w14:textId="77777777" w:rsidR="005F432F" w:rsidRDefault="005F432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343BC" w14:textId="77777777" w:rsidR="005F432F" w:rsidRDefault="005F432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1"/>
    <w:lvl w:ilvl="0">
      <w:start w:val="1"/>
      <w:numFmt w:val="decimal"/>
      <w:lvlText w:val="%1."/>
      <w:lvlJc w:val="right"/>
      <w:pPr>
        <w:tabs>
          <w:tab w:val="num" w:pos="0"/>
        </w:tabs>
        <w:ind w:left="720" w:hanging="360"/>
      </w:pPr>
    </w:lvl>
  </w:abstractNum>
  <w:abstractNum w:abstractNumId="1" w15:restartNumberingAfterBreak="0">
    <w:nsid w:val="0E1F64D3"/>
    <w:multiLevelType w:val="hybridMultilevel"/>
    <w:tmpl w:val="9D02C558"/>
    <w:lvl w:ilvl="0" w:tplc="0419000F">
      <w:start w:val="1"/>
      <w:numFmt w:val="decimal"/>
      <w:lvlText w:val="%1."/>
      <w:lvlJc w:val="left"/>
      <w:pPr>
        <w:ind w:left="786" w:hanging="360"/>
      </w:pPr>
    </w:lvl>
    <w:lvl w:ilvl="1" w:tplc="04190019" w:tentative="1">
      <w:start w:val="1"/>
      <w:numFmt w:val="lowerLetter"/>
      <w:lvlText w:val="%2."/>
      <w:lvlJc w:val="left"/>
      <w:pPr>
        <w:ind w:left="1063" w:hanging="360"/>
      </w:pPr>
    </w:lvl>
    <w:lvl w:ilvl="2" w:tplc="0419001B" w:tentative="1">
      <w:start w:val="1"/>
      <w:numFmt w:val="lowerRoman"/>
      <w:lvlText w:val="%3."/>
      <w:lvlJc w:val="right"/>
      <w:pPr>
        <w:ind w:left="1783" w:hanging="180"/>
      </w:pPr>
    </w:lvl>
    <w:lvl w:ilvl="3" w:tplc="0419000F" w:tentative="1">
      <w:start w:val="1"/>
      <w:numFmt w:val="decimal"/>
      <w:lvlText w:val="%4."/>
      <w:lvlJc w:val="left"/>
      <w:pPr>
        <w:ind w:left="2503" w:hanging="360"/>
      </w:pPr>
    </w:lvl>
    <w:lvl w:ilvl="4" w:tplc="04190019" w:tentative="1">
      <w:start w:val="1"/>
      <w:numFmt w:val="lowerLetter"/>
      <w:lvlText w:val="%5."/>
      <w:lvlJc w:val="left"/>
      <w:pPr>
        <w:ind w:left="3223" w:hanging="360"/>
      </w:pPr>
    </w:lvl>
    <w:lvl w:ilvl="5" w:tplc="0419001B" w:tentative="1">
      <w:start w:val="1"/>
      <w:numFmt w:val="lowerRoman"/>
      <w:lvlText w:val="%6."/>
      <w:lvlJc w:val="right"/>
      <w:pPr>
        <w:ind w:left="3943" w:hanging="180"/>
      </w:pPr>
    </w:lvl>
    <w:lvl w:ilvl="6" w:tplc="0419000F" w:tentative="1">
      <w:start w:val="1"/>
      <w:numFmt w:val="decimal"/>
      <w:lvlText w:val="%7."/>
      <w:lvlJc w:val="left"/>
      <w:pPr>
        <w:ind w:left="4663" w:hanging="360"/>
      </w:pPr>
    </w:lvl>
    <w:lvl w:ilvl="7" w:tplc="04190019" w:tentative="1">
      <w:start w:val="1"/>
      <w:numFmt w:val="lowerLetter"/>
      <w:lvlText w:val="%8."/>
      <w:lvlJc w:val="left"/>
      <w:pPr>
        <w:ind w:left="5383" w:hanging="360"/>
      </w:pPr>
    </w:lvl>
    <w:lvl w:ilvl="8" w:tplc="0419001B" w:tentative="1">
      <w:start w:val="1"/>
      <w:numFmt w:val="lowerRoman"/>
      <w:lvlText w:val="%9."/>
      <w:lvlJc w:val="right"/>
      <w:pPr>
        <w:ind w:left="6103" w:hanging="180"/>
      </w:pPr>
    </w:lvl>
  </w:abstractNum>
  <w:abstractNum w:abstractNumId="2" w15:restartNumberingAfterBreak="0">
    <w:nsid w:val="184A0CB7"/>
    <w:multiLevelType w:val="multilevel"/>
    <w:tmpl w:val="B44C58C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4" w15:restartNumberingAfterBreak="0">
    <w:nsid w:val="1B9D7BEB"/>
    <w:multiLevelType w:val="hybridMultilevel"/>
    <w:tmpl w:val="7180CCC6"/>
    <w:lvl w:ilvl="0" w:tplc="6C707562">
      <w:start w:val="1"/>
      <w:numFmt w:val="decimal"/>
      <w:lvlText w:val="%1)"/>
      <w:lvlJc w:val="left"/>
      <w:pPr>
        <w:ind w:left="927" w:hanging="360"/>
      </w:pPr>
      <w:rPr>
        <w:rFonts w:hint="default"/>
      </w:rPr>
    </w:lvl>
    <w:lvl w:ilvl="1" w:tplc="BF38695C">
      <w:start w:val="1"/>
      <w:numFmt w:val="lowerLetter"/>
      <w:lvlText w:val="%2."/>
      <w:lvlJc w:val="left"/>
      <w:pPr>
        <w:ind w:left="1647" w:hanging="360"/>
      </w:pPr>
    </w:lvl>
    <w:lvl w:ilvl="2" w:tplc="73CA9B32">
      <w:start w:val="1"/>
      <w:numFmt w:val="lowerRoman"/>
      <w:lvlText w:val="%3."/>
      <w:lvlJc w:val="right"/>
      <w:pPr>
        <w:ind w:left="2367" w:hanging="180"/>
      </w:pPr>
    </w:lvl>
    <w:lvl w:ilvl="3" w:tplc="4028B33E">
      <w:start w:val="1"/>
      <w:numFmt w:val="decimal"/>
      <w:lvlText w:val="%4."/>
      <w:lvlJc w:val="left"/>
      <w:pPr>
        <w:ind w:left="3087" w:hanging="360"/>
      </w:pPr>
    </w:lvl>
    <w:lvl w:ilvl="4" w:tplc="07E2CD50">
      <w:start w:val="1"/>
      <w:numFmt w:val="lowerLetter"/>
      <w:lvlText w:val="%5."/>
      <w:lvlJc w:val="left"/>
      <w:pPr>
        <w:ind w:left="3807" w:hanging="360"/>
      </w:pPr>
    </w:lvl>
    <w:lvl w:ilvl="5" w:tplc="21F407EC">
      <w:start w:val="1"/>
      <w:numFmt w:val="lowerRoman"/>
      <w:lvlText w:val="%6."/>
      <w:lvlJc w:val="right"/>
      <w:pPr>
        <w:ind w:left="4527" w:hanging="180"/>
      </w:pPr>
    </w:lvl>
    <w:lvl w:ilvl="6" w:tplc="4E9A0206">
      <w:start w:val="1"/>
      <w:numFmt w:val="decimal"/>
      <w:lvlText w:val="%7."/>
      <w:lvlJc w:val="left"/>
      <w:pPr>
        <w:ind w:left="5247" w:hanging="360"/>
      </w:pPr>
    </w:lvl>
    <w:lvl w:ilvl="7" w:tplc="1388BA2A">
      <w:start w:val="1"/>
      <w:numFmt w:val="lowerLetter"/>
      <w:lvlText w:val="%8."/>
      <w:lvlJc w:val="left"/>
      <w:pPr>
        <w:ind w:left="5967" w:hanging="360"/>
      </w:pPr>
    </w:lvl>
    <w:lvl w:ilvl="8" w:tplc="7A5A35F2">
      <w:start w:val="1"/>
      <w:numFmt w:val="lowerRoman"/>
      <w:lvlText w:val="%9."/>
      <w:lvlJc w:val="right"/>
      <w:pPr>
        <w:ind w:left="6687" w:hanging="180"/>
      </w:pPr>
    </w:lvl>
  </w:abstractNum>
  <w:abstractNum w:abstractNumId="5" w15:restartNumberingAfterBreak="0">
    <w:nsid w:val="2B7E39E4"/>
    <w:multiLevelType w:val="multilevel"/>
    <w:tmpl w:val="5F3846D8"/>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E23786"/>
    <w:multiLevelType w:val="multilevel"/>
    <w:tmpl w:val="8C80994E"/>
    <w:lvl w:ilvl="0">
      <w:start w:val="1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8752A9C"/>
    <w:multiLevelType w:val="multilevel"/>
    <w:tmpl w:val="0D3AD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D7B2469"/>
    <w:multiLevelType w:val="hybridMultilevel"/>
    <w:tmpl w:val="FAC8862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5A6E03BD"/>
    <w:multiLevelType w:val="hybridMultilevel"/>
    <w:tmpl w:val="0E0650A4"/>
    <w:lvl w:ilvl="0" w:tplc="FBB4EEAE">
      <w:start w:val="1"/>
      <w:numFmt w:val="bullet"/>
      <w:lvlText w:val="-"/>
      <w:lvlJc w:val="left"/>
      <w:pPr>
        <w:ind w:left="1429" w:hanging="360"/>
      </w:pPr>
      <w:rPr>
        <w:rFonts w:ascii="Simplified Arabic Fixed" w:hAnsi="Simplified Arabic Fixed" w:hint="default"/>
      </w:rPr>
    </w:lvl>
    <w:lvl w:ilvl="1" w:tplc="350A4316">
      <w:start w:val="1"/>
      <w:numFmt w:val="bullet"/>
      <w:lvlText w:val="o"/>
      <w:lvlJc w:val="left"/>
      <w:pPr>
        <w:ind w:left="2149" w:hanging="360"/>
      </w:pPr>
      <w:rPr>
        <w:rFonts w:ascii="Courier New" w:hAnsi="Courier New" w:cs="Courier New" w:hint="default"/>
      </w:rPr>
    </w:lvl>
    <w:lvl w:ilvl="2" w:tplc="F5A20978">
      <w:start w:val="1"/>
      <w:numFmt w:val="bullet"/>
      <w:lvlText w:val=""/>
      <w:lvlJc w:val="left"/>
      <w:pPr>
        <w:ind w:left="2869" w:hanging="360"/>
      </w:pPr>
      <w:rPr>
        <w:rFonts w:ascii="Wingdings" w:hAnsi="Wingdings" w:hint="default"/>
      </w:rPr>
    </w:lvl>
    <w:lvl w:ilvl="3" w:tplc="79A42FA4">
      <w:start w:val="1"/>
      <w:numFmt w:val="bullet"/>
      <w:lvlText w:val=""/>
      <w:lvlJc w:val="left"/>
      <w:pPr>
        <w:ind w:left="3589" w:hanging="360"/>
      </w:pPr>
      <w:rPr>
        <w:rFonts w:ascii="Symbol" w:hAnsi="Symbol" w:hint="default"/>
      </w:rPr>
    </w:lvl>
    <w:lvl w:ilvl="4" w:tplc="0C5C6EA0">
      <w:start w:val="1"/>
      <w:numFmt w:val="bullet"/>
      <w:lvlText w:val="o"/>
      <w:lvlJc w:val="left"/>
      <w:pPr>
        <w:ind w:left="4309" w:hanging="360"/>
      </w:pPr>
      <w:rPr>
        <w:rFonts w:ascii="Courier New" w:hAnsi="Courier New" w:cs="Courier New" w:hint="default"/>
      </w:rPr>
    </w:lvl>
    <w:lvl w:ilvl="5" w:tplc="478050A6">
      <w:start w:val="1"/>
      <w:numFmt w:val="bullet"/>
      <w:lvlText w:val=""/>
      <w:lvlJc w:val="left"/>
      <w:pPr>
        <w:ind w:left="5029" w:hanging="360"/>
      </w:pPr>
      <w:rPr>
        <w:rFonts w:ascii="Wingdings" w:hAnsi="Wingdings" w:hint="default"/>
      </w:rPr>
    </w:lvl>
    <w:lvl w:ilvl="6" w:tplc="54D863FA">
      <w:start w:val="1"/>
      <w:numFmt w:val="bullet"/>
      <w:lvlText w:val=""/>
      <w:lvlJc w:val="left"/>
      <w:pPr>
        <w:ind w:left="5749" w:hanging="360"/>
      </w:pPr>
      <w:rPr>
        <w:rFonts w:ascii="Symbol" w:hAnsi="Symbol" w:hint="default"/>
      </w:rPr>
    </w:lvl>
    <w:lvl w:ilvl="7" w:tplc="F8545A2A">
      <w:start w:val="1"/>
      <w:numFmt w:val="bullet"/>
      <w:lvlText w:val="o"/>
      <w:lvlJc w:val="left"/>
      <w:pPr>
        <w:ind w:left="6469" w:hanging="360"/>
      </w:pPr>
      <w:rPr>
        <w:rFonts w:ascii="Courier New" w:hAnsi="Courier New" w:cs="Courier New" w:hint="default"/>
      </w:rPr>
    </w:lvl>
    <w:lvl w:ilvl="8" w:tplc="5EB6FD48">
      <w:start w:val="1"/>
      <w:numFmt w:val="bullet"/>
      <w:lvlText w:val=""/>
      <w:lvlJc w:val="left"/>
      <w:pPr>
        <w:ind w:left="7189" w:hanging="360"/>
      </w:pPr>
      <w:rPr>
        <w:rFonts w:ascii="Wingdings" w:hAnsi="Wingdings" w:hint="default"/>
      </w:rPr>
    </w:lvl>
  </w:abstractNum>
  <w:abstractNum w:abstractNumId="14"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5"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5"/>
  </w:num>
  <w:num w:numId="4">
    <w:abstractNumId w:val="3"/>
  </w:num>
  <w:num w:numId="5">
    <w:abstractNumId w:val="5"/>
  </w:num>
  <w:num w:numId="6">
    <w:abstractNumId w:val="8"/>
  </w:num>
  <w:num w:numId="7">
    <w:abstractNumId w:val="1"/>
  </w:num>
  <w:num w:numId="8">
    <w:abstractNumId w:val="17"/>
  </w:num>
  <w:num w:numId="9">
    <w:abstractNumId w:val="16"/>
  </w:num>
  <w:num w:numId="10">
    <w:abstractNumId w:val="1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num>
  <w:num w:numId="14">
    <w:abstractNumId w:val="13"/>
  </w:num>
  <w:num w:numId="15">
    <w:abstractNumId w:val="4"/>
  </w:num>
  <w:num w:numId="16">
    <w:abstractNumId w:val="2"/>
  </w:num>
  <w:num w:numId="17">
    <w:abstractNumId w:val="9"/>
  </w:num>
  <w:num w:numId="1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4B0"/>
    <w:rsid w:val="0000026D"/>
    <w:rsid w:val="00003FB5"/>
    <w:rsid w:val="000122F1"/>
    <w:rsid w:val="0001511E"/>
    <w:rsid w:val="00017AB7"/>
    <w:rsid w:val="00017D46"/>
    <w:rsid w:val="00021CD0"/>
    <w:rsid w:val="00025DAE"/>
    <w:rsid w:val="0002647A"/>
    <w:rsid w:val="000335F6"/>
    <w:rsid w:val="00033DB5"/>
    <w:rsid w:val="00034C11"/>
    <w:rsid w:val="00037201"/>
    <w:rsid w:val="00037C44"/>
    <w:rsid w:val="0004037B"/>
    <w:rsid w:val="00044AC9"/>
    <w:rsid w:val="000464C7"/>
    <w:rsid w:val="00051050"/>
    <w:rsid w:val="00053193"/>
    <w:rsid w:val="0005540C"/>
    <w:rsid w:val="00057092"/>
    <w:rsid w:val="00061AB2"/>
    <w:rsid w:val="00063AF3"/>
    <w:rsid w:val="000656F3"/>
    <w:rsid w:val="000706EF"/>
    <w:rsid w:val="000750C8"/>
    <w:rsid w:val="000763A9"/>
    <w:rsid w:val="0008018D"/>
    <w:rsid w:val="00080ACB"/>
    <w:rsid w:val="000832D0"/>
    <w:rsid w:val="00084BDE"/>
    <w:rsid w:val="000876FA"/>
    <w:rsid w:val="00093861"/>
    <w:rsid w:val="00097D4F"/>
    <w:rsid w:val="00097FC8"/>
    <w:rsid w:val="000A2520"/>
    <w:rsid w:val="000A2CB8"/>
    <w:rsid w:val="000A3440"/>
    <w:rsid w:val="000A4457"/>
    <w:rsid w:val="000A7FDC"/>
    <w:rsid w:val="000B1286"/>
    <w:rsid w:val="000C31BE"/>
    <w:rsid w:val="000D06DA"/>
    <w:rsid w:val="000D0941"/>
    <w:rsid w:val="000D2139"/>
    <w:rsid w:val="000F5E18"/>
    <w:rsid w:val="0010053F"/>
    <w:rsid w:val="001010B4"/>
    <w:rsid w:val="001027A5"/>
    <w:rsid w:val="00111E24"/>
    <w:rsid w:val="001129BD"/>
    <w:rsid w:val="00120A99"/>
    <w:rsid w:val="00123945"/>
    <w:rsid w:val="00127135"/>
    <w:rsid w:val="00134405"/>
    <w:rsid w:val="00135FA3"/>
    <w:rsid w:val="001365F7"/>
    <w:rsid w:val="00140592"/>
    <w:rsid w:val="00141FEA"/>
    <w:rsid w:val="001449BD"/>
    <w:rsid w:val="001469D5"/>
    <w:rsid w:val="001519A4"/>
    <w:rsid w:val="00152A31"/>
    <w:rsid w:val="00155ACC"/>
    <w:rsid w:val="00157186"/>
    <w:rsid w:val="00162211"/>
    <w:rsid w:val="00164939"/>
    <w:rsid w:val="00167620"/>
    <w:rsid w:val="001702CD"/>
    <w:rsid w:val="00172FD1"/>
    <w:rsid w:val="0017412F"/>
    <w:rsid w:val="00177443"/>
    <w:rsid w:val="00182FDA"/>
    <w:rsid w:val="00187D8B"/>
    <w:rsid w:val="00195C38"/>
    <w:rsid w:val="00197E19"/>
    <w:rsid w:val="00197E60"/>
    <w:rsid w:val="001A2298"/>
    <w:rsid w:val="001A3696"/>
    <w:rsid w:val="001C117A"/>
    <w:rsid w:val="001C1429"/>
    <w:rsid w:val="001C1FCC"/>
    <w:rsid w:val="001C4A84"/>
    <w:rsid w:val="001C535F"/>
    <w:rsid w:val="001C5CF3"/>
    <w:rsid w:val="001D1D21"/>
    <w:rsid w:val="001D1D81"/>
    <w:rsid w:val="001D2704"/>
    <w:rsid w:val="001D33AC"/>
    <w:rsid w:val="001E167E"/>
    <w:rsid w:val="001E46D2"/>
    <w:rsid w:val="001F1DC4"/>
    <w:rsid w:val="001F5477"/>
    <w:rsid w:val="00207336"/>
    <w:rsid w:val="002127B9"/>
    <w:rsid w:val="00212B7D"/>
    <w:rsid w:val="00214309"/>
    <w:rsid w:val="00214B4C"/>
    <w:rsid w:val="002153A8"/>
    <w:rsid w:val="00216935"/>
    <w:rsid w:val="00221AF5"/>
    <w:rsid w:val="00235CB1"/>
    <w:rsid w:val="00237855"/>
    <w:rsid w:val="002402FF"/>
    <w:rsid w:val="0024285A"/>
    <w:rsid w:val="002435D0"/>
    <w:rsid w:val="00244E0E"/>
    <w:rsid w:val="002468B6"/>
    <w:rsid w:val="00247082"/>
    <w:rsid w:val="002476F4"/>
    <w:rsid w:val="002501D2"/>
    <w:rsid w:val="00250810"/>
    <w:rsid w:val="002510CD"/>
    <w:rsid w:val="002551E6"/>
    <w:rsid w:val="00262DEF"/>
    <w:rsid w:val="0026353A"/>
    <w:rsid w:val="002656D0"/>
    <w:rsid w:val="0026630A"/>
    <w:rsid w:val="00267347"/>
    <w:rsid w:val="00267DCB"/>
    <w:rsid w:val="00273CF5"/>
    <w:rsid w:val="00277191"/>
    <w:rsid w:val="00286AB5"/>
    <w:rsid w:val="002876A2"/>
    <w:rsid w:val="00287EE4"/>
    <w:rsid w:val="00292359"/>
    <w:rsid w:val="002944AF"/>
    <w:rsid w:val="0029483D"/>
    <w:rsid w:val="00295C30"/>
    <w:rsid w:val="00295E23"/>
    <w:rsid w:val="0029600D"/>
    <w:rsid w:val="002A2D74"/>
    <w:rsid w:val="002A62EA"/>
    <w:rsid w:val="002B1FB8"/>
    <w:rsid w:val="002B3F29"/>
    <w:rsid w:val="002C00E7"/>
    <w:rsid w:val="002C01D4"/>
    <w:rsid w:val="002C3C98"/>
    <w:rsid w:val="002C5206"/>
    <w:rsid w:val="002C6DD7"/>
    <w:rsid w:val="002C6E5A"/>
    <w:rsid w:val="002D55AC"/>
    <w:rsid w:val="002E095B"/>
    <w:rsid w:val="002E39A8"/>
    <w:rsid w:val="002E429C"/>
    <w:rsid w:val="002E5329"/>
    <w:rsid w:val="002F05A7"/>
    <w:rsid w:val="002F0EC3"/>
    <w:rsid w:val="002F520E"/>
    <w:rsid w:val="002F6331"/>
    <w:rsid w:val="00303B81"/>
    <w:rsid w:val="0030725F"/>
    <w:rsid w:val="00307F0C"/>
    <w:rsid w:val="003115FE"/>
    <w:rsid w:val="00311D2A"/>
    <w:rsid w:val="00312874"/>
    <w:rsid w:val="00316D1B"/>
    <w:rsid w:val="00317276"/>
    <w:rsid w:val="00320166"/>
    <w:rsid w:val="00322199"/>
    <w:rsid w:val="00323885"/>
    <w:rsid w:val="003272BE"/>
    <w:rsid w:val="00327403"/>
    <w:rsid w:val="00330BBE"/>
    <w:rsid w:val="003365C1"/>
    <w:rsid w:val="003378A1"/>
    <w:rsid w:val="00340453"/>
    <w:rsid w:val="00341085"/>
    <w:rsid w:val="0034164B"/>
    <w:rsid w:val="00342C36"/>
    <w:rsid w:val="00343FB8"/>
    <w:rsid w:val="003571CC"/>
    <w:rsid w:val="003614C0"/>
    <w:rsid w:val="003617B0"/>
    <w:rsid w:val="00362941"/>
    <w:rsid w:val="00363C9B"/>
    <w:rsid w:val="003647C2"/>
    <w:rsid w:val="00365872"/>
    <w:rsid w:val="0036683D"/>
    <w:rsid w:val="003670C0"/>
    <w:rsid w:val="00367505"/>
    <w:rsid w:val="003676D5"/>
    <w:rsid w:val="00371A36"/>
    <w:rsid w:val="00371EAD"/>
    <w:rsid w:val="00372040"/>
    <w:rsid w:val="0037296F"/>
    <w:rsid w:val="0037366A"/>
    <w:rsid w:val="00374A57"/>
    <w:rsid w:val="00377074"/>
    <w:rsid w:val="00380236"/>
    <w:rsid w:val="003834E6"/>
    <w:rsid w:val="00383F45"/>
    <w:rsid w:val="0038450E"/>
    <w:rsid w:val="0038644C"/>
    <w:rsid w:val="003876C9"/>
    <w:rsid w:val="003929D5"/>
    <w:rsid w:val="00394845"/>
    <w:rsid w:val="0039499A"/>
    <w:rsid w:val="00394BC6"/>
    <w:rsid w:val="003955AC"/>
    <w:rsid w:val="00395BF5"/>
    <w:rsid w:val="00395CFD"/>
    <w:rsid w:val="003A1CC5"/>
    <w:rsid w:val="003A31F8"/>
    <w:rsid w:val="003A37AC"/>
    <w:rsid w:val="003A3953"/>
    <w:rsid w:val="003A6650"/>
    <w:rsid w:val="003A69B5"/>
    <w:rsid w:val="003B2A69"/>
    <w:rsid w:val="003B33AE"/>
    <w:rsid w:val="003B4882"/>
    <w:rsid w:val="003B5F06"/>
    <w:rsid w:val="003B7F13"/>
    <w:rsid w:val="003C1524"/>
    <w:rsid w:val="003C165C"/>
    <w:rsid w:val="003C1D1F"/>
    <w:rsid w:val="003C51B8"/>
    <w:rsid w:val="003C568B"/>
    <w:rsid w:val="003C5D70"/>
    <w:rsid w:val="003D2A0D"/>
    <w:rsid w:val="003D587F"/>
    <w:rsid w:val="003D5E30"/>
    <w:rsid w:val="003E4E91"/>
    <w:rsid w:val="003E6186"/>
    <w:rsid w:val="003F1974"/>
    <w:rsid w:val="003F2AD1"/>
    <w:rsid w:val="003F4623"/>
    <w:rsid w:val="003F4762"/>
    <w:rsid w:val="003F78A4"/>
    <w:rsid w:val="00411307"/>
    <w:rsid w:val="00412C96"/>
    <w:rsid w:val="00413F10"/>
    <w:rsid w:val="00414847"/>
    <w:rsid w:val="0042188F"/>
    <w:rsid w:val="00422815"/>
    <w:rsid w:val="00430F2C"/>
    <w:rsid w:val="0043296D"/>
    <w:rsid w:val="00434B59"/>
    <w:rsid w:val="00434E83"/>
    <w:rsid w:val="00437921"/>
    <w:rsid w:val="004402C1"/>
    <w:rsid w:val="004404AA"/>
    <w:rsid w:val="00441662"/>
    <w:rsid w:val="004417C1"/>
    <w:rsid w:val="00442407"/>
    <w:rsid w:val="00444620"/>
    <w:rsid w:val="00444C4C"/>
    <w:rsid w:val="00445852"/>
    <w:rsid w:val="00446E45"/>
    <w:rsid w:val="00450161"/>
    <w:rsid w:val="00456CC9"/>
    <w:rsid w:val="00460A1B"/>
    <w:rsid w:val="00464AA3"/>
    <w:rsid w:val="00466898"/>
    <w:rsid w:val="004743EE"/>
    <w:rsid w:val="00477261"/>
    <w:rsid w:val="00480708"/>
    <w:rsid w:val="00481577"/>
    <w:rsid w:val="00484A5E"/>
    <w:rsid w:val="00486A0C"/>
    <w:rsid w:val="00487289"/>
    <w:rsid w:val="00495C87"/>
    <w:rsid w:val="004A0902"/>
    <w:rsid w:val="004A2660"/>
    <w:rsid w:val="004A2B09"/>
    <w:rsid w:val="004A5322"/>
    <w:rsid w:val="004A632E"/>
    <w:rsid w:val="004B07BF"/>
    <w:rsid w:val="004B59C1"/>
    <w:rsid w:val="004B6B01"/>
    <w:rsid w:val="004B6BFA"/>
    <w:rsid w:val="004B760F"/>
    <w:rsid w:val="004C0DF5"/>
    <w:rsid w:val="004C1871"/>
    <w:rsid w:val="004C2B59"/>
    <w:rsid w:val="004C3BE1"/>
    <w:rsid w:val="004C732F"/>
    <w:rsid w:val="004C7FF8"/>
    <w:rsid w:val="004D1BF0"/>
    <w:rsid w:val="004D214C"/>
    <w:rsid w:val="004D23D8"/>
    <w:rsid w:val="004D351C"/>
    <w:rsid w:val="004D390C"/>
    <w:rsid w:val="004D3A88"/>
    <w:rsid w:val="004D5CC9"/>
    <w:rsid w:val="004D6173"/>
    <w:rsid w:val="004D6227"/>
    <w:rsid w:val="004E41ED"/>
    <w:rsid w:val="004E7912"/>
    <w:rsid w:val="004E7D5F"/>
    <w:rsid w:val="004F050F"/>
    <w:rsid w:val="004F2A99"/>
    <w:rsid w:val="004F4C8B"/>
    <w:rsid w:val="004F67A0"/>
    <w:rsid w:val="00501B7A"/>
    <w:rsid w:val="0050258C"/>
    <w:rsid w:val="0050272A"/>
    <w:rsid w:val="00507B50"/>
    <w:rsid w:val="00511D66"/>
    <w:rsid w:val="00514269"/>
    <w:rsid w:val="00520874"/>
    <w:rsid w:val="0052200B"/>
    <w:rsid w:val="00525BCA"/>
    <w:rsid w:val="0052643F"/>
    <w:rsid w:val="00530323"/>
    <w:rsid w:val="00531ACB"/>
    <w:rsid w:val="00531D58"/>
    <w:rsid w:val="0053383C"/>
    <w:rsid w:val="00534A45"/>
    <w:rsid w:val="00535F13"/>
    <w:rsid w:val="00541546"/>
    <w:rsid w:val="00542757"/>
    <w:rsid w:val="00543E48"/>
    <w:rsid w:val="005441A4"/>
    <w:rsid w:val="005479D2"/>
    <w:rsid w:val="005479E9"/>
    <w:rsid w:val="00550AEA"/>
    <w:rsid w:val="005527AD"/>
    <w:rsid w:val="0055291E"/>
    <w:rsid w:val="00565582"/>
    <w:rsid w:val="0056586C"/>
    <w:rsid w:val="0056617D"/>
    <w:rsid w:val="00567DCF"/>
    <w:rsid w:val="005702CF"/>
    <w:rsid w:val="0057139C"/>
    <w:rsid w:val="00573D7F"/>
    <w:rsid w:val="0057447F"/>
    <w:rsid w:val="005805AF"/>
    <w:rsid w:val="00582EB9"/>
    <w:rsid w:val="00593A68"/>
    <w:rsid w:val="00593AB9"/>
    <w:rsid w:val="00594A79"/>
    <w:rsid w:val="005951A4"/>
    <w:rsid w:val="00595BDB"/>
    <w:rsid w:val="00596393"/>
    <w:rsid w:val="005A10A7"/>
    <w:rsid w:val="005A13B3"/>
    <w:rsid w:val="005A42DD"/>
    <w:rsid w:val="005A5373"/>
    <w:rsid w:val="005A5FE4"/>
    <w:rsid w:val="005A7F72"/>
    <w:rsid w:val="005B1574"/>
    <w:rsid w:val="005B688E"/>
    <w:rsid w:val="005B6ED4"/>
    <w:rsid w:val="005B7264"/>
    <w:rsid w:val="005B739B"/>
    <w:rsid w:val="005C056B"/>
    <w:rsid w:val="005C0B36"/>
    <w:rsid w:val="005C55BA"/>
    <w:rsid w:val="005C5C5C"/>
    <w:rsid w:val="005C7BB9"/>
    <w:rsid w:val="005D257B"/>
    <w:rsid w:val="005D462D"/>
    <w:rsid w:val="005D6A59"/>
    <w:rsid w:val="005D6D4F"/>
    <w:rsid w:val="005E2FAA"/>
    <w:rsid w:val="005E3BDA"/>
    <w:rsid w:val="005E4D30"/>
    <w:rsid w:val="005E5978"/>
    <w:rsid w:val="005E7AE5"/>
    <w:rsid w:val="005F08C5"/>
    <w:rsid w:val="005F09E6"/>
    <w:rsid w:val="005F22E7"/>
    <w:rsid w:val="005F3C6B"/>
    <w:rsid w:val="005F432F"/>
    <w:rsid w:val="00600AC8"/>
    <w:rsid w:val="00606213"/>
    <w:rsid w:val="0061300D"/>
    <w:rsid w:val="00616578"/>
    <w:rsid w:val="00617432"/>
    <w:rsid w:val="00623681"/>
    <w:rsid w:val="00623BD7"/>
    <w:rsid w:val="006257F9"/>
    <w:rsid w:val="00625B0D"/>
    <w:rsid w:val="006309A7"/>
    <w:rsid w:val="006345D6"/>
    <w:rsid w:val="00643892"/>
    <w:rsid w:val="00644309"/>
    <w:rsid w:val="0065378F"/>
    <w:rsid w:val="00654196"/>
    <w:rsid w:val="006554EB"/>
    <w:rsid w:val="00657822"/>
    <w:rsid w:val="00660C8D"/>
    <w:rsid w:val="00664063"/>
    <w:rsid w:val="00665F0B"/>
    <w:rsid w:val="00672D61"/>
    <w:rsid w:val="006754F7"/>
    <w:rsid w:val="00683CAB"/>
    <w:rsid w:val="0069301A"/>
    <w:rsid w:val="00694CD4"/>
    <w:rsid w:val="00695C1E"/>
    <w:rsid w:val="00697DFE"/>
    <w:rsid w:val="006A3B01"/>
    <w:rsid w:val="006A65D0"/>
    <w:rsid w:val="006B1551"/>
    <w:rsid w:val="006B388C"/>
    <w:rsid w:val="006B3CBC"/>
    <w:rsid w:val="006B4A14"/>
    <w:rsid w:val="006B5FD3"/>
    <w:rsid w:val="006B79E5"/>
    <w:rsid w:val="006C0525"/>
    <w:rsid w:val="006C06FD"/>
    <w:rsid w:val="006C0AF9"/>
    <w:rsid w:val="006C23C2"/>
    <w:rsid w:val="006C27F8"/>
    <w:rsid w:val="006C2908"/>
    <w:rsid w:val="006C2DD0"/>
    <w:rsid w:val="006C6D85"/>
    <w:rsid w:val="006D0E17"/>
    <w:rsid w:val="006D2C87"/>
    <w:rsid w:val="006D467B"/>
    <w:rsid w:val="006D6140"/>
    <w:rsid w:val="006D6191"/>
    <w:rsid w:val="006F1E18"/>
    <w:rsid w:val="006F2053"/>
    <w:rsid w:val="006F3110"/>
    <w:rsid w:val="006F50A9"/>
    <w:rsid w:val="007024BE"/>
    <w:rsid w:val="00710602"/>
    <w:rsid w:val="00713E7F"/>
    <w:rsid w:val="00715539"/>
    <w:rsid w:val="007167C9"/>
    <w:rsid w:val="00717051"/>
    <w:rsid w:val="00717CA5"/>
    <w:rsid w:val="007238CC"/>
    <w:rsid w:val="00733224"/>
    <w:rsid w:val="007334AF"/>
    <w:rsid w:val="00736554"/>
    <w:rsid w:val="00744D85"/>
    <w:rsid w:val="00745D0D"/>
    <w:rsid w:val="00746BBD"/>
    <w:rsid w:val="00746D7E"/>
    <w:rsid w:val="00747373"/>
    <w:rsid w:val="00750320"/>
    <w:rsid w:val="0075214A"/>
    <w:rsid w:val="0075372B"/>
    <w:rsid w:val="007619A1"/>
    <w:rsid w:val="00763E3A"/>
    <w:rsid w:val="00764A0F"/>
    <w:rsid w:val="00764B47"/>
    <w:rsid w:val="00764DAE"/>
    <w:rsid w:val="00773D64"/>
    <w:rsid w:val="0077578D"/>
    <w:rsid w:val="00775F95"/>
    <w:rsid w:val="00782FD5"/>
    <w:rsid w:val="00792CC4"/>
    <w:rsid w:val="00792FB1"/>
    <w:rsid w:val="0079335C"/>
    <w:rsid w:val="007935FF"/>
    <w:rsid w:val="007942EC"/>
    <w:rsid w:val="0079672A"/>
    <w:rsid w:val="0079714C"/>
    <w:rsid w:val="007977DC"/>
    <w:rsid w:val="007A555D"/>
    <w:rsid w:val="007B0E82"/>
    <w:rsid w:val="007B1607"/>
    <w:rsid w:val="007B203D"/>
    <w:rsid w:val="007B2FF7"/>
    <w:rsid w:val="007B3CB5"/>
    <w:rsid w:val="007B3F2E"/>
    <w:rsid w:val="007B402F"/>
    <w:rsid w:val="007B788B"/>
    <w:rsid w:val="007C361B"/>
    <w:rsid w:val="007C72D7"/>
    <w:rsid w:val="007D22E9"/>
    <w:rsid w:val="007D7F34"/>
    <w:rsid w:val="007D7F57"/>
    <w:rsid w:val="007E008C"/>
    <w:rsid w:val="007E22D6"/>
    <w:rsid w:val="007E3CB9"/>
    <w:rsid w:val="007E6698"/>
    <w:rsid w:val="007E73F8"/>
    <w:rsid w:val="007F0CC8"/>
    <w:rsid w:val="007F385D"/>
    <w:rsid w:val="00800B59"/>
    <w:rsid w:val="00804618"/>
    <w:rsid w:val="008149C6"/>
    <w:rsid w:val="008172B5"/>
    <w:rsid w:val="00822700"/>
    <w:rsid w:val="00826308"/>
    <w:rsid w:val="00827726"/>
    <w:rsid w:val="00827837"/>
    <w:rsid w:val="008351CD"/>
    <w:rsid w:val="0084035C"/>
    <w:rsid w:val="00841DA8"/>
    <w:rsid w:val="008425DA"/>
    <w:rsid w:val="00844248"/>
    <w:rsid w:val="008478BF"/>
    <w:rsid w:val="00852DCB"/>
    <w:rsid w:val="00853591"/>
    <w:rsid w:val="00857EDB"/>
    <w:rsid w:val="00865F88"/>
    <w:rsid w:val="00870E91"/>
    <w:rsid w:val="00871414"/>
    <w:rsid w:val="008727A0"/>
    <w:rsid w:val="00875E7C"/>
    <w:rsid w:val="00884117"/>
    <w:rsid w:val="00884C5A"/>
    <w:rsid w:val="0088606F"/>
    <w:rsid w:val="008902FF"/>
    <w:rsid w:val="00890F7D"/>
    <w:rsid w:val="008947B6"/>
    <w:rsid w:val="00894FFD"/>
    <w:rsid w:val="00895B92"/>
    <w:rsid w:val="008977C7"/>
    <w:rsid w:val="008A5C45"/>
    <w:rsid w:val="008B02A1"/>
    <w:rsid w:val="008B47D7"/>
    <w:rsid w:val="008B7FC5"/>
    <w:rsid w:val="008C0FAC"/>
    <w:rsid w:val="008C196D"/>
    <w:rsid w:val="008C56E9"/>
    <w:rsid w:val="008C5F28"/>
    <w:rsid w:val="008D1257"/>
    <w:rsid w:val="008D2D26"/>
    <w:rsid w:val="008E3B90"/>
    <w:rsid w:val="008E798A"/>
    <w:rsid w:val="008F0A0E"/>
    <w:rsid w:val="008F0EC6"/>
    <w:rsid w:val="008F2843"/>
    <w:rsid w:val="008F335D"/>
    <w:rsid w:val="008F35FD"/>
    <w:rsid w:val="00901DD9"/>
    <w:rsid w:val="00906665"/>
    <w:rsid w:val="0090740C"/>
    <w:rsid w:val="00907650"/>
    <w:rsid w:val="00907FBD"/>
    <w:rsid w:val="00907FD8"/>
    <w:rsid w:val="009127E0"/>
    <w:rsid w:val="0091449F"/>
    <w:rsid w:val="009268B7"/>
    <w:rsid w:val="00927778"/>
    <w:rsid w:val="00931623"/>
    <w:rsid w:val="0093613E"/>
    <w:rsid w:val="00942105"/>
    <w:rsid w:val="0094746B"/>
    <w:rsid w:val="009514DB"/>
    <w:rsid w:val="0095181F"/>
    <w:rsid w:val="00951ACA"/>
    <w:rsid w:val="00954174"/>
    <w:rsid w:val="009564DF"/>
    <w:rsid w:val="0096077D"/>
    <w:rsid w:val="00962640"/>
    <w:rsid w:val="009628BE"/>
    <w:rsid w:val="00965D60"/>
    <w:rsid w:val="009670AB"/>
    <w:rsid w:val="00970E34"/>
    <w:rsid w:val="009735C4"/>
    <w:rsid w:val="009746D8"/>
    <w:rsid w:val="00977438"/>
    <w:rsid w:val="00984B81"/>
    <w:rsid w:val="00985394"/>
    <w:rsid w:val="00985F43"/>
    <w:rsid w:val="009902FA"/>
    <w:rsid w:val="00997FAA"/>
    <w:rsid w:val="009A48DD"/>
    <w:rsid w:val="009A5B9A"/>
    <w:rsid w:val="009B0C8D"/>
    <w:rsid w:val="009B1F44"/>
    <w:rsid w:val="009B32FC"/>
    <w:rsid w:val="009B3C25"/>
    <w:rsid w:val="009B3D51"/>
    <w:rsid w:val="009B3F32"/>
    <w:rsid w:val="009B6066"/>
    <w:rsid w:val="009B7DE7"/>
    <w:rsid w:val="009C0029"/>
    <w:rsid w:val="009C1FB7"/>
    <w:rsid w:val="009C264A"/>
    <w:rsid w:val="009C35A6"/>
    <w:rsid w:val="009C4E58"/>
    <w:rsid w:val="009C4F7B"/>
    <w:rsid w:val="009C5C17"/>
    <w:rsid w:val="009D08A5"/>
    <w:rsid w:val="009D3349"/>
    <w:rsid w:val="009D7229"/>
    <w:rsid w:val="009D76C7"/>
    <w:rsid w:val="009E0062"/>
    <w:rsid w:val="009E654E"/>
    <w:rsid w:val="009E6C65"/>
    <w:rsid w:val="009E6C9D"/>
    <w:rsid w:val="009F4F6F"/>
    <w:rsid w:val="00A004C1"/>
    <w:rsid w:val="00A00A1F"/>
    <w:rsid w:val="00A018A2"/>
    <w:rsid w:val="00A019BF"/>
    <w:rsid w:val="00A02B0E"/>
    <w:rsid w:val="00A03508"/>
    <w:rsid w:val="00A0534A"/>
    <w:rsid w:val="00A125D6"/>
    <w:rsid w:val="00A12A51"/>
    <w:rsid w:val="00A132C4"/>
    <w:rsid w:val="00A13745"/>
    <w:rsid w:val="00A15F8D"/>
    <w:rsid w:val="00A16167"/>
    <w:rsid w:val="00A1624A"/>
    <w:rsid w:val="00A24CE8"/>
    <w:rsid w:val="00A24F1F"/>
    <w:rsid w:val="00A25113"/>
    <w:rsid w:val="00A264B0"/>
    <w:rsid w:val="00A265F2"/>
    <w:rsid w:val="00A3175E"/>
    <w:rsid w:val="00A32639"/>
    <w:rsid w:val="00A32AA7"/>
    <w:rsid w:val="00A40F03"/>
    <w:rsid w:val="00A4408A"/>
    <w:rsid w:val="00A573D8"/>
    <w:rsid w:val="00A62231"/>
    <w:rsid w:val="00A652C3"/>
    <w:rsid w:val="00A67D71"/>
    <w:rsid w:val="00A71B71"/>
    <w:rsid w:val="00A756F7"/>
    <w:rsid w:val="00A91B26"/>
    <w:rsid w:val="00AA550E"/>
    <w:rsid w:val="00AB0ED4"/>
    <w:rsid w:val="00AB575C"/>
    <w:rsid w:val="00AB60F8"/>
    <w:rsid w:val="00AB7137"/>
    <w:rsid w:val="00AC1130"/>
    <w:rsid w:val="00AC1389"/>
    <w:rsid w:val="00AC13BD"/>
    <w:rsid w:val="00AC20EC"/>
    <w:rsid w:val="00AC6D8F"/>
    <w:rsid w:val="00AC71BC"/>
    <w:rsid w:val="00AC7656"/>
    <w:rsid w:val="00AD0FB2"/>
    <w:rsid w:val="00AD33AB"/>
    <w:rsid w:val="00AE34C4"/>
    <w:rsid w:val="00AE6E98"/>
    <w:rsid w:val="00AE7C5C"/>
    <w:rsid w:val="00B04F2E"/>
    <w:rsid w:val="00B0729F"/>
    <w:rsid w:val="00B1076E"/>
    <w:rsid w:val="00B12DCC"/>
    <w:rsid w:val="00B1333D"/>
    <w:rsid w:val="00B154CC"/>
    <w:rsid w:val="00B167A3"/>
    <w:rsid w:val="00B1744C"/>
    <w:rsid w:val="00B20C34"/>
    <w:rsid w:val="00B20E73"/>
    <w:rsid w:val="00B24BCA"/>
    <w:rsid w:val="00B264F5"/>
    <w:rsid w:val="00B273FE"/>
    <w:rsid w:val="00B3346B"/>
    <w:rsid w:val="00B33D84"/>
    <w:rsid w:val="00B34A23"/>
    <w:rsid w:val="00B35DB3"/>
    <w:rsid w:val="00B40AE9"/>
    <w:rsid w:val="00B41EC9"/>
    <w:rsid w:val="00B421B0"/>
    <w:rsid w:val="00B429C9"/>
    <w:rsid w:val="00B446C6"/>
    <w:rsid w:val="00B45507"/>
    <w:rsid w:val="00B45573"/>
    <w:rsid w:val="00B455D2"/>
    <w:rsid w:val="00B4572C"/>
    <w:rsid w:val="00B47A1D"/>
    <w:rsid w:val="00B534B7"/>
    <w:rsid w:val="00B60DD0"/>
    <w:rsid w:val="00B618C6"/>
    <w:rsid w:val="00B6721D"/>
    <w:rsid w:val="00B6781D"/>
    <w:rsid w:val="00B71263"/>
    <w:rsid w:val="00B739B0"/>
    <w:rsid w:val="00B74F6C"/>
    <w:rsid w:val="00B779ED"/>
    <w:rsid w:val="00B8137E"/>
    <w:rsid w:val="00B813D9"/>
    <w:rsid w:val="00B84000"/>
    <w:rsid w:val="00B8508E"/>
    <w:rsid w:val="00B90ECE"/>
    <w:rsid w:val="00B9257B"/>
    <w:rsid w:val="00B94F1B"/>
    <w:rsid w:val="00B95693"/>
    <w:rsid w:val="00B978BC"/>
    <w:rsid w:val="00B97B4A"/>
    <w:rsid w:val="00BA0FC5"/>
    <w:rsid w:val="00BB6BA6"/>
    <w:rsid w:val="00BC3641"/>
    <w:rsid w:val="00BC5870"/>
    <w:rsid w:val="00BC7722"/>
    <w:rsid w:val="00BD0476"/>
    <w:rsid w:val="00BD55D2"/>
    <w:rsid w:val="00BD5B41"/>
    <w:rsid w:val="00BE2F41"/>
    <w:rsid w:val="00BE4F10"/>
    <w:rsid w:val="00BE5877"/>
    <w:rsid w:val="00BE5FC0"/>
    <w:rsid w:val="00BF303C"/>
    <w:rsid w:val="00BF441F"/>
    <w:rsid w:val="00C00457"/>
    <w:rsid w:val="00C00EBD"/>
    <w:rsid w:val="00C011DB"/>
    <w:rsid w:val="00C045E7"/>
    <w:rsid w:val="00C0494E"/>
    <w:rsid w:val="00C06102"/>
    <w:rsid w:val="00C06169"/>
    <w:rsid w:val="00C06E84"/>
    <w:rsid w:val="00C074EA"/>
    <w:rsid w:val="00C13A25"/>
    <w:rsid w:val="00C23B70"/>
    <w:rsid w:val="00C24151"/>
    <w:rsid w:val="00C242F6"/>
    <w:rsid w:val="00C26A38"/>
    <w:rsid w:val="00C37AA3"/>
    <w:rsid w:val="00C40BD6"/>
    <w:rsid w:val="00C46353"/>
    <w:rsid w:val="00C463AA"/>
    <w:rsid w:val="00C50E6E"/>
    <w:rsid w:val="00C54C99"/>
    <w:rsid w:val="00C55E8C"/>
    <w:rsid w:val="00C5660F"/>
    <w:rsid w:val="00C60DFC"/>
    <w:rsid w:val="00C61BFC"/>
    <w:rsid w:val="00C63324"/>
    <w:rsid w:val="00C6619A"/>
    <w:rsid w:val="00C677E0"/>
    <w:rsid w:val="00C75BDE"/>
    <w:rsid w:val="00C80F42"/>
    <w:rsid w:val="00C811CD"/>
    <w:rsid w:val="00C84590"/>
    <w:rsid w:val="00C91A54"/>
    <w:rsid w:val="00C93C99"/>
    <w:rsid w:val="00CA1C4E"/>
    <w:rsid w:val="00CA33C8"/>
    <w:rsid w:val="00CA6D49"/>
    <w:rsid w:val="00CA70E8"/>
    <w:rsid w:val="00CB561D"/>
    <w:rsid w:val="00CB66F5"/>
    <w:rsid w:val="00CC32CF"/>
    <w:rsid w:val="00CC34A3"/>
    <w:rsid w:val="00CC7AC8"/>
    <w:rsid w:val="00CD355A"/>
    <w:rsid w:val="00CD51D6"/>
    <w:rsid w:val="00CD55EC"/>
    <w:rsid w:val="00CD6AE2"/>
    <w:rsid w:val="00CE6A44"/>
    <w:rsid w:val="00CE6F2E"/>
    <w:rsid w:val="00CE7069"/>
    <w:rsid w:val="00CF12DF"/>
    <w:rsid w:val="00CF21AF"/>
    <w:rsid w:val="00CF2527"/>
    <w:rsid w:val="00CF3D5D"/>
    <w:rsid w:val="00CF3F69"/>
    <w:rsid w:val="00CF4704"/>
    <w:rsid w:val="00CF498F"/>
    <w:rsid w:val="00CF695F"/>
    <w:rsid w:val="00CF6BED"/>
    <w:rsid w:val="00D03696"/>
    <w:rsid w:val="00D04A9F"/>
    <w:rsid w:val="00D050E0"/>
    <w:rsid w:val="00D10E1E"/>
    <w:rsid w:val="00D17DCF"/>
    <w:rsid w:val="00D23E9A"/>
    <w:rsid w:val="00D245C9"/>
    <w:rsid w:val="00D272FE"/>
    <w:rsid w:val="00D27B86"/>
    <w:rsid w:val="00D33379"/>
    <w:rsid w:val="00D354BA"/>
    <w:rsid w:val="00D3552A"/>
    <w:rsid w:val="00D370B3"/>
    <w:rsid w:val="00D3713B"/>
    <w:rsid w:val="00D4448B"/>
    <w:rsid w:val="00D460B3"/>
    <w:rsid w:val="00D460F6"/>
    <w:rsid w:val="00D47474"/>
    <w:rsid w:val="00D504A1"/>
    <w:rsid w:val="00D51446"/>
    <w:rsid w:val="00D53AAD"/>
    <w:rsid w:val="00D53B14"/>
    <w:rsid w:val="00D54945"/>
    <w:rsid w:val="00D56A08"/>
    <w:rsid w:val="00D60B30"/>
    <w:rsid w:val="00D621C4"/>
    <w:rsid w:val="00D62F4B"/>
    <w:rsid w:val="00D63E3C"/>
    <w:rsid w:val="00D66F67"/>
    <w:rsid w:val="00D6703F"/>
    <w:rsid w:val="00D67E90"/>
    <w:rsid w:val="00D730E5"/>
    <w:rsid w:val="00D7586E"/>
    <w:rsid w:val="00D934AB"/>
    <w:rsid w:val="00D97356"/>
    <w:rsid w:val="00D97D72"/>
    <w:rsid w:val="00D97E55"/>
    <w:rsid w:val="00DA3866"/>
    <w:rsid w:val="00DA4AC2"/>
    <w:rsid w:val="00DA4FC3"/>
    <w:rsid w:val="00DA5475"/>
    <w:rsid w:val="00DA5F64"/>
    <w:rsid w:val="00DB42F2"/>
    <w:rsid w:val="00DC0997"/>
    <w:rsid w:val="00DC1538"/>
    <w:rsid w:val="00DC2D90"/>
    <w:rsid w:val="00DC3E61"/>
    <w:rsid w:val="00DC6140"/>
    <w:rsid w:val="00DC703F"/>
    <w:rsid w:val="00DD3C29"/>
    <w:rsid w:val="00DD7BA2"/>
    <w:rsid w:val="00DE297E"/>
    <w:rsid w:val="00DF113F"/>
    <w:rsid w:val="00DF34A9"/>
    <w:rsid w:val="00DF4CE6"/>
    <w:rsid w:val="00DF6EDE"/>
    <w:rsid w:val="00DF6F23"/>
    <w:rsid w:val="00DF74BA"/>
    <w:rsid w:val="00E00F29"/>
    <w:rsid w:val="00E010D8"/>
    <w:rsid w:val="00E03C9A"/>
    <w:rsid w:val="00E11F87"/>
    <w:rsid w:val="00E20621"/>
    <w:rsid w:val="00E235AE"/>
    <w:rsid w:val="00E241C7"/>
    <w:rsid w:val="00E27702"/>
    <w:rsid w:val="00E313C1"/>
    <w:rsid w:val="00E332B7"/>
    <w:rsid w:val="00E3360D"/>
    <w:rsid w:val="00E40B72"/>
    <w:rsid w:val="00E43B5E"/>
    <w:rsid w:val="00E43D8E"/>
    <w:rsid w:val="00E44663"/>
    <w:rsid w:val="00E50D5C"/>
    <w:rsid w:val="00E55A62"/>
    <w:rsid w:val="00E741D9"/>
    <w:rsid w:val="00E746E8"/>
    <w:rsid w:val="00E75311"/>
    <w:rsid w:val="00E76207"/>
    <w:rsid w:val="00E84B85"/>
    <w:rsid w:val="00E84EA6"/>
    <w:rsid w:val="00E86C4B"/>
    <w:rsid w:val="00EA1C16"/>
    <w:rsid w:val="00EA23CD"/>
    <w:rsid w:val="00EA6A9C"/>
    <w:rsid w:val="00EA7C52"/>
    <w:rsid w:val="00EA7D61"/>
    <w:rsid w:val="00EB4BEB"/>
    <w:rsid w:val="00EB6B8C"/>
    <w:rsid w:val="00EC1091"/>
    <w:rsid w:val="00EC25EB"/>
    <w:rsid w:val="00EC4F24"/>
    <w:rsid w:val="00EC58CA"/>
    <w:rsid w:val="00ED0302"/>
    <w:rsid w:val="00ED0973"/>
    <w:rsid w:val="00ED1409"/>
    <w:rsid w:val="00ED232B"/>
    <w:rsid w:val="00ED2825"/>
    <w:rsid w:val="00ED3DF0"/>
    <w:rsid w:val="00ED5B75"/>
    <w:rsid w:val="00ED5CEA"/>
    <w:rsid w:val="00ED6EA8"/>
    <w:rsid w:val="00EE1E71"/>
    <w:rsid w:val="00EE3E24"/>
    <w:rsid w:val="00EE4E72"/>
    <w:rsid w:val="00EE576D"/>
    <w:rsid w:val="00EE5BCF"/>
    <w:rsid w:val="00EE5ECF"/>
    <w:rsid w:val="00EE5F0B"/>
    <w:rsid w:val="00EE7CB7"/>
    <w:rsid w:val="00EF4230"/>
    <w:rsid w:val="00EF4500"/>
    <w:rsid w:val="00EF4A28"/>
    <w:rsid w:val="00EF50FA"/>
    <w:rsid w:val="00EF5913"/>
    <w:rsid w:val="00EF5ED5"/>
    <w:rsid w:val="00EF6985"/>
    <w:rsid w:val="00F014CE"/>
    <w:rsid w:val="00F05EBA"/>
    <w:rsid w:val="00F1439A"/>
    <w:rsid w:val="00F1658E"/>
    <w:rsid w:val="00F22C61"/>
    <w:rsid w:val="00F24731"/>
    <w:rsid w:val="00F26D0B"/>
    <w:rsid w:val="00F32D13"/>
    <w:rsid w:val="00F41EA2"/>
    <w:rsid w:val="00F44885"/>
    <w:rsid w:val="00F44E29"/>
    <w:rsid w:val="00F451EA"/>
    <w:rsid w:val="00F5125D"/>
    <w:rsid w:val="00F52581"/>
    <w:rsid w:val="00F546DA"/>
    <w:rsid w:val="00F600D0"/>
    <w:rsid w:val="00F60488"/>
    <w:rsid w:val="00F71724"/>
    <w:rsid w:val="00F76578"/>
    <w:rsid w:val="00F824C5"/>
    <w:rsid w:val="00F85054"/>
    <w:rsid w:val="00F85DA0"/>
    <w:rsid w:val="00F9224E"/>
    <w:rsid w:val="00FA26DA"/>
    <w:rsid w:val="00FA429D"/>
    <w:rsid w:val="00FB4090"/>
    <w:rsid w:val="00FB7A33"/>
    <w:rsid w:val="00FC0031"/>
    <w:rsid w:val="00FC0151"/>
    <w:rsid w:val="00FC10AA"/>
    <w:rsid w:val="00FC2706"/>
    <w:rsid w:val="00FC3D12"/>
    <w:rsid w:val="00FC4DC1"/>
    <w:rsid w:val="00FC5604"/>
    <w:rsid w:val="00FD1BDD"/>
    <w:rsid w:val="00FD55D9"/>
    <w:rsid w:val="00FD5F2E"/>
    <w:rsid w:val="00FE41EF"/>
    <w:rsid w:val="00FE43A0"/>
    <w:rsid w:val="00FE536A"/>
    <w:rsid w:val="00FE625E"/>
    <w:rsid w:val="00FE6B13"/>
    <w:rsid w:val="00FE7351"/>
    <w:rsid w:val="00FF274D"/>
    <w:rsid w:val="00FF5310"/>
    <w:rsid w:val="00FF59A4"/>
    <w:rsid w:val="00FF7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78E61F"/>
  <w15:chartTrackingRefBased/>
  <w15:docId w15:val="{5C2D1443-7464-44DB-8DAE-CAA7F1324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264B0"/>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514269"/>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rsid w:val="008B02A1"/>
    <w:pPr>
      <w:tabs>
        <w:tab w:val="center" w:pos="4677"/>
        <w:tab w:val="right" w:pos="9355"/>
      </w:tabs>
    </w:pPr>
  </w:style>
  <w:style w:type="character" w:styleId="ac">
    <w:name w:val="page number"/>
    <w:basedOn w:val="a0"/>
    <w:rsid w:val="008B02A1"/>
  </w:style>
  <w:style w:type="paragraph" w:styleId="ad">
    <w:name w:val="annotation text"/>
    <w:basedOn w:val="a"/>
    <w:link w:val="ae"/>
    <w:semiHidden/>
    <w:rsid w:val="009514DB"/>
    <w:pPr>
      <w:widowControl/>
      <w:autoSpaceDE/>
      <w:autoSpaceDN/>
    </w:pPr>
  </w:style>
  <w:style w:type="paragraph" w:customStyle="1" w:styleId="af">
    <w:name w:val="a"/>
    <w:basedOn w:val="a"/>
    <w:rsid w:val="008C5F28"/>
    <w:pPr>
      <w:widowControl/>
      <w:autoSpaceDE/>
      <w:autoSpaceDN/>
      <w:spacing w:before="100" w:beforeAutospacing="1" w:after="100" w:afterAutospacing="1"/>
    </w:pPr>
    <w:rPr>
      <w:sz w:val="24"/>
      <w:szCs w:val="24"/>
    </w:rPr>
  </w:style>
  <w:style w:type="paragraph" w:customStyle="1" w:styleId="a00">
    <w:name w:val="a0"/>
    <w:basedOn w:val="a"/>
    <w:rsid w:val="008C5F28"/>
    <w:pPr>
      <w:widowControl/>
      <w:autoSpaceDE/>
      <w:autoSpaceDN/>
      <w:spacing w:before="100" w:beforeAutospacing="1" w:after="100" w:afterAutospacing="1"/>
    </w:pPr>
    <w:rPr>
      <w:sz w:val="24"/>
      <w:szCs w:val="24"/>
    </w:rPr>
  </w:style>
  <w:style w:type="paragraph" w:customStyle="1" w:styleId="ConsPlusNormal">
    <w:name w:val="ConsPlusNormal"/>
    <w:rsid w:val="00606213"/>
    <w:pPr>
      <w:autoSpaceDE w:val="0"/>
      <w:autoSpaceDN w:val="0"/>
      <w:adjustRightInd w:val="0"/>
      <w:ind w:firstLine="720"/>
    </w:pPr>
    <w:rPr>
      <w:rFonts w:ascii="Arial" w:hAnsi="Arial" w:cs="Arial"/>
    </w:rPr>
  </w:style>
  <w:style w:type="paragraph" w:styleId="af0">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f1"/>
    <w:uiPriority w:val="34"/>
    <w:qFormat/>
    <w:rsid w:val="00017D46"/>
    <w:pPr>
      <w:ind w:left="708"/>
    </w:pPr>
  </w:style>
  <w:style w:type="character" w:customStyle="1" w:styleId="30">
    <w:name w:val="Заголовок 3 Знак"/>
    <w:aliases w:val="h3 Знак"/>
    <w:link w:val="3"/>
    <w:semiHidden/>
    <w:rsid w:val="00514269"/>
    <w:rPr>
      <w:rFonts w:ascii="Cambria" w:eastAsia="Times New Roman" w:hAnsi="Cambria" w:cs="Times New Roman"/>
      <w:b/>
      <w:bCs/>
      <w:sz w:val="26"/>
      <w:szCs w:val="26"/>
    </w:rPr>
  </w:style>
  <w:style w:type="character" w:styleId="af2">
    <w:name w:val="Hyperlink"/>
    <w:rsid w:val="00C13A25"/>
    <w:rPr>
      <w:color w:val="0000FF"/>
      <w:u w:val="single"/>
    </w:rPr>
  </w:style>
  <w:style w:type="paragraph" w:styleId="af3">
    <w:name w:val="header"/>
    <w:basedOn w:val="a"/>
    <w:link w:val="af4"/>
    <w:uiPriority w:val="99"/>
    <w:unhideWhenUsed/>
    <w:rsid w:val="00057092"/>
    <w:pPr>
      <w:tabs>
        <w:tab w:val="center" w:pos="4677"/>
        <w:tab w:val="right" w:pos="9355"/>
      </w:tabs>
    </w:pPr>
  </w:style>
  <w:style w:type="character" w:customStyle="1" w:styleId="af4">
    <w:name w:val="Верхний колонтитул Знак"/>
    <w:basedOn w:val="a0"/>
    <w:link w:val="af3"/>
    <w:uiPriority w:val="99"/>
    <w:rsid w:val="00057092"/>
  </w:style>
  <w:style w:type="character" w:customStyle="1" w:styleId="ab">
    <w:name w:val="Нижний колонтитул Знак"/>
    <w:basedOn w:val="a0"/>
    <w:link w:val="aa"/>
    <w:rsid w:val="00057092"/>
  </w:style>
  <w:style w:type="paragraph" w:customStyle="1" w:styleId="af5">
    <w:name w:val="Таблица текст"/>
    <w:basedOn w:val="a"/>
    <w:uiPriority w:val="99"/>
    <w:rsid w:val="0010053F"/>
    <w:pPr>
      <w:widowControl/>
      <w:autoSpaceDE/>
      <w:autoSpaceDN/>
      <w:spacing w:before="40" w:after="40"/>
      <w:ind w:left="57" w:right="57"/>
    </w:pPr>
    <w:rPr>
      <w:sz w:val="24"/>
    </w:rPr>
  </w:style>
  <w:style w:type="character" w:customStyle="1" w:styleId="FontStyle21">
    <w:name w:val="Font Style21"/>
    <w:uiPriority w:val="99"/>
    <w:rsid w:val="00804618"/>
    <w:rPr>
      <w:rFonts w:ascii="Arial" w:hAnsi="Arial" w:cs="Arial"/>
      <w:sz w:val="16"/>
      <w:szCs w:val="16"/>
    </w:rPr>
  </w:style>
  <w:style w:type="character" w:styleId="af6">
    <w:name w:val="annotation reference"/>
    <w:basedOn w:val="a0"/>
    <w:rsid w:val="001C117A"/>
    <w:rPr>
      <w:sz w:val="16"/>
      <w:szCs w:val="16"/>
    </w:rPr>
  </w:style>
  <w:style w:type="paragraph" w:styleId="af7">
    <w:name w:val="annotation subject"/>
    <w:basedOn w:val="ad"/>
    <w:next w:val="ad"/>
    <w:link w:val="af8"/>
    <w:rsid w:val="001C117A"/>
    <w:pPr>
      <w:widowControl w:val="0"/>
      <w:autoSpaceDE w:val="0"/>
      <w:autoSpaceDN w:val="0"/>
    </w:pPr>
    <w:rPr>
      <w:b/>
      <w:bCs/>
    </w:rPr>
  </w:style>
  <w:style w:type="character" w:customStyle="1" w:styleId="ae">
    <w:name w:val="Текст примечания Знак"/>
    <w:basedOn w:val="a0"/>
    <w:link w:val="ad"/>
    <w:semiHidden/>
    <w:rsid w:val="001C117A"/>
  </w:style>
  <w:style w:type="character" w:customStyle="1" w:styleId="af8">
    <w:name w:val="Тема примечания Знак"/>
    <w:basedOn w:val="ae"/>
    <w:link w:val="af7"/>
    <w:rsid w:val="001C117A"/>
    <w:rPr>
      <w:b/>
      <w:bCs/>
    </w:rPr>
  </w:style>
  <w:style w:type="table" w:customStyle="1" w:styleId="10">
    <w:name w:val="Сетка таблицы1"/>
    <w:basedOn w:val="a1"/>
    <w:next w:val="a9"/>
    <w:rsid w:val="003647C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rsid w:val="0050272A"/>
    <w:pPr>
      <w:widowControl/>
      <w:autoSpaceDE/>
      <w:autoSpaceDN/>
    </w:pPr>
    <w:rPr>
      <w:rFonts w:ascii="Courier New" w:hAnsi="Courier New"/>
    </w:rPr>
  </w:style>
  <w:style w:type="character" w:customStyle="1" w:styleId="afa">
    <w:name w:val="Текст Знак"/>
    <w:basedOn w:val="a0"/>
    <w:link w:val="af9"/>
    <w:uiPriority w:val="99"/>
    <w:rsid w:val="0050272A"/>
    <w:rPr>
      <w:rFonts w:ascii="Courier New" w:hAnsi="Courier New"/>
    </w:rPr>
  </w:style>
  <w:style w:type="paragraph" w:styleId="afb">
    <w:name w:val="footnote text"/>
    <w:aliases w:val="Car,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c"/>
    <w:rsid w:val="0050272A"/>
    <w:pPr>
      <w:widowControl/>
      <w:autoSpaceDE/>
      <w:autoSpaceDN/>
    </w:pPr>
  </w:style>
  <w:style w:type="character" w:customStyle="1" w:styleId="afc">
    <w:name w:val="Текст сноски Знак"/>
    <w:aliases w:val="Car Знак,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b"/>
    <w:rsid w:val="0050272A"/>
  </w:style>
  <w:style w:type="character" w:styleId="afd">
    <w:name w:val="footnote reference"/>
    <w:basedOn w:val="a0"/>
    <w:rsid w:val="0050272A"/>
    <w:rPr>
      <w:vertAlign w:val="superscript"/>
    </w:rPr>
  </w:style>
  <w:style w:type="character" w:customStyle="1" w:styleId="af1">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f0"/>
    <w:uiPriority w:val="34"/>
    <w:locked/>
    <w:rsid w:val="0050272A"/>
  </w:style>
  <w:style w:type="paragraph" w:customStyle="1" w:styleId="11">
    <w:name w:val="Название1"/>
    <w:basedOn w:val="a"/>
    <w:qFormat/>
    <w:rsid w:val="0050272A"/>
    <w:pPr>
      <w:widowControl/>
      <w:autoSpaceDE/>
      <w:autoSpaceDN/>
      <w:spacing w:after="120"/>
      <w:ind w:left="720"/>
      <w:jc w:val="center"/>
    </w:pPr>
    <w:rPr>
      <w:b/>
      <w:bCs/>
      <w:sz w:val="32"/>
      <w:szCs w:val="32"/>
    </w:rPr>
  </w:style>
  <w:style w:type="paragraph" w:customStyle="1" w:styleId="12">
    <w:name w:val="Обычный1"/>
    <w:link w:val="CharChar"/>
    <w:uiPriority w:val="99"/>
    <w:rsid w:val="00B71263"/>
    <w:pPr>
      <w:spacing w:before="100" w:after="100"/>
    </w:pPr>
    <w:rPr>
      <w:rFonts w:eastAsia="Calibri"/>
      <w:sz w:val="24"/>
    </w:rPr>
  </w:style>
  <w:style w:type="character" w:customStyle="1" w:styleId="CharChar">
    <w:name w:val="Обычный Char Char"/>
    <w:link w:val="12"/>
    <w:uiPriority w:val="99"/>
    <w:locked/>
    <w:rsid w:val="00B71263"/>
    <w:rPr>
      <w:rFonts w:eastAsia="Calibri"/>
      <w:sz w:val="24"/>
    </w:rPr>
  </w:style>
  <w:style w:type="paragraph" w:styleId="afe">
    <w:name w:val="No Spacing"/>
    <w:link w:val="aff"/>
    <w:uiPriority w:val="1"/>
    <w:qFormat/>
    <w:rsid w:val="00B71263"/>
    <w:rPr>
      <w:rFonts w:ascii="Calibri" w:hAnsi="Calibri"/>
      <w:sz w:val="22"/>
      <w:szCs w:val="22"/>
    </w:rPr>
  </w:style>
  <w:style w:type="character" w:customStyle="1" w:styleId="aff">
    <w:name w:val="Без интервала Знак"/>
    <w:basedOn w:val="a0"/>
    <w:link w:val="afe"/>
    <w:uiPriority w:val="1"/>
    <w:rsid w:val="00B71263"/>
    <w:rPr>
      <w:rFonts w:ascii="Calibri" w:hAnsi="Calibri"/>
      <w:sz w:val="22"/>
      <w:szCs w:val="22"/>
    </w:rPr>
  </w:style>
  <w:style w:type="paragraph" w:customStyle="1" w:styleId="normalcxspmiddle">
    <w:name w:val="normalcxspmiddle"/>
    <w:basedOn w:val="a"/>
    <w:rsid w:val="00B71263"/>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760659">
      <w:bodyDiv w:val="1"/>
      <w:marLeft w:val="0"/>
      <w:marRight w:val="0"/>
      <w:marTop w:val="0"/>
      <w:marBottom w:val="0"/>
      <w:divBdr>
        <w:top w:val="none" w:sz="0" w:space="0" w:color="auto"/>
        <w:left w:val="none" w:sz="0" w:space="0" w:color="auto"/>
        <w:bottom w:val="none" w:sz="0" w:space="0" w:color="auto"/>
        <w:right w:val="none" w:sz="0" w:space="0" w:color="auto"/>
      </w:divBdr>
    </w:div>
    <w:div w:id="109857547">
      <w:bodyDiv w:val="1"/>
      <w:marLeft w:val="0"/>
      <w:marRight w:val="0"/>
      <w:marTop w:val="0"/>
      <w:marBottom w:val="0"/>
      <w:divBdr>
        <w:top w:val="none" w:sz="0" w:space="0" w:color="auto"/>
        <w:left w:val="none" w:sz="0" w:space="0" w:color="auto"/>
        <w:bottom w:val="none" w:sz="0" w:space="0" w:color="auto"/>
        <w:right w:val="none" w:sz="0" w:space="0" w:color="auto"/>
      </w:divBdr>
    </w:div>
    <w:div w:id="358629686">
      <w:bodyDiv w:val="1"/>
      <w:marLeft w:val="0"/>
      <w:marRight w:val="0"/>
      <w:marTop w:val="0"/>
      <w:marBottom w:val="0"/>
      <w:divBdr>
        <w:top w:val="none" w:sz="0" w:space="0" w:color="auto"/>
        <w:left w:val="none" w:sz="0" w:space="0" w:color="auto"/>
        <w:bottom w:val="none" w:sz="0" w:space="0" w:color="auto"/>
        <w:right w:val="none" w:sz="0" w:space="0" w:color="auto"/>
      </w:divBdr>
    </w:div>
    <w:div w:id="397939070">
      <w:bodyDiv w:val="1"/>
      <w:marLeft w:val="0"/>
      <w:marRight w:val="0"/>
      <w:marTop w:val="0"/>
      <w:marBottom w:val="0"/>
      <w:divBdr>
        <w:top w:val="none" w:sz="0" w:space="0" w:color="auto"/>
        <w:left w:val="none" w:sz="0" w:space="0" w:color="auto"/>
        <w:bottom w:val="none" w:sz="0" w:space="0" w:color="auto"/>
        <w:right w:val="none" w:sz="0" w:space="0" w:color="auto"/>
      </w:divBdr>
    </w:div>
    <w:div w:id="404186535">
      <w:bodyDiv w:val="1"/>
      <w:marLeft w:val="0"/>
      <w:marRight w:val="0"/>
      <w:marTop w:val="0"/>
      <w:marBottom w:val="0"/>
      <w:divBdr>
        <w:top w:val="none" w:sz="0" w:space="0" w:color="auto"/>
        <w:left w:val="none" w:sz="0" w:space="0" w:color="auto"/>
        <w:bottom w:val="none" w:sz="0" w:space="0" w:color="auto"/>
        <w:right w:val="none" w:sz="0" w:space="0" w:color="auto"/>
      </w:divBdr>
    </w:div>
    <w:div w:id="447628031">
      <w:bodyDiv w:val="1"/>
      <w:marLeft w:val="0"/>
      <w:marRight w:val="0"/>
      <w:marTop w:val="0"/>
      <w:marBottom w:val="0"/>
      <w:divBdr>
        <w:top w:val="none" w:sz="0" w:space="0" w:color="auto"/>
        <w:left w:val="none" w:sz="0" w:space="0" w:color="auto"/>
        <w:bottom w:val="none" w:sz="0" w:space="0" w:color="auto"/>
        <w:right w:val="none" w:sz="0" w:space="0" w:color="auto"/>
      </w:divBdr>
    </w:div>
    <w:div w:id="508255376">
      <w:bodyDiv w:val="1"/>
      <w:marLeft w:val="0"/>
      <w:marRight w:val="0"/>
      <w:marTop w:val="0"/>
      <w:marBottom w:val="0"/>
      <w:divBdr>
        <w:top w:val="none" w:sz="0" w:space="0" w:color="auto"/>
        <w:left w:val="none" w:sz="0" w:space="0" w:color="auto"/>
        <w:bottom w:val="none" w:sz="0" w:space="0" w:color="auto"/>
        <w:right w:val="none" w:sz="0" w:space="0" w:color="auto"/>
      </w:divBdr>
    </w:div>
    <w:div w:id="542208266">
      <w:bodyDiv w:val="1"/>
      <w:marLeft w:val="0"/>
      <w:marRight w:val="0"/>
      <w:marTop w:val="0"/>
      <w:marBottom w:val="0"/>
      <w:divBdr>
        <w:top w:val="none" w:sz="0" w:space="0" w:color="auto"/>
        <w:left w:val="none" w:sz="0" w:space="0" w:color="auto"/>
        <w:bottom w:val="none" w:sz="0" w:space="0" w:color="auto"/>
        <w:right w:val="none" w:sz="0" w:space="0" w:color="auto"/>
      </w:divBdr>
    </w:div>
    <w:div w:id="549733861">
      <w:bodyDiv w:val="1"/>
      <w:marLeft w:val="0"/>
      <w:marRight w:val="0"/>
      <w:marTop w:val="0"/>
      <w:marBottom w:val="0"/>
      <w:divBdr>
        <w:top w:val="none" w:sz="0" w:space="0" w:color="auto"/>
        <w:left w:val="none" w:sz="0" w:space="0" w:color="auto"/>
        <w:bottom w:val="none" w:sz="0" w:space="0" w:color="auto"/>
        <w:right w:val="none" w:sz="0" w:space="0" w:color="auto"/>
      </w:divBdr>
    </w:div>
    <w:div w:id="793477015">
      <w:bodyDiv w:val="1"/>
      <w:marLeft w:val="0"/>
      <w:marRight w:val="0"/>
      <w:marTop w:val="0"/>
      <w:marBottom w:val="0"/>
      <w:divBdr>
        <w:top w:val="none" w:sz="0" w:space="0" w:color="auto"/>
        <w:left w:val="none" w:sz="0" w:space="0" w:color="auto"/>
        <w:bottom w:val="none" w:sz="0" w:space="0" w:color="auto"/>
        <w:right w:val="none" w:sz="0" w:space="0" w:color="auto"/>
      </w:divBdr>
    </w:div>
    <w:div w:id="800735000">
      <w:bodyDiv w:val="1"/>
      <w:marLeft w:val="0"/>
      <w:marRight w:val="0"/>
      <w:marTop w:val="0"/>
      <w:marBottom w:val="0"/>
      <w:divBdr>
        <w:top w:val="none" w:sz="0" w:space="0" w:color="auto"/>
        <w:left w:val="none" w:sz="0" w:space="0" w:color="auto"/>
        <w:bottom w:val="none" w:sz="0" w:space="0" w:color="auto"/>
        <w:right w:val="none" w:sz="0" w:space="0" w:color="auto"/>
      </w:divBdr>
    </w:div>
    <w:div w:id="865603203">
      <w:bodyDiv w:val="1"/>
      <w:marLeft w:val="0"/>
      <w:marRight w:val="0"/>
      <w:marTop w:val="0"/>
      <w:marBottom w:val="0"/>
      <w:divBdr>
        <w:top w:val="none" w:sz="0" w:space="0" w:color="auto"/>
        <w:left w:val="none" w:sz="0" w:space="0" w:color="auto"/>
        <w:bottom w:val="none" w:sz="0" w:space="0" w:color="auto"/>
        <w:right w:val="none" w:sz="0" w:space="0" w:color="auto"/>
      </w:divBdr>
    </w:div>
    <w:div w:id="905527835">
      <w:bodyDiv w:val="1"/>
      <w:marLeft w:val="0"/>
      <w:marRight w:val="0"/>
      <w:marTop w:val="0"/>
      <w:marBottom w:val="0"/>
      <w:divBdr>
        <w:top w:val="none" w:sz="0" w:space="0" w:color="auto"/>
        <w:left w:val="none" w:sz="0" w:space="0" w:color="auto"/>
        <w:bottom w:val="none" w:sz="0" w:space="0" w:color="auto"/>
        <w:right w:val="none" w:sz="0" w:space="0" w:color="auto"/>
      </w:divBdr>
    </w:div>
    <w:div w:id="970214569">
      <w:bodyDiv w:val="1"/>
      <w:marLeft w:val="0"/>
      <w:marRight w:val="0"/>
      <w:marTop w:val="0"/>
      <w:marBottom w:val="0"/>
      <w:divBdr>
        <w:top w:val="none" w:sz="0" w:space="0" w:color="auto"/>
        <w:left w:val="none" w:sz="0" w:space="0" w:color="auto"/>
        <w:bottom w:val="none" w:sz="0" w:space="0" w:color="auto"/>
        <w:right w:val="none" w:sz="0" w:space="0" w:color="auto"/>
      </w:divBdr>
    </w:div>
    <w:div w:id="971250261">
      <w:bodyDiv w:val="1"/>
      <w:marLeft w:val="0"/>
      <w:marRight w:val="0"/>
      <w:marTop w:val="0"/>
      <w:marBottom w:val="0"/>
      <w:divBdr>
        <w:top w:val="none" w:sz="0" w:space="0" w:color="auto"/>
        <w:left w:val="none" w:sz="0" w:space="0" w:color="auto"/>
        <w:bottom w:val="none" w:sz="0" w:space="0" w:color="auto"/>
        <w:right w:val="none" w:sz="0" w:space="0" w:color="auto"/>
      </w:divBdr>
    </w:div>
    <w:div w:id="1032726518">
      <w:bodyDiv w:val="1"/>
      <w:marLeft w:val="0"/>
      <w:marRight w:val="0"/>
      <w:marTop w:val="0"/>
      <w:marBottom w:val="0"/>
      <w:divBdr>
        <w:top w:val="none" w:sz="0" w:space="0" w:color="auto"/>
        <w:left w:val="none" w:sz="0" w:space="0" w:color="auto"/>
        <w:bottom w:val="none" w:sz="0" w:space="0" w:color="auto"/>
        <w:right w:val="none" w:sz="0" w:space="0" w:color="auto"/>
      </w:divBdr>
    </w:div>
    <w:div w:id="1037438637">
      <w:bodyDiv w:val="1"/>
      <w:marLeft w:val="0"/>
      <w:marRight w:val="0"/>
      <w:marTop w:val="0"/>
      <w:marBottom w:val="0"/>
      <w:divBdr>
        <w:top w:val="none" w:sz="0" w:space="0" w:color="auto"/>
        <w:left w:val="none" w:sz="0" w:space="0" w:color="auto"/>
        <w:bottom w:val="none" w:sz="0" w:space="0" w:color="auto"/>
        <w:right w:val="none" w:sz="0" w:space="0" w:color="auto"/>
      </w:divBdr>
    </w:div>
    <w:div w:id="1095520680">
      <w:bodyDiv w:val="1"/>
      <w:marLeft w:val="0"/>
      <w:marRight w:val="0"/>
      <w:marTop w:val="0"/>
      <w:marBottom w:val="0"/>
      <w:divBdr>
        <w:top w:val="none" w:sz="0" w:space="0" w:color="auto"/>
        <w:left w:val="none" w:sz="0" w:space="0" w:color="auto"/>
        <w:bottom w:val="none" w:sz="0" w:space="0" w:color="auto"/>
        <w:right w:val="none" w:sz="0" w:space="0" w:color="auto"/>
      </w:divBdr>
    </w:div>
    <w:div w:id="1140732176">
      <w:bodyDiv w:val="1"/>
      <w:marLeft w:val="0"/>
      <w:marRight w:val="0"/>
      <w:marTop w:val="0"/>
      <w:marBottom w:val="0"/>
      <w:divBdr>
        <w:top w:val="none" w:sz="0" w:space="0" w:color="auto"/>
        <w:left w:val="none" w:sz="0" w:space="0" w:color="auto"/>
        <w:bottom w:val="none" w:sz="0" w:space="0" w:color="auto"/>
        <w:right w:val="none" w:sz="0" w:space="0" w:color="auto"/>
      </w:divBdr>
    </w:div>
    <w:div w:id="1170874105">
      <w:bodyDiv w:val="1"/>
      <w:marLeft w:val="0"/>
      <w:marRight w:val="0"/>
      <w:marTop w:val="0"/>
      <w:marBottom w:val="0"/>
      <w:divBdr>
        <w:top w:val="none" w:sz="0" w:space="0" w:color="auto"/>
        <w:left w:val="none" w:sz="0" w:space="0" w:color="auto"/>
        <w:bottom w:val="none" w:sz="0" w:space="0" w:color="auto"/>
        <w:right w:val="none" w:sz="0" w:space="0" w:color="auto"/>
      </w:divBdr>
    </w:div>
    <w:div w:id="1210654994">
      <w:bodyDiv w:val="1"/>
      <w:marLeft w:val="0"/>
      <w:marRight w:val="0"/>
      <w:marTop w:val="0"/>
      <w:marBottom w:val="0"/>
      <w:divBdr>
        <w:top w:val="none" w:sz="0" w:space="0" w:color="auto"/>
        <w:left w:val="none" w:sz="0" w:space="0" w:color="auto"/>
        <w:bottom w:val="none" w:sz="0" w:space="0" w:color="auto"/>
        <w:right w:val="none" w:sz="0" w:space="0" w:color="auto"/>
      </w:divBdr>
    </w:div>
    <w:div w:id="1215658845">
      <w:bodyDiv w:val="1"/>
      <w:marLeft w:val="0"/>
      <w:marRight w:val="0"/>
      <w:marTop w:val="0"/>
      <w:marBottom w:val="0"/>
      <w:divBdr>
        <w:top w:val="none" w:sz="0" w:space="0" w:color="auto"/>
        <w:left w:val="none" w:sz="0" w:space="0" w:color="auto"/>
        <w:bottom w:val="none" w:sz="0" w:space="0" w:color="auto"/>
        <w:right w:val="none" w:sz="0" w:space="0" w:color="auto"/>
      </w:divBdr>
    </w:div>
    <w:div w:id="1236889776">
      <w:bodyDiv w:val="1"/>
      <w:marLeft w:val="0"/>
      <w:marRight w:val="0"/>
      <w:marTop w:val="0"/>
      <w:marBottom w:val="0"/>
      <w:divBdr>
        <w:top w:val="none" w:sz="0" w:space="0" w:color="auto"/>
        <w:left w:val="none" w:sz="0" w:space="0" w:color="auto"/>
        <w:bottom w:val="none" w:sz="0" w:space="0" w:color="auto"/>
        <w:right w:val="none" w:sz="0" w:space="0" w:color="auto"/>
      </w:divBdr>
    </w:div>
    <w:div w:id="1282034057">
      <w:bodyDiv w:val="1"/>
      <w:marLeft w:val="0"/>
      <w:marRight w:val="0"/>
      <w:marTop w:val="0"/>
      <w:marBottom w:val="0"/>
      <w:divBdr>
        <w:top w:val="none" w:sz="0" w:space="0" w:color="auto"/>
        <w:left w:val="none" w:sz="0" w:space="0" w:color="auto"/>
        <w:bottom w:val="none" w:sz="0" w:space="0" w:color="auto"/>
        <w:right w:val="none" w:sz="0" w:space="0" w:color="auto"/>
      </w:divBdr>
    </w:div>
    <w:div w:id="1351569048">
      <w:bodyDiv w:val="1"/>
      <w:marLeft w:val="0"/>
      <w:marRight w:val="0"/>
      <w:marTop w:val="0"/>
      <w:marBottom w:val="0"/>
      <w:divBdr>
        <w:top w:val="none" w:sz="0" w:space="0" w:color="auto"/>
        <w:left w:val="none" w:sz="0" w:space="0" w:color="auto"/>
        <w:bottom w:val="none" w:sz="0" w:space="0" w:color="auto"/>
        <w:right w:val="none" w:sz="0" w:space="0" w:color="auto"/>
      </w:divBdr>
    </w:div>
    <w:div w:id="1547258025">
      <w:bodyDiv w:val="1"/>
      <w:marLeft w:val="0"/>
      <w:marRight w:val="0"/>
      <w:marTop w:val="0"/>
      <w:marBottom w:val="0"/>
      <w:divBdr>
        <w:top w:val="none" w:sz="0" w:space="0" w:color="auto"/>
        <w:left w:val="none" w:sz="0" w:space="0" w:color="auto"/>
        <w:bottom w:val="none" w:sz="0" w:space="0" w:color="auto"/>
        <w:right w:val="none" w:sz="0" w:space="0" w:color="auto"/>
      </w:divBdr>
    </w:div>
    <w:div w:id="1651325208">
      <w:bodyDiv w:val="1"/>
      <w:marLeft w:val="0"/>
      <w:marRight w:val="0"/>
      <w:marTop w:val="0"/>
      <w:marBottom w:val="0"/>
      <w:divBdr>
        <w:top w:val="none" w:sz="0" w:space="0" w:color="auto"/>
        <w:left w:val="none" w:sz="0" w:space="0" w:color="auto"/>
        <w:bottom w:val="none" w:sz="0" w:space="0" w:color="auto"/>
        <w:right w:val="none" w:sz="0" w:space="0" w:color="auto"/>
      </w:divBdr>
    </w:div>
    <w:div w:id="1718357175">
      <w:bodyDiv w:val="1"/>
      <w:marLeft w:val="0"/>
      <w:marRight w:val="0"/>
      <w:marTop w:val="0"/>
      <w:marBottom w:val="0"/>
      <w:divBdr>
        <w:top w:val="none" w:sz="0" w:space="0" w:color="auto"/>
        <w:left w:val="none" w:sz="0" w:space="0" w:color="auto"/>
        <w:bottom w:val="none" w:sz="0" w:space="0" w:color="auto"/>
        <w:right w:val="none" w:sz="0" w:space="0" w:color="auto"/>
      </w:divBdr>
    </w:div>
    <w:div w:id="1826512428">
      <w:bodyDiv w:val="1"/>
      <w:marLeft w:val="0"/>
      <w:marRight w:val="0"/>
      <w:marTop w:val="0"/>
      <w:marBottom w:val="0"/>
      <w:divBdr>
        <w:top w:val="none" w:sz="0" w:space="0" w:color="auto"/>
        <w:left w:val="none" w:sz="0" w:space="0" w:color="auto"/>
        <w:bottom w:val="none" w:sz="0" w:space="0" w:color="auto"/>
        <w:right w:val="none" w:sz="0" w:space="0" w:color="auto"/>
      </w:divBdr>
    </w:div>
    <w:div w:id="1952854710">
      <w:bodyDiv w:val="1"/>
      <w:marLeft w:val="0"/>
      <w:marRight w:val="0"/>
      <w:marTop w:val="0"/>
      <w:marBottom w:val="0"/>
      <w:divBdr>
        <w:top w:val="none" w:sz="0" w:space="0" w:color="auto"/>
        <w:left w:val="none" w:sz="0" w:space="0" w:color="auto"/>
        <w:bottom w:val="none" w:sz="0" w:space="0" w:color="auto"/>
        <w:right w:val="none" w:sz="0" w:space="0" w:color="auto"/>
      </w:divBdr>
    </w:div>
    <w:div w:id="1988700824">
      <w:bodyDiv w:val="1"/>
      <w:marLeft w:val="0"/>
      <w:marRight w:val="0"/>
      <w:marTop w:val="0"/>
      <w:marBottom w:val="0"/>
      <w:divBdr>
        <w:top w:val="none" w:sz="0" w:space="0" w:color="auto"/>
        <w:left w:val="none" w:sz="0" w:space="0" w:color="auto"/>
        <w:bottom w:val="none" w:sz="0" w:space="0" w:color="auto"/>
        <w:right w:val="none" w:sz="0" w:space="0" w:color="auto"/>
      </w:divBdr>
    </w:div>
    <w:div w:id="2102093536">
      <w:bodyDiv w:val="1"/>
      <w:marLeft w:val="0"/>
      <w:marRight w:val="0"/>
      <w:marTop w:val="0"/>
      <w:marBottom w:val="0"/>
      <w:divBdr>
        <w:top w:val="none" w:sz="0" w:space="0" w:color="auto"/>
        <w:left w:val="none" w:sz="0" w:space="0" w:color="auto"/>
        <w:bottom w:val="none" w:sz="0" w:space="0" w:color="auto"/>
        <w:right w:val="none" w:sz="0" w:space="0" w:color="auto"/>
      </w:divBdr>
    </w:div>
    <w:div w:id="21349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4B353EEECAB097A37A33B44A0EC1716C9089464399ACA780492DE9AD707E277074E3BA5143D7B52AFC3F4EF7C363547B063BC91D0332B36fF12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mailto:inside@interrao.ru" TargetMode="External"/><Relationship Id="rId10" Type="http://schemas.openxmlformats.org/officeDocument/2006/relationships/hyperlink" Target="consultantplus://offline/ref=3C752F1EA1D941EF7D2458E1EBEA9C241C5DEEDF067D36DAA14E82D0A17A75F9B4F34EF35485F57DCA973306E712DBC2A8B397916891k3e5K"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header" Target="header1.xml"/><Relationship Id="rId22" Type="http://schemas.openxmlformats.org/officeDocument/2006/relationships/hyperlink" Target="mailto:hotline@inter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AB141-2D01-4EF8-A2B1-3861A8A95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15956</Words>
  <Characters>121657</Characters>
  <Application>Microsoft Office Word</Application>
  <DocSecurity>0</DocSecurity>
  <Lines>1013</Lines>
  <Paragraphs>274</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137339</CharactersWithSpaces>
  <SharedDoc>false</SharedDoc>
  <HLinks>
    <vt:vector size="6" baseType="variant">
      <vt:variant>
        <vt:i4>8126567</vt:i4>
      </vt:variant>
      <vt:variant>
        <vt:i4>0</vt:i4>
      </vt:variant>
      <vt:variant>
        <vt:i4>0</vt:i4>
      </vt:variant>
      <vt:variant>
        <vt:i4>5</vt:i4>
      </vt:variant>
      <vt:variant>
        <vt:lpwstr>consultantplus://offline/ref=7E4BED945EF4DDADD9F662AEA27BE2FEC8B399A96B057794419AA9F0A75AB620DEE5EB8FFDB3DD98c7DAL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Насекина Наталья Евгеньевна</dc:creator>
  <cp:keywords/>
  <cp:lastModifiedBy>Явкина Юлия Николаевна</cp:lastModifiedBy>
  <cp:revision>3</cp:revision>
  <cp:lastPrinted>2018-12-12T15:00:00Z</cp:lastPrinted>
  <dcterms:created xsi:type="dcterms:W3CDTF">2023-09-28T12:35:00Z</dcterms:created>
  <dcterms:modified xsi:type="dcterms:W3CDTF">2023-09-28T12:37:00Z</dcterms:modified>
</cp:coreProperties>
</file>