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ABD" w:rsidRDefault="00095ABD"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5E2246" w:rsidRDefault="00377AB2" w:rsidP="009F4E27">
      <w:pPr>
        <w:tabs>
          <w:tab w:val="left" w:pos="9639"/>
        </w:tabs>
        <w:ind w:right="-3"/>
        <w:jc w:val="right"/>
        <w:rPr>
          <w:sz w:val="20"/>
          <w:szCs w:val="20"/>
        </w:rPr>
      </w:pPr>
      <w:r w:rsidRPr="005E2246">
        <w:rPr>
          <w:sz w:val="20"/>
          <w:szCs w:val="20"/>
        </w:rPr>
        <w:t>УТВЕРЖДАЮ:</w:t>
      </w:r>
    </w:p>
    <w:p w:rsidR="00377AB2" w:rsidRPr="005E2246" w:rsidRDefault="00377AB2" w:rsidP="009F4E27">
      <w:pPr>
        <w:tabs>
          <w:tab w:val="left" w:pos="9356"/>
          <w:tab w:val="left" w:pos="9639"/>
        </w:tabs>
        <w:spacing w:before="120"/>
        <w:ind w:right="-3"/>
        <w:jc w:val="right"/>
        <w:rPr>
          <w:sz w:val="20"/>
          <w:szCs w:val="20"/>
        </w:rPr>
      </w:pPr>
      <w:r w:rsidRPr="005E2246">
        <w:rPr>
          <w:sz w:val="20"/>
          <w:szCs w:val="20"/>
        </w:rPr>
        <w:t>___________________/</w:t>
      </w:r>
      <w:r w:rsidR="009977F8" w:rsidRPr="009977F8">
        <w:rPr>
          <w:sz w:val="20"/>
          <w:szCs w:val="20"/>
        </w:rPr>
        <w:t xml:space="preserve"> Т.А. Мажарова </w:t>
      </w:r>
      <w:r w:rsidRPr="005E2246">
        <w:rPr>
          <w:sz w:val="20"/>
          <w:szCs w:val="20"/>
        </w:rPr>
        <w:t>/</w:t>
      </w:r>
    </w:p>
    <w:p w:rsidR="009977F8" w:rsidRPr="009977F8" w:rsidRDefault="009977F8" w:rsidP="009F4E27">
      <w:pPr>
        <w:tabs>
          <w:tab w:val="left" w:pos="9639"/>
        </w:tabs>
        <w:spacing w:line="360" w:lineRule="auto"/>
        <w:ind w:right="-3" w:firstLine="6379"/>
        <w:rPr>
          <w:sz w:val="20"/>
          <w:szCs w:val="20"/>
        </w:rPr>
      </w:pPr>
      <w:r w:rsidRPr="009977F8">
        <w:rPr>
          <w:sz w:val="20"/>
          <w:szCs w:val="20"/>
        </w:rPr>
        <w:t>Начальник отдела закупок</w:t>
      </w:r>
    </w:p>
    <w:p w:rsidR="00377AB2" w:rsidRPr="005E2246" w:rsidRDefault="009977F8" w:rsidP="009F4E27">
      <w:pPr>
        <w:tabs>
          <w:tab w:val="left" w:pos="9639"/>
        </w:tabs>
        <w:spacing w:line="360" w:lineRule="auto"/>
        <w:ind w:right="-3" w:firstLine="6095"/>
        <w:jc w:val="right"/>
        <w:rPr>
          <w:sz w:val="20"/>
          <w:szCs w:val="20"/>
        </w:rPr>
      </w:pPr>
      <w:r w:rsidRPr="009977F8">
        <w:rPr>
          <w:sz w:val="20"/>
          <w:szCs w:val="20"/>
        </w:rPr>
        <w:t xml:space="preserve"> </w:t>
      </w:r>
      <w:r w:rsidR="00377AB2" w:rsidRPr="00E43D73">
        <w:rPr>
          <w:sz w:val="20"/>
          <w:szCs w:val="20"/>
        </w:rPr>
        <w:t>«</w:t>
      </w:r>
      <w:r w:rsidR="00E43D73" w:rsidRPr="00E43D73">
        <w:rPr>
          <w:sz w:val="20"/>
          <w:szCs w:val="20"/>
        </w:rPr>
        <w:t>19</w:t>
      </w:r>
      <w:r w:rsidR="00377AB2" w:rsidRPr="00E43D73">
        <w:rPr>
          <w:sz w:val="20"/>
          <w:szCs w:val="20"/>
        </w:rPr>
        <w:t xml:space="preserve">» </w:t>
      </w:r>
      <w:r w:rsidR="009F4E27" w:rsidRPr="00E43D73">
        <w:rPr>
          <w:sz w:val="20"/>
          <w:szCs w:val="20"/>
        </w:rPr>
        <w:t>июня</w:t>
      </w:r>
      <w:r w:rsidR="00377AB2" w:rsidRPr="00E43D73">
        <w:rPr>
          <w:sz w:val="20"/>
          <w:szCs w:val="20"/>
        </w:rPr>
        <w:t xml:space="preserve"> 20</w:t>
      </w:r>
      <w:r w:rsidR="009F4E27" w:rsidRPr="00E43D73">
        <w:rPr>
          <w:sz w:val="20"/>
          <w:szCs w:val="20"/>
        </w:rPr>
        <w:t>18</w:t>
      </w:r>
      <w:r w:rsidR="00377AB2" w:rsidRPr="00E43D73">
        <w:rPr>
          <w:sz w:val="20"/>
          <w:szCs w:val="20"/>
        </w:rPr>
        <w:t xml:space="preserve"> года</w:t>
      </w:r>
    </w:p>
    <w:p w:rsidR="00992D75" w:rsidRPr="00DF513F" w:rsidRDefault="00992D75" w:rsidP="00377AB2">
      <w:pPr>
        <w:rPr>
          <w:sz w:val="22"/>
          <w:szCs w:val="22"/>
        </w:rPr>
      </w:pPr>
    </w:p>
    <w:p w:rsidR="00992D75" w:rsidRDefault="00992D75" w:rsidP="00377AB2">
      <w:pPr>
        <w:rPr>
          <w:sz w:val="22"/>
          <w:szCs w:val="22"/>
        </w:rPr>
      </w:pPr>
    </w:p>
    <w:p w:rsidR="00E249A8" w:rsidRDefault="00E249A8" w:rsidP="00377AB2">
      <w:pPr>
        <w:rPr>
          <w:sz w:val="22"/>
          <w:szCs w:val="22"/>
        </w:rPr>
      </w:pPr>
    </w:p>
    <w:p w:rsidR="00E249A8" w:rsidRDefault="00E249A8" w:rsidP="00377AB2">
      <w:pPr>
        <w:rPr>
          <w:sz w:val="22"/>
          <w:szCs w:val="22"/>
        </w:rPr>
      </w:pPr>
    </w:p>
    <w:p w:rsidR="006A5EC9" w:rsidRDefault="006A5EC9" w:rsidP="00377AB2">
      <w:pPr>
        <w:rPr>
          <w:sz w:val="22"/>
          <w:szCs w:val="22"/>
        </w:rPr>
      </w:pPr>
    </w:p>
    <w:bookmarkEnd w:id="0"/>
    <w:bookmarkEnd w:id="1"/>
    <w:p w:rsidR="00377AB2" w:rsidRPr="00880634" w:rsidRDefault="000E753D" w:rsidP="00995A62">
      <w:pPr>
        <w:spacing w:line="360" w:lineRule="auto"/>
        <w:jc w:val="center"/>
        <w:rPr>
          <w:b/>
        </w:rPr>
      </w:pPr>
      <w:r>
        <w:rPr>
          <w:b/>
        </w:rPr>
        <w:t xml:space="preserve"> </w:t>
      </w:r>
      <w:r w:rsidR="00247E1B">
        <w:rPr>
          <w:b/>
        </w:rPr>
        <w:t>ИЗВЕЩЕНИЕ</w:t>
      </w:r>
      <w:r w:rsidR="001E57A7">
        <w:rPr>
          <w:b/>
        </w:rPr>
        <w:t xml:space="preserve"> </w:t>
      </w:r>
    </w:p>
    <w:p w:rsidR="00DB7918" w:rsidRDefault="00995A62" w:rsidP="00DB7918">
      <w:pPr>
        <w:jc w:val="center"/>
        <w:rPr>
          <w:b/>
        </w:rPr>
      </w:pPr>
      <w:r>
        <w:rPr>
          <w:b/>
        </w:rPr>
        <w:t>о проведении упрощенной процедуры</w:t>
      </w:r>
      <w:r w:rsidRPr="00995A62">
        <w:rPr>
          <w:b/>
        </w:rPr>
        <w:t xml:space="preserve"> закупки</w:t>
      </w:r>
      <w:r>
        <w:rPr>
          <w:b/>
        </w:rPr>
        <w:t xml:space="preserve">, </w:t>
      </w:r>
      <w:r w:rsidR="0055149A" w:rsidRPr="00880634">
        <w:rPr>
          <w:b/>
        </w:rPr>
        <w:t>участник</w:t>
      </w:r>
      <w:r w:rsidR="00027854">
        <w:rPr>
          <w:b/>
        </w:rPr>
        <w:t>ами</w:t>
      </w:r>
      <w:r w:rsidR="0055149A" w:rsidRPr="00880634">
        <w:rPr>
          <w:b/>
        </w:rPr>
        <w:t xml:space="preserve"> котор</w:t>
      </w:r>
      <w:r w:rsidR="00027854">
        <w:rPr>
          <w:b/>
        </w:rPr>
        <w:t>ой</w:t>
      </w:r>
      <w:r w:rsidR="0055149A" w:rsidRPr="00880634">
        <w:rPr>
          <w:b/>
        </w:rPr>
        <w:t xml:space="preserve"> явля</w:t>
      </w:r>
      <w:r w:rsidR="00027854">
        <w:rPr>
          <w:b/>
        </w:rPr>
        <w:t>ю</w:t>
      </w:r>
      <w:r w:rsidR="0055149A" w:rsidRPr="00880634">
        <w:rPr>
          <w:b/>
        </w:rPr>
        <w:t>тся</w:t>
      </w:r>
      <w:r w:rsidR="00210B82">
        <w:rPr>
          <w:b/>
        </w:rPr>
        <w:t xml:space="preserve"> только</w:t>
      </w:r>
      <w:r w:rsidR="0055149A" w:rsidRPr="00880634">
        <w:rPr>
          <w:b/>
        </w:rPr>
        <w:t xml:space="preserve"> субъект</w:t>
      </w:r>
      <w:r w:rsidR="00210B82">
        <w:rPr>
          <w:b/>
        </w:rPr>
        <w:t>ы</w:t>
      </w:r>
      <w:r w:rsidR="0055149A" w:rsidRPr="00880634">
        <w:rPr>
          <w:b/>
        </w:rPr>
        <w:t xml:space="preserve"> малого и среднего пре</w:t>
      </w:r>
      <w:r w:rsidR="006421FA" w:rsidRPr="00880634">
        <w:rPr>
          <w:b/>
        </w:rPr>
        <w:t xml:space="preserve">дпринимательства </w:t>
      </w:r>
      <w:r w:rsidR="001F08B9" w:rsidRPr="00880634">
        <w:rPr>
          <w:b/>
        </w:rPr>
        <w:t>на право заключения договора на</w:t>
      </w:r>
      <w:r w:rsidR="001F08B9">
        <w:rPr>
          <w:b/>
        </w:rPr>
        <w:t xml:space="preserve"> </w:t>
      </w:r>
      <w:r w:rsidR="009F4E27">
        <w:rPr>
          <w:b/>
        </w:rPr>
        <w:t xml:space="preserve">оказание услуг по лоту: </w:t>
      </w:r>
      <w:r w:rsidR="009F4E27" w:rsidRPr="009F4E27">
        <w:rPr>
          <w:b/>
        </w:rPr>
        <w:t>Поисковое продвижение и оптимизация сайта коммерческих услуг</w:t>
      </w:r>
      <w:r w:rsidR="009F4E27">
        <w:rPr>
          <w:b/>
        </w:rPr>
        <w:t xml:space="preserve"> </w:t>
      </w:r>
    </w:p>
    <w:p w:rsidR="009F4E27" w:rsidRDefault="009F4E27" w:rsidP="00DB7918">
      <w:pPr>
        <w:jc w:val="center"/>
      </w:pPr>
    </w:p>
    <w:p w:rsidR="00377AB2" w:rsidRPr="005E2246" w:rsidRDefault="009C6067" w:rsidP="00DB7918">
      <w:pPr>
        <w:jc w:val="center"/>
      </w:pPr>
      <w:r>
        <w:t>д</w:t>
      </w:r>
      <w:r w:rsidR="00A459FF" w:rsidRPr="00E25812">
        <w:t>ля</w:t>
      </w:r>
      <w:r w:rsidRPr="00E25812">
        <w:t xml:space="preserve"> </w:t>
      </w:r>
      <w:r w:rsidR="00597AD3" w:rsidRPr="00E25812">
        <w:t xml:space="preserve">нужд </w:t>
      </w:r>
      <w:r w:rsidR="009977F8" w:rsidRPr="00E25812">
        <w:t>АО «Петербургская сбытовая компания»</w:t>
      </w:r>
    </w:p>
    <w:p w:rsidR="00F548FD" w:rsidRDefault="00F548FD" w:rsidP="00A36848">
      <w:pPr>
        <w:jc w:val="center"/>
        <w:rPr>
          <w:b/>
        </w:rPr>
      </w:pPr>
    </w:p>
    <w:p w:rsidR="00DB7918" w:rsidRDefault="00DB7918" w:rsidP="00A36848">
      <w:pPr>
        <w:jc w:val="center"/>
        <w:rPr>
          <w:b/>
        </w:rPr>
      </w:pPr>
    </w:p>
    <w:p w:rsidR="00DB7918" w:rsidRDefault="00DB7918" w:rsidP="00A36848">
      <w:pPr>
        <w:jc w:val="center"/>
        <w:rPr>
          <w:b/>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257FFE" w:rsidRDefault="00257FFE"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F80ECA" w:rsidRDefault="00F80ECA" w:rsidP="00377AB2">
      <w:pPr>
        <w:jc w:val="center"/>
        <w:rPr>
          <w:sz w:val="20"/>
          <w:szCs w:val="20"/>
        </w:rPr>
      </w:pPr>
    </w:p>
    <w:p w:rsidR="00247E1B" w:rsidRDefault="00247E1B" w:rsidP="00377AB2">
      <w:pPr>
        <w:jc w:val="center"/>
        <w:rPr>
          <w:sz w:val="20"/>
          <w:szCs w:val="20"/>
        </w:rPr>
      </w:pPr>
    </w:p>
    <w:p w:rsidR="00247E1B" w:rsidRDefault="00247E1B" w:rsidP="00377AB2">
      <w:pPr>
        <w:jc w:val="center"/>
        <w:rPr>
          <w:sz w:val="20"/>
          <w:szCs w:val="20"/>
        </w:rPr>
      </w:pPr>
    </w:p>
    <w:p w:rsidR="00E249A8" w:rsidRDefault="00E249A8" w:rsidP="00377AB2">
      <w:pPr>
        <w:jc w:val="center"/>
        <w:rPr>
          <w:sz w:val="20"/>
          <w:szCs w:val="20"/>
        </w:rPr>
      </w:pPr>
    </w:p>
    <w:p w:rsidR="00E249A8" w:rsidRDefault="00E249A8" w:rsidP="00377AB2">
      <w:pPr>
        <w:jc w:val="center"/>
        <w:rPr>
          <w:sz w:val="20"/>
          <w:szCs w:val="20"/>
        </w:rPr>
      </w:pPr>
    </w:p>
    <w:p w:rsidR="00247E1B" w:rsidRDefault="00247E1B" w:rsidP="00377AB2">
      <w:pPr>
        <w:jc w:val="center"/>
        <w:rPr>
          <w:sz w:val="20"/>
          <w:szCs w:val="20"/>
        </w:rPr>
      </w:pPr>
    </w:p>
    <w:p w:rsidR="00247E1B" w:rsidRDefault="00247E1B" w:rsidP="00377AB2">
      <w:pPr>
        <w:jc w:val="center"/>
        <w:rPr>
          <w:sz w:val="20"/>
          <w:szCs w:val="20"/>
        </w:rPr>
      </w:pPr>
    </w:p>
    <w:p w:rsidR="00247E1B" w:rsidRDefault="00247E1B" w:rsidP="00377AB2">
      <w:pPr>
        <w:jc w:val="center"/>
        <w:rPr>
          <w:sz w:val="20"/>
          <w:szCs w:val="20"/>
        </w:rPr>
      </w:pPr>
    </w:p>
    <w:p w:rsidR="00247E1B" w:rsidRDefault="00247E1B" w:rsidP="00377AB2">
      <w:pPr>
        <w:jc w:val="center"/>
        <w:rPr>
          <w:sz w:val="20"/>
          <w:szCs w:val="20"/>
        </w:rPr>
      </w:pPr>
      <w:bookmarkStart w:id="8" w:name="_GoBack"/>
      <w:bookmarkEnd w:id="8"/>
    </w:p>
    <w:p w:rsidR="009977F8" w:rsidRDefault="009977F8" w:rsidP="00377AB2">
      <w:pPr>
        <w:jc w:val="center"/>
        <w:rPr>
          <w:sz w:val="20"/>
          <w:szCs w:val="20"/>
        </w:rPr>
      </w:pPr>
    </w:p>
    <w:p w:rsidR="00FD511D" w:rsidRDefault="00FD511D" w:rsidP="00377AB2">
      <w:pPr>
        <w:jc w:val="center"/>
        <w:rPr>
          <w:sz w:val="20"/>
          <w:szCs w:val="20"/>
        </w:rPr>
      </w:pPr>
    </w:p>
    <w:p w:rsidR="00FD511D" w:rsidRDefault="00FD511D" w:rsidP="00377AB2">
      <w:pPr>
        <w:jc w:val="center"/>
        <w:rPr>
          <w:sz w:val="20"/>
          <w:szCs w:val="20"/>
        </w:rPr>
      </w:pPr>
    </w:p>
    <w:p w:rsidR="00FD511D" w:rsidRDefault="00FD511D" w:rsidP="00377AB2">
      <w:pPr>
        <w:jc w:val="center"/>
        <w:rPr>
          <w:sz w:val="20"/>
          <w:szCs w:val="20"/>
        </w:rPr>
      </w:pPr>
    </w:p>
    <w:p w:rsidR="00FD511D" w:rsidRDefault="00FD511D" w:rsidP="00377AB2">
      <w:pPr>
        <w:jc w:val="center"/>
        <w:rPr>
          <w:sz w:val="20"/>
          <w:szCs w:val="20"/>
        </w:rPr>
      </w:pPr>
    </w:p>
    <w:p w:rsidR="00FD511D" w:rsidRDefault="00FD511D" w:rsidP="00377AB2">
      <w:pPr>
        <w:jc w:val="center"/>
        <w:rPr>
          <w:sz w:val="20"/>
          <w:szCs w:val="20"/>
        </w:rPr>
      </w:pPr>
    </w:p>
    <w:p w:rsidR="009977F8" w:rsidRDefault="009977F8" w:rsidP="00377AB2">
      <w:pPr>
        <w:jc w:val="center"/>
        <w:rPr>
          <w:sz w:val="20"/>
          <w:szCs w:val="20"/>
        </w:rPr>
      </w:pPr>
    </w:p>
    <w:p w:rsidR="009977F8" w:rsidRDefault="009977F8" w:rsidP="00377AB2">
      <w:pPr>
        <w:jc w:val="center"/>
        <w:rPr>
          <w:sz w:val="20"/>
          <w:szCs w:val="20"/>
        </w:rPr>
      </w:pPr>
    </w:p>
    <w:p w:rsidR="00247E1B" w:rsidRPr="009C6067" w:rsidRDefault="00247E1B" w:rsidP="00377AB2">
      <w:pPr>
        <w:jc w:val="center"/>
        <w:rPr>
          <w:sz w:val="20"/>
          <w:szCs w:val="20"/>
        </w:rPr>
      </w:pPr>
    </w:p>
    <w:p w:rsidR="00377AB2" w:rsidRPr="00E25812" w:rsidRDefault="009977F8" w:rsidP="00377AB2">
      <w:pPr>
        <w:jc w:val="center"/>
        <w:rPr>
          <w:sz w:val="20"/>
          <w:szCs w:val="20"/>
        </w:rPr>
      </w:pPr>
      <w:r w:rsidRPr="00E25812">
        <w:rPr>
          <w:sz w:val="20"/>
          <w:szCs w:val="20"/>
        </w:rPr>
        <w:t>Санкт-Петербург</w:t>
      </w:r>
    </w:p>
    <w:p w:rsidR="00377AB2" w:rsidRPr="00E25812" w:rsidRDefault="00377AB2" w:rsidP="00377AB2">
      <w:pPr>
        <w:jc w:val="center"/>
        <w:rPr>
          <w:sz w:val="20"/>
          <w:szCs w:val="20"/>
        </w:rPr>
      </w:pPr>
      <w:r w:rsidRPr="00E25812">
        <w:rPr>
          <w:sz w:val="20"/>
          <w:szCs w:val="20"/>
        </w:rPr>
        <w:t>201</w:t>
      </w:r>
      <w:r w:rsidR="009977F8" w:rsidRPr="00E25812">
        <w:rPr>
          <w:sz w:val="20"/>
          <w:szCs w:val="20"/>
        </w:rPr>
        <w:t>8</w:t>
      </w:r>
      <w:r w:rsidR="00964A09" w:rsidRPr="00E25812">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E25812">
          <w:headerReference w:type="even" r:id="rId8"/>
          <w:headerReference w:type="default" r:id="rId9"/>
          <w:footerReference w:type="even" r:id="rId10"/>
          <w:footerReference w:type="default" r:id="rId11"/>
          <w:headerReference w:type="first" r:id="rId12"/>
          <w:footerReference w:type="first" r:id="rId13"/>
          <w:pgSz w:w="11905" w:h="16837"/>
          <w:pgMar w:top="1418" w:right="709" w:bottom="1134" w:left="1134" w:header="720" w:footer="720" w:gutter="0"/>
          <w:cols w:space="60"/>
          <w:noEndnote/>
          <w:titlePg/>
        </w:sectPr>
      </w:pPr>
    </w:p>
    <w:p w:rsidR="00995A62" w:rsidRDefault="00A662E1" w:rsidP="00995A62">
      <w:pPr>
        <w:pStyle w:val="1"/>
        <w:jc w:val="center"/>
      </w:pPr>
      <w:bookmarkStart w:id="9" w:name="_Toc422226767"/>
      <w:bookmarkStart w:id="10" w:name="_Toc316294934"/>
      <w:bookmarkStart w:id="11" w:name="_Toc293265640"/>
      <w:bookmarkStart w:id="12" w:name="_Toc293265684"/>
      <w:bookmarkStart w:id="13" w:name="_Toc293265959"/>
      <w:bookmarkStart w:id="14" w:name="_Toc293266019"/>
      <w:bookmarkStart w:id="15" w:name="_Toc293266204"/>
      <w:bookmarkStart w:id="16" w:name="_Toc293266832"/>
      <w:bookmarkStart w:id="17" w:name="_Toc293291692"/>
      <w:bookmarkStart w:id="18" w:name="_Toc293520108"/>
      <w:r w:rsidRPr="00502DF5">
        <w:lastRenderedPageBreak/>
        <w:t>ИЗВЕЩЕНИЕ</w:t>
      </w:r>
      <w:r w:rsidR="001C57CE">
        <w:rPr>
          <w:rStyle w:val="aff7"/>
        </w:rPr>
        <w:footnoteReference w:id="1"/>
      </w:r>
    </w:p>
    <w:p w:rsidR="00A662E1" w:rsidRPr="00502DF5" w:rsidRDefault="00A662E1" w:rsidP="00995A62">
      <w:pPr>
        <w:pStyle w:val="1"/>
        <w:jc w:val="center"/>
      </w:pPr>
      <w:r w:rsidRPr="00502DF5">
        <w:t xml:space="preserve">О ПРОВЕДЕНИИ </w:t>
      </w:r>
      <w:r w:rsidR="00995A62">
        <w:t xml:space="preserve">УПРОЩЕННОЙ ПРОЦЕДУРЫ </w:t>
      </w:r>
      <w:r w:rsidRPr="00502DF5">
        <w:t>ЗАКУПКИ</w:t>
      </w:r>
      <w:bookmarkEnd w:id="9"/>
    </w:p>
    <w:p w:rsidR="00A75396" w:rsidRDefault="00A75396" w:rsidP="00A75396">
      <w:pPr>
        <w:widowControl/>
        <w:autoSpaceDE/>
        <w:autoSpaceDN/>
        <w:adjustRightInd/>
        <w:ind w:firstLine="567"/>
        <w:jc w:val="center"/>
        <w:rPr>
          <w:snapToGrid w:val="0"/>
        </w:rPr>
      </w:pPr>
    </w:p>
    <w:p w:rsidR="00AF33C1" w:rsidRPr="00510649" w:rsidRDefault="00AF33C1" w:rsidP="004508A6">
      <w:pPr>
        <w:pStyle w:val="af8"/>
        <w:widowControl/>
        <w:numPr>
          <w:ilvl w:val="0"/>
          <w:numId w:val="38"/>
        </w:numPr>
        <w:tabs>
          <w:tab w:val="num" w:pos="432"/>
          <w:tab w:val="num" w:pos="567"/>
        </w:tabs>
        <w:autoSpaceDE/>
        <w:autoSpaceDN/>
        <w:adjustRightInd/>
        <w:ind w:left="0" w:firstLine="0"/>
        <w:jc w:val="both"/>
        <w:outlineLvl w:val="0"/>
      </w:pPr>
      <w:bookmarkStart w:id="19" w:name="_Toc422209948"/>
      <w:bookmarkStart w:id="20" w:name="_Toc422226768"/>
      <w:bookmarkStart w:id="21" w:name="_Toc422244120"/>
      <w:r w:rsidRPr="004508A6">
        <w:rPr>
          <w:b/>
        </w:rPr>
        <w:t>Способ закупки:</w:t>
      </w:r>
      <w:r w:rsidRPr="00510649">
        <w:t xml:space="preserve"> </w:t>
      </w:r>
      <w:r w:rsidR="00995A62" w:rsidRPr="004508A6">
        <w:rPr>
          <w:bCs/>
          <w:kern w:val="32"/>
        </w:rPr>
        <w:t>упрощенная процедура закупки</w:t>
      </w:r>
      <w:r w:rsidR="008323A5" w:rsidRPr="00510649">
        <w:t>.</w:t>
      </w:r>
      <w:bookmarkEnd w:id="19"/>
      <w:bookmarkEnd w:id="20"/>
      <w:bookmarkEnd w:id="21"/>
      <w:r w:rsidR="00995A62" w:rsidRPr="00510649">
        <w:t xml:space="preserve"> </w:t>
      </w:r>
    </w:p>
    <w:p w:rsidR="007212B4" w:rsidRPr="00510649" w:rsidRDefault="00510649" w:rsidP="00510649">
      <w:pPr>
        <w:widowControl/>
        <w:tabs>
          <w:tab w:val="num" w:pos="709"/>
        </w:tabs>
        <w:autoSpaceDE/>
        <w:autoSpaceDN/>
        <w:adjustRightInd/>
        <w:ind w:left="709"/>
        <w:contextualSpacing/>
        <w:jc w:val="both"/>
        <w:outlineLvl w:val="0"/>
        <w:rPr>
          <w:i/>
        </w:rPr>
      </w:pPr>
      <w:r w:rsidRPr="00510649">
        <w:rPr>
          <w:i/>
        </w:rPr>
        <w:t>Данная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rsidR="00510649" w:rsidRPr="00510649" w:rsidRDefault="00510649" w:rsidP="00510649">
      <w:pPr>
        <w:widowControl/>
        <w:tabs>
          <w:tab w:val="num" w:pos="709"/>
        </w:tabs>
        <w:autoSpaceDE/>
        <w:autoSpaceDN/>
        <w:adjustRightInd/>
        <w:ind w:left="709"/>
        <w:contextualSpacing/>
        <w:jc w:val="both"/>
        <w:outlineLvl w:val="0"/>
      </w:pPr>
    </w:p>
    <w:p w:rsidR="00775DE8" w:rsidRPr="00510649" w:rsidRDefault="00775DE8" w:rsidP="004508A6">
      <w:pPr>
        <w:pStyle w:val="af8"/>
        <w:widowControl/>
        <w:numPr>
          <w:ilvl w:val="0"/>
          <w:numId w:val="38"/>
        </w:numPr>
        <w:tabs>
          <w:tab w:val="num" w:pos="432"/>
          <w:tab w:val="num" w:pos="567"/>
        </w:tabs>
        <w:autoSpaceDE/>
        <w:autoSpaceDN/>
        <w:adjustRightInd/>
        <w:ind w:left="0" w:firstLine="0"/>
        <w:jc w:val="both"/>
        <w:outlineLvl w:val="0"/>
      </w:pPr>
      <w:bookmarkStart w:id="22" w:name="_Toc422209949"/>
      <w:bookmarkStart w:id="23" w:name="_Toc422226769"/>
      <w:bookmarkStart w:id="24" w:name="_Toc422244121"/>
      <w:r w:rsidRPr="00510649">
        <w:rPr>
          <w:b/>
        </w:rPr>
        <w:t>Нормативный документ, в соответствии с которым проводится закупка:</w:t>
      </w:r>
      <w:bookmarkEnd w:id="22"/>
      <w:bookmarkEnd w:id="23"/>
      <w:bookmarkEnd w:id="24"/>
      <w:r w:rsidRPr="00510649">
        <w:t xml:space="preserve"> </w:t>
      </w:r>
    </w:p>
    <w:p w:rsidR="00775DE8" w:rsidRPr="00510649" w:rsidRDefault="00775DE8" w:rsidP="00775DE8">
      <w:pPr>
        <w:widowControl/>
        <w:autoSpaceDE/>
        <w:autoSpaceDN/>
        <w:adjustRightInd/>
        <w:ind w:left="709"/>
        <w:contextualSpacing/>
        <w:jc w:val="both"/>
        <w:outlineLvl w:val="0"/>
      </w:pPr>
      <w:bookmarkStart w:id="25" w:name="_Toc422209950"/>
      <w:bookmarkStart w:id="26" w:name="_Toc422226770"/>
      <w:bookmarkStart w:id="27" w:name="_Toc422244122"/>
      <w:r w:rsidRPr="00510649">
        <w:t xml:space="preserve">Положение о порядке проведения регламентированных закупок товаров, работ, услуг для нужд </w:t>
      </w:r>
      <w:r w:rsidR="004508A6" w:rsidRPr="00E25812">
        <w:rPr>
          <w:i/>
        </w:rPr>
        <w:t>АО «Петербургская сбытовая компания»</w:t>
      </w:r>
      <w:r w:rsidRPr="00E25812">
        <w:t xml:space="preserve">, утвержденное </w:t>
      </w:r>
      <w:r w:rsidRPr="00510649">
        <w:t xml:space="preserve">решением Совета директоров </w:t>
      </w:r>
      <w:r w:rsidR="00807CD1" w:rsidRPr="00510649">
        <w:t>(далее - Положение о закупках)</w:t>
      </w:r>
      <w:r w:rsidRPr="00510649">
        <w:t>.</w:t>
      </w:r>
      <w:bookmarkEnd w:id="25"/>
      <w:bookmarkEnd w:id="26"/>
      <w:bookmarkEnd w:id="27"/>
    </w:p>
    <w:p w:rsidR="00510649" w:rsidRPr="00510649" w:rsidRDefault="00510649" w:rsidP="00775DE8">
      <w:pPr>
        <w:widowControl/>
        <w:autoSpaceDE/>
        <w:autoSpaceDN/>
        <w:adjustRightInd/>
        <w:ind w:left="709"/>
        <w:contextualSpacing/>
        <w:jc w:val="both"/>
        <w:outlineLvl w:val="0"/>
      </w:pPr>
    </w:p>
    <w:p w:rsidR="00510649" w:rsidRPr="009F4E27" w:rsidRDefault="00510649" w:rsidP="004508A6">
      <w:pPr>
        <w:pStyle w:val="af8"/>
        <w:widowControl/>
        <w:numPr>
          <w:ilvl w:val="0"/>
          <w:numId w:val="38"/>
        </w:numPr>
        <w:tabs>
          <w:tab w:val="num" w:pos="432"/>
          <w:tab w:val="num" w:pos="567"/>
        </w:tabs>
        <w:autoSpaceDE/>
        <w:autoSpaceDN/>
        <w:adjustRightInd/>
        <w:ind w:left="0" w:firstLine="0"/>
        <w:jc w:val="both"/>
        <w:outlineLvl w:val="0"/>
        <w:rPr>
          <w:b/>
        </w:rPr>
      </w:pPr>
      <w:r w:rsidRPr="009F4E27">
        <w:rPr>
          <w:rStyle w:val="FontStyle128"/>
          <w:b/>
          <w:color w:val="auto"/>
          <w:sz w:val="24"/>
          <w:szCs w:val="24"/>
        </w:rPr>
        <w:t>Информационное обеспечение проведения закупки:</w:t>
      </w:r>
      <w:r w:rsidRPr="009F4E27">
        <w:rPr>
          <w:rStyle w:val="FontStyle128"/>
          <w:color w:val="auto"/>
          <w:sz w:val="24"/>
          <w:szCs w:val="24"/>
        </w:rPr>
        <w:t xml:space="preserve"> </w:t>
      </w:r>
      <w:r w:rsidRPr="009F4E27">
        <w:rPr>
          <w:b/>
        </w:rPr>
        <w:t>требуется</w:t>
      </w:r>
      <w:r w:rsidR="009F4E27" w:rsidRPr="009F4E27">
        <w:rPr>
          <w:b/>
        </w:rPr>
        <w:t>.</w:t>
      </w:r>
    </w:p>
    <w:p w:rsidR="00510649" w:rsidRPr="009F4E27" w:rsidRDefault="00510649" w:rsidP="007E0905">
      <w:pPr>
        <w:widowControl/>
        <w:autoSpaceDE/>
        <w:autoSpaceDN/>
        <w:adjustRightInd/>
        <w:ind w:left="709"/>
        <w:contextualSpacing/>
        <w:jc w:val="both"/>
        <w:outlineLvl w:val="0"/>
      </w:pPr>
      <w:r w:rsidRPr="009F4E27">
        <w:t xml:space="preserve">Информация о проведении упрощенной процедуре закупки размещена в информационно-телекоммуникационной сети «Интернет» </w:t>
      </w:r>
      <w:r w:rsidR="009F4E27" w:rsidRPr="009F4E27">
        <w:t xml:space="preserve">на сайте организатора закупки: </w:t>
      </w:r>
      <w:hyperlink r:id="rId14" w:history="1">
        <w:r w:rsidR="004508A6" w:rsidRPr="009F4E27">
          <w:t>http://www.pesc.ru/</w:t>
        </w:r>
      </w:hyperlink>
      <w:r w:rsidRPr="009F4E27">
        <w:t xml:space="preserve"> и </w:t>
      </w:r>
      <w:hyperlink r:id="rId15" w:history="1">
        <w:r w:rsidR="004508A6" w:rsidRPr="009F4E27">
          <w:t>http://zakupki.gov.ru/</w:t>
        </w:r>
      </w:hyperlink>
      <w:r w:rsidR="009F4E27" w:rsidRPr="009F4E27">
        <w:t>.</w:t>
      </w:r>
    </w:p>
    <w:p w:rsidR="00510649" w:rsidRPr="00510649" w:rsidRDefault="00510649" w:rsidP="00775DE8">
      <w:pPr>
        <w:widowControl/>
        <w:autoSpaceDE/>
        <w:autoSpaceDN/>
        <w:adjustRightInd/>
        <w:ind w:left="709"/>
        <w:contextualSpacing/>
        <w:jc w:val="both"/>
        <w:outlineLvl w:val="0"/>
      </w:pPr>
    </w:p>
    <w:p w:rsidR="00510649" w:rsidRPr="00510649" w:rsidRDefault="00510649" w:rsidP="004508A6">
      <w:pPr>
        <w:pStyle w:val="af8"/>
        <w:widowControl/>
        <w:numPr>
          <w:ilvl w:val="0"/>
          <w:numId w:val="38"/>
        </w:numPr>
        <w:tabs>
          <w:tab w:val="num" w:pos="432"/>
          <w:tab w:val="num" w:pos="567"/>
        </w:tabs>
        <w:autoSpaceDE/>
        <w:autoSpaceDN/>
        <w:adjustRightInd/>
        <w:ind w:left="0" w:firstLine="0"/>
        <w:jc w:val="both"/>
        <w:outlineLvl w:val="0"/>
        <w:rPr>
          <w:color w:val="4F81BD" w:themeColor="accent1"/>
        </w:rPr>
      </w:pPr>
      <w:r w:rsidRPr="00510649">
        <w:rPr>
          <w:rStyle w:val="FontStyle128"/>
          <w:b/>
          <w:sz w:val="24"/>
          <w:szCs w:val="24"/>
        </w:rPr>
        <w:t>Отказ от проведения закупки:</w:t>
      </w:r>
      <w:r w:rsidRPr="00510649">
        <w:rPr>
          <w:rStyle w:val="FontStyle128"/>
          <w:sz w:val="24"/>
          <w:szCs w:val="24"/>
        </w:rPr>
        <w:t xml:space="preserve"> </w:t>
      </w:r>
      <w:proofErr w:type="gramStart"/>
      <w:r w:rsidRPr="00510649">
        <w:rPr>
          <w:rStyle w:val="FontStyle128"/>
          <w:sz w:val="24"/>
          <w:szCs w:val="24"/>
        </w:rPr>
        <w:t>В</w:t>
      </w:r>
      <w:proofErr w:type="gramEnd"/>
      <w:r w:rsidRPr="00510649">
        <w:rPr>
          <w:rStyle w:val="FontStyle128"/>
          <w:sz w:val="24"/>
          <w:szCs w:val="24"/>
        </w:rPr>
        <w:t xml:space="preserve"> любое время до заключения договора по итогам закупки.</w:t>
      </w:r>
      <w:r w:rsidRPr="00510649">
        <w:rPr>
          <w:color w:val="548DD4"/>
        </w:rPr>
        <w:t xml:space="preserve"> </w:t>
      </w:r>
      <w:r w:rsidRPr="00510649">
        <w:t>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E25812" w:rsidRDefault="00AF33C1" w:rsidP="00912C4F">
      <w:pPr>
        <w:pStyle w:val="af8"/>
        <w:widowControl/>
        <w:numPr>
          <w:ilvl w:val="0"/>
          <w:numId w:val="38"/>
        </w:numPr>
        <w:tabs>
          <w:tab w:val="num" w:pos="432"/>
          <w:tab w:val="num" w:pos="567"/>
        </w:tabs>
        <w:autoSpaceDE/>
        <w:autoSpaceDN/>
        <w:adjustRightInd/>
        <w:ind w:left="0" w:firstLine="0"/>
        <w:jc w:val="both"/>
        <w:outlineLvl w:val="0"/>
      </w:pPr>
      <w:bookmarkStart w:id="28" w:name="_Toc422209951"/>
      <w:bookmarkStart w:id="29" w:name="_Toc422226771"/>
      <w:bookmarkStart w:id="30" w:name="_Toc422244123"/>
      <w:r w:rsidRPr="00E25812">
        <w:rPr>
          <w:b/>
        </w:rPr>
        <w:t>Наименование Заказчика:</w:t>
      </w:r>
      <w:bookmarkEnd w:id="28"/>
      <w:bookmarkEnd w:id="29"/>
      <w:bookmarkEnd w:id="30"/>
      <w:r w:rsidR="004508A6" w:rsidRPr="00E25812">
        <w:rPr>
          <w:color w:val="548DD4" w:themeColor="text2" w:themeTint="99"/>
        </w:rPr>
        <w:t xml:space="preserve"> </w:t>
      </w:r>
      <w:r w:rsidR="004508A6" w:rsidRPr="00E25812">
        <w:t>Акционерное общество «Петербургская сбытовая компания»</w:t>
      </w:r>
    </w:p>
    <w:p w:rsidR="00AF33C1" w:rsidRPr="00E25812" w:rsidRDefault="00AF33C1" w:rsidP="00E25812">
      <w:pPr>
        <w:widowControl/>
        <w:tabs>
          <w:tab w:val="num" w:pos="432"/>
          <w:tab w:val="num" w:pos="567"/>
          <w:tab w:val="left" w:pos="1134"/>
        </w:tabs>
        <w:adjustRightInd/>
        <w:ind w:left="709"/>
        <w:jc w:val="both"/>
      </w:pPr>
      <w:r w:rsidRPr="00E25812">
        <w:t xml:space="preserve">Место нахождения: </w:t>
      </w:r>
      <w:r w:rsidR="004508A6" w:rsidRPr="00E25812">
        <w:t>195009, Российская Федерация, г. Санкт-Петербург, ул. Михайлова, 11.</w:t>
      </w:r>
    </w:p>
    <w:p w:rsidR="00AF33C1" w:rsidRPr="00E25812" w:rsidRDefault="00AF33C1" w:rsidP="00E25812">
      <w:pPr>
        <w:widowControl/>
        <w:tabs>
          <w:tab w:val="num" w:pos="432"/>
          <w:tab w:val="num" w:pos="567"/>
          <w:tab w:val="left" w:pos="1134"/>
        </w:tabs>
        <w:adjustRightInd/>
        <w:ind w:left="709"/>
        <w:jc w:val="both"/>
      </w:pPr>
      <w:r w:rsidRPr="00E25812">
        <w:t xml:space="preserve">Почтовый адрес: </w:t>
      </w:r>
      <w:r w:rsidR="004508A6" w:rsidRPr="00E25812">
        <w:t>195009, Российская Федерация, г. Санкт-Петербург, ул. Михайлова, 11.</w:t>
      </w:r>
    </w:p>
    <w:p w:rsidR="00E25812" w:rsidRPr="00E25812" w:rsidRDefault="00AF33C1" w:rsidP="00E25812">
      <w:pPr>
        <w:widowControl/>
        <w:tabs>
          <w:tab w:val="num" w:pos="432"/>
          <w:tab w:val="num" w:pos="567"/>
          <w:tab w:val="left" w:pos="1134"/>
        </w:tabs>
        <w:adjustRightInd/>
        <w:ind w:left="709"/>
        <w:jc w:val="both"/>
      </w:pPr>
      <w:r w:rsidRPr="00E25812">
        <w:t xml:space="preserve">Адрес электронной почты: </w:t>
      </w:r>
      <w:hyperlink r:id="rId16" w:history="1">
        <w:r w:rsidR="004508A6" w:rsidRPr="00E25812">
          <w:t>office@pesc.ru</w:t>
        </w:r>
      </w:hyperlink>
      <w:r w:rsidR="00E25812" w:rsidRPr="00E25812">
        <w:t>.</w:t>
      </w:r>
    </w:p>
    <w:p w:rsidR="007F71B8" w:rsidRPr="00E25812" w:rsidRDefault="007F71B8" w:rsidP="00E25812">
      <w:pPr>
        <w:widowControl/>
        <w:tabs>
          <w:tab w:val="num" w:pos="432"/>
          <w:tab w:val="num" w:pos="567"/>
          <w:tab w:val="left" w:pos="1134"/>
        </w:tabs>
        <w:adjustRightInd/>
        <w:ind w:left="709"/>
        <w:jc w:val="both"/>
      </w:pPr>
      <w:r w:rsidRPr="00E25812">
        <w:t xml:space="preserve">Контактный телефон: </w:t>
      </w:r>
      <w:r w:rsidR="004508A6" w:rsidRPr="00E25812">
        <w:t>8 (812) 336-69-69, 8 (800) 100-69-96</w:t>
      </w:r>
      <w:r w:rsidR="00E25812">
        <w:t>.</w:t>
      </w:r>
    </w:p>
    <w:p w:rsidR="00A653C8" w:rsidRPr="00AF33C1" w:rsidRDefault="00A653C8" w:rsidP="007212B4">
      <w:pPr>
        <w:widowControl/>
        <w:tabs>
          <w:tab w:val="num" w:pos="567"/>
          <w:tab w:val="left" w:pos="1134"/>
        </w:tabs>
        <w:adjustRightInd/>
        <w:ind w:firstLine="709"/>
        <w:jc w:val="both"/>
      </w:pPr>
    </w:p>
    <w:p w:rsidR="00AF33C1" w:rsidRPr="00AF33C1" w:rsidRDefault="003A3A45" w:rsidP="006B60B4">
      <w:pPr>
        <w:pStyle w:val="af8"/>
        <w:widowControl/>
        <w:numPr>
          <w:ilvl w:val="0"/>
          <w:numId w:val="38"/>
        </w:numPr>
        <w:tabs>
          <w:tab w:val="num" w:pos="432"/>
          <w:tab w:val="num" w:pos="567"/>
        </w:tabs>
        <w:autoSpaceDE/>
        <w:autoSpaceDN/>
        <w:adjustRightInd/>
        <w:ind w:left="0" w:firstLine="0"/>
        <w:jc w:val="both"/>
        <w:outlineLvl w:val="0"/>
        <w:rPr>
          <w:b/>
        </w:rPr>
      </w:pPr>
      <w:bookmarkStart w:id="31" w:name="_Toc422209952"/>
      <w:bookmarkStart w:id="32" w:name="_Toc422226772"/>
      <w:bookmarkStart w:id="33" w:name="_Toc422244124"/>
      <w:r w:rsidRPr="008F3A41">
        <w:rPr>
          <w:b/>
        </w:rPr>
        <w:t>Наименование Организатора закупки</w:t>
      </w:r>
      <w:r w:rsidR="00AF33C1" w:rsidRPr="00AF33C1">
        <w:rPr>
          <w:b/>
        </w:rPr>
        <w:t>:</w:t>
      </w:r>
      <w:bookmarkEnd w:id="31"/>
      <w:bookmarkEnd w:id="32"/>
      <w:bookmarkEnd w:id="33"/>
    </w:p>
    <w:p w:rsidR="004508A6" w:rsidRPr="004508A6" w:rsidRDefault="004508A6" w:rsidP="004508A6">
      <w:pPr>
        <w:widowControl/>
        <w:tabs>
          <w:tab w:val="num" w:pos="567"/>
          <w:tab w:val="left" w:pos="709"/>
        </w:tabs>
        <w:adjustRightInd/>
        <w:ind w:left="709"/>
        <w:jc w:val="both"/>
      </w:pPr>
      <w:r w:rsidRPr="004508A6">
        <w:t>Акционерное общество «Петербургская сбытовая компания»</w:t>
      </w:r>
    </w:p>
    <w:p w:rsidR="004508A6" w:rsidRPr="00E25812" w:rsidRDefault="00AF33C1" w:rsidP="004508A6">
      <w:pPr>
        <w:widowControl/>
        <w:tabs>
          <w:tab w:val="num" w:pos="567"/>
          <w:tab w:val="left" w:pos="1134"/>
        </w:tabs>
        <w:adjustRightInd/>
        <w:ind w:left="709"/>
        <w:jc w:val="both"/>
      </w:pPr>
      <w:r w:rsidRPr="00E25812">
        <w:t>Место нахождения:</w:t>
      </w:r>
      <w:r w:rsidR="004508A6" w:rsidRPr="00E25812">
        <w:t xml:space="preserve"> 195009, Российская Федерация, г. Санкт-Петербург, ул. Михайлова, 11, кабинет 344.</w:t>
      </w:r>
    </w:p>
    <w:p w:rsidR="00AF33C1" w:rsidRPr="00E25812" w:rsidRDefault="00AF33C1" w:rsidP="007212B4">
      <w:pPr>
        <w:widowControl/>
        <w:tabs>
          <w:tab w:val="num" w:pos="567"/>
          <w:tab w:val="left" w:pos="1134"/>
        </w:tabs>
        <w:adjustRightInd/>
        <w:ind w:left="709"/>
        <w:jc w:val="both"/>
      </w:pPr>
      <w:r w:rsidRPr="00E25812">
        <w:t xml:space="preserve">Почтовый адрес: </w:t>
      </w:r>
      <w:r w:rsidR="004508A6" w:rsidRPr="00E25812">
        <w:t>195009, Российская Федерация, г. Санкт-Петербург, ул. Михайлова, 11, кабинет 344.</w:t>
      </w:r>
    </w:p>
    <w:p w:rsidR="00AF33C1" w:rsidRPr="00E25812" w:rsidRDefault="00AF33C1" w:rsidP="007212B4">
      <w:pPr>
        <w:widowControl/>
        <w:tabs>
          <w:tab w:val="num" w:pos="567"/>
          <w:tab w:val="left" w:pos="1134"/>
        </w:tabs>
        <w:adjustRightInd/>
        <w:ind w:left="709"/>
        <w:jc w:val="both"/>
      </w:pPr>
      <w:r w:rsidRPr="00E25812">
        <w:t xml:space="preserve">Контактное лицо: </w:t>
      </w:r>
      <w:r w:rsidR="004508A6" w:rsidRPr="00E25812">
        <w:rPr>
          <w:i/>
        </w:rPr>
        <w:t>Михеенко Алена Сергеевна</w:t>
      </w:r>
    </w:p>
    <w:p w:rsidR="00AF33C1" w:rsidRPr="00E25812" w:rsidRDefault="004508A6" w:rsidP="007212B4">
      <w:pPr>
        <w:widowControl/>
        <w:tabs>
          <w:tab w:val="num" w:pos="567"/>
          <w:tab w:val="left" w:pos="1134"/>
        </w:tabs>
        <w:adjustRightInd/>
        <w:ind w:left="709"/>
        <w:jc w:val="both"/>
      </w:pPr>
      <w:r w:rsidRPr="00E25812">
        <w:t xml:space="preserve">Адрес электронной почты: </w:t>
      </w:r>
      <w:hyperlink r:id="rId17" w:history="1">
        <w:r w:rsidRPr="00E25812">
          <w:t>mikhas@pesc.ru</w:t>
        </w:r>
      </w:hyperlink>
    </w:p>
    <w:p w:rsidR="004508A6" w:rsidRPr="00E25812" w:rsidRDefault="007F71B8" w:rsidP="007212B4">
      <w:pPr>
        <w:widowControl/>
        <w:tabs>
          <w:tab w:val="num" w:pos="567"/>
          <w:tab w:val="left" w:pos="1134"/>
        </w:tabs>
        <w:adjustRightInd/>
        <w:ind w:left="709"/>
        <w:jc w:val="both"/>
      </w:pPr>
      <w:r w:rsidRPr="00E25812">
        <w:t xml:space="preserve">Контактный телефон: </w:t>
      </w:r>
      <w:r w:rsidR="004508A6" w:rsidRPr="00E25812">
        <w:t>8 (812) 320-45-86, доб. 57-317</w:t>
      </w:r>
    </w:p>
    <w:p w:rsidR="00F12AA8" w:rsidRPr="00E25812" w:rsidRDefault="00E249A8" w:rsidP="004508A6">
      <w:pPr>
        <w:widowControl/>
        <w:tabs>
          <w:tab w:val="num" w:pos="567"/>
          <w:tab w:val="left" w:pos="1134"/>
        </w:tabs>
        <w:adjustRightInd/>
        <w:ind w:left="709"/>
        <w:jc w:val="both"/>
        <w:rPr>
          <w:b/>
        </w:rPr>
      </w:pPr>
      <w:r w:rsidRPr="00E25812">
        <w:rPr>
          <w:b/>
        </w:rPr>
        <w:t>Необходимо учитывать пропускной режим. Заказ пропуска осуществляется по электронн</w:t>
      </w:r>
      <w:r w:rsidR="004508A6" w:rsidRPr="00E25812">
        <w:rPr>
          <w:b/>
        </w:rPr>
        <w:t xml:space="preserve">ой почте Организатора закупки, в день предполагаемого </w:t>
      </w:r>
      <w:r w:rsidRPr="00E25812">
        <w:rPr>
          <w:b/>
        </w:rPr>
        <w:t>использован</w:t>
      </w:r>
      <w:r w:rsidR="007E0905" w:rsidRPr="00E25812">
        <w:rPr>
          <w:b/>
        </w:rPr>
        <w:t>ия пропуска</w:t>
      </w:r>
      <w:r w:rsidR="004508A6" w:rsidRPr="00E25812">
        <w:rPr>
          <w:b/>
        </w:rPr>
        <w:t>.</w:t>
      </w:r>
    </w:p>
    <w:p w:rsidR="00AF33C1" w:rsidRPr="00712877" w:rsidRDefault="00AF33C1" w:rsidP="006B60B4">
      <w:pPr>
        <w:pStyle w:val="af8"/>
        <w:widowControl/>
        <w:numPr>
          <w:ilvl w:val="0"/>
          <w:numId w:val="38"/>
        </w:numPr>
        <w:tabs>
          <w:tab w:val="num" w:pos="432"/>
          <w:tab w:val="num" w:pos="567"/>
        </w:tabs>
        <w:autoSpaceDE/>
        <w:autoSpaceDN/>
        <w:adjustRightInd/>
        <w:ind w:left="0" w:firstLine="0"/>
        <w:jc w:val="both"/>
        <w:outlineLvl w:val="0"/>
      </w:pPr>
      <w:bookmarkStart w:id="34" w:name="_Toc422209953"/>
      <w:bookmarkStart w:id="35" w:name="_Toc422226773"/>
      <w:bookmarkStart w:id="36" w:name="_Toc422244125"/>
      <w:r w:rsidRPr="00AF33C1">
        <w:rPr>
          <w:b/>
        </w:rPr>
        <w:t xml:space="preserve">Предмет </w:t>
      </w:r>
      <w:r w:rsidR="00F5062B" w:rsidRPr="008F3A41">
        <w:rPr>
          <w:b/>
        </w:rPr>
        <w:t>закупки</w:t>
      </w:r>
      <w:r w:rsidRPr="00AF33C1">
        <w:rPr>
          <w:b/>
        </w:rPr>
        <w:t>:</w:t>
      </w:r>
      <w:r w:rsidR="00CC7AAA">
        <w:t xml:space="preserve"> </w:t>
      </w:r>
      <w:r w:rsidR="00CC7AAA" w:rsidRPr="00712877">
        <w:t>П</w:t>
      </w:r>
      <w:r w:rsidRPr="00712877">
        <w:t xml:space="preserve">раво </w:t>
      </w:r>
      <w:r w:rsidR="00995A62">
        <w:t xml:space="preserve">на </w:t>
      </w:r>
      <w:r w:rsidRPr="00712877">
        <w:t>заключени</w:t>
      </w:r>
      <w:r w:rsidR="00995A62">
        <w:t>е</w:t>
      </w:r>
      <w:r w:rsidRPr="00712877">
        <w:t xml:space="preserve"> договора</w:t>
      </w:r>
      <w:r w:rsidR="00CC7AAA" w:rsidRPr="00712877">
        <w:t>.</w:t>
      </w:r>
      <w:bookmarkEnd w:id="34"/>
      <w:bookmarkEnd w:id="35"/>
      <w:bookmarkEnd w:id="36"/>
    </w:p>
    <w:p w:rsidR="007212B4" w:rsidRPr="00AF33C1" w:rsidRDefault="007212B4" w:rsidP="007212B4">
      <w:pPr>
        <w:widowControl/>
        <w:tabs>
          <w:tab w:val="num" w:pos="567"/>
        </w:tabs>
        <w:autoSpaceDE/>
        <w:autoSpaceDN/>
        <w:adjustRightInd/>
        <w:contextualSpacing/>
        <w:jc w:val="both"/>
        <w:outlineLvl w:val="0"/>
      </w:pPr>
    </w:p>
    <w:p w:rsidR="00AF33C1" w:rsidRPr="009F4E27" w:rsidRDefault="00AF33C1" w:rsidP="009F4E27">
      <w:pPr>
        <w:pStyle w:val="af8"/>
        <w:widowControl/>
        <w:numPr>
          <w:ilvl w:val="0"/>
          <w:numId w:val="38"/>
        </w:numPr>
        <w:tabs>
          <w:tab w:val="num" w:pos="432"/>
          <w:tab w:val="num" w:pos="567"/>
        </w:tabs>
        <w:autoSpaceDE/>
        <w:autoSpaceDN/>
        <w:adjustRightInd/>
        <w:ind w:left="0" w:firstLine="0"/>
        <w:jc w:val="both"/>
        <w:outlineLvl w:val="0"/>
      </w:pPr>
      <w:bookmarkStart w:id="37" w:name="_Toc422209954"/>
      <w:bookmarkStart w:id="38" w:name="_Toc422226774"/>
      <w:bookmarkStart w:id="39" w:name="_Toc422244126"/>
      <w:r w:rsidRPr="009F4E27">
        <w:rPr>
          <w:b/>
        </w:rPr>
        <w:t>Предмет договора:</w:t>
      </w:r>
      <w:bookmarkEnd w:id="37"/>
      <w:bookmarkEnd w:id="38"/>
      <w:bookmarkEnd w:id="39"/>
      <w:r w:rsidRPr="009F4E27">
        <w:t xml:space="preserve"> </w:t>
      </w:r>
      <w:r w:rsidR="009F4E27" w:rsidRPr="009F4E27">
        <w:rPr>
          <w:i/>
        </w:rPr>
        <w:t>Поисковое продвижение и оптимизация сайта коммерческих услуг</w:t>
      </w:r>
      <w:r w:rsidR="009F4E27" w:rsidRPr="009F4E27">
        <w:t>.</w:t>
      </w:r>
    </w:p>
    <w:p w:rsidR="0029780C" w:rsidRPr="009F4E27" w:rsidRDefault="009F4E27" w:rsidP="000F2E8C">
      <w:pPr>
        <w:widowControl/>
        <w:tabs>
          <w:tab w:val="num" w:pos="567"/>
          <w:tab w:val="left" w:pos="1134"/>
        </w:tabs>
        <w:adjustRightInd/>
        <w:ind w:left="709"/>
      </w:pPr>
      <w:r w:rsidRPr="009F4E27">
        <w:rPr>
          <w:b/>
        </w:rPr>
        <w:t>Объем оказываемых услуг</w:t>
      </w:r>
      <w:r w:rsidR="0029780C" w:rsidRPr="009F4E27">
        <w:rPr>
          <w:b/>
        </w:rPr>
        <w:t>:</w:t>
      </w:r>
      <w:r>
        <w:t xml:space="preserve"> </w:t>
      </w:r>
      <w:r w:rsidR="00C40766" w:rsidRPr="009F4E27">
        <w:t>в соответствии с проектом Договора</w:t>
      </w:r>
    </w:p>
    <w:p w:rsidR="00B53CAB" w:rsidRDefault="00B53CAB" w:rsidP="00B53CAB">
      <w:pPr>
        <w:widowControl/>
        <w:tabs>
          <w:tab w:val="num" w:pos="567"/>
          <w:tab w:val="left" w:pos="1134"/>
        </w:tabs>
        <w:adjustRightInd/>
        <w:ind w:firstLine="709"/>
        <w:jc w:val="both"/>
      </w:pPr>
    </w:p>
    <w:p w:rsidR="008548E9" w:rsidRPr="00AF33C1" w:rsidRDefault="0095076C" w:rsidP="006B60B4">
      <w:pPr>
        <w:pStyle w:val="af8"/>
        <w:widowControl/>
        <w:numPr>
          <w:ilvl w:val="0"/>
          <w:numId w:val="38"/>
        </w:numPr>
        <w:tabs>
          <w:tab w:val="num" w:pos="432"/>
          <w:tab w:val="num" w:pos="567"/>
        </w:tabs>
        <w:autoSpaceDE/>
        <w:autoSpaceDN/>
        <w:adjustRightInd/>
        <w:ind w:left="0" w:firstLine="0"/>
        <w:jc w:val="both"/>
        <w:outlineLvl w:val="0"/>
      </w:pPr>
      <w:bookmarkStart w:id="40" w:name="_Toc422209955"/>
      <w:bookmarkStart w:id="41" w:name="_Toc422226775"/>
      <w:bookmarkStart w:id="42" w:name="_Toc422244127"/>
      <w:r w:rsidRPr="009F4E27">
        <w:rPr>
          <w:b/>
        </w:rPr>
        <w:t xml:space="preserve">Сроки </w:t>
      </w:r>
      <w:r w:rsidR="009F4E27" w:rsidRPr="009F4E27">
        <w:rPr>
          <w:b/>
        </w:rPr>
        <w:t>оказания услуг</w:t>
      </w:r>
      <w:r w:rsidRPr="009F4E27">
        <w:rPr>
          <w:b/>
        </w:rPr>
        <w:t>:</w:t>
      </w:r>
      <w:bookmarkEnd w:id="40"/>
      <w:bookmarkEnd w:id="41"/>
      <w:bookmarkEnd w:id="42"/>
      <w:r w:rsidR="008548E9" w:rsidRPr="009F4E27">
        <w:t xml:space="preserve"> </w:t>
      </w:r>
      <w:r w:rsidR="00C40766" w:rsidRPr="009F4E27">
        <w:t xml:space="preserve">в </w:t>
      </w:r>
      <w:r w:rsidR="008548E9" w:rsidRPr="009F4E27">
        <w:t xml:space="preserve">соответствии </w:t>
      </w:r>
      <w:r w:rsidR="008548E9" w:rsidRPr="00AE4F59">
        <w:t xml:space="preserve">с </w:t>
      </w:r>
      <w:r w:rsidR="008548E9">
        <w:t>проектом Договора</w:t>
      </w:r>
      <w:r w:rsidR="008548E9" w:rsidRPr="00AF33C1">
        <w:t>;</w:t>
      </w:r>
    </w:p>
    <w:p w:rsidR="008548E9" w:rsidRDefault="008548E9" w:rsidP="008548E9">
      <w:pPr>
        <w:widowControl/>
        <w:tabs>
          <w:tab w:val="num" w:pos="567"/>
          <w:tab w:val="left" w:pos="1134"/>
        </w:tabs>
        <w:adjustRightInd/>
        <w:ind w:firstLine="709"/>
        <w:jc w:val="both"/>
      </w:pPr>
    </w:p>
    <w:p w:rsidR="00AF33C1" w:rsidRPr="00AF33C1" w:rsidRDefault="00E13B6A" w:rsidP="006B60B4">
      <w:pPr>
        <w:pStyle w:val="af8"/>
        <w:widowControl/>
        <w:numPr>
          <w:ilvl w:val="0"/>
          <w:numId w:val="38"/>
        </w:numPr>
        <w:tabs>
          <w:tab w:val="num" w:pos="432"/>
          <w:tab w:val="num" w:pos="567"/>
        </w:tabs>
        <w:autoSpaceDE/>
        <w:autoSpaceDN/>
        <w:adjustRightInd/>
        <w:ind w:left="0" w:firstLine="0"/>
        <w:jc w:val="both"/>
        <w:outlineLvl w:val="0"/>
      </w:pPr>
      <w:bookmarkStart w:id="43" w:name="_Toc422209956"/>
      <w:bookmarkStart w:id="44" w:name="_Toc422226776"/>
      <w:bookmarkStart w:id="45" w:name="_Toc422244128"/>
      <w:r w:rsidRPr="008F3A41">
        <w:rPr>
          <w:b/>
        </w:rPr>
        <w:t>Место</w:t>
      </w:r>
      <w:r>
        <w:t xml:space="preserve"> </w:t>
      </w:r>
      <w:r w:rsidR="00A653C8" w:rsidRPr="009F4E27">
        <w:rPr>
          <w:b/>
        </w:rPr>
        <w:t>оказания услуг</w:t>
      </w:r>
      <w:r w:rsidR="005D0329" w:rsidRPr="009F4E27">
        <w:t>:</w:t>
      </w:r>
      <w:bookmarkEnd w:id="43"/>
      <w:bookmarkEnd w:id="44"/>
      <w:bookmarkEnd w:id="45"/>
      <w:r w:rsidR="00AF33C1" w:rsidRPr="009F4E27">
        <w:t xml:space="preserve"> </w:t>
      </w:r>
      <w:r w:rsidR="00C40766" w:rsidRPr="009F4E27">
        <w:t>в</w:t>
      </w:r>
      <w:r w:rsidR="001B2260" w:rsidRPr="009F4E27">
        <w:t xml:space="preserve"> </w:t>
      </w:r>
      <w:r w:rsidR="001B2260" w:rsidRPr="00AE4F59">
        <w:t xml:space="preserve">соответствии с </w:t>
      </w:r>
      <w:r w:rsidR="0074786D">
        <w:t>проектом Договора</w:t>
      </w:r>
      <w:r w:rsidR="00AF33C1" w:rsidRPr="00AF33C1">
        <w:t>;</w:t>
      </w:r>
    </w:p>
    <w:p w:rsidR="00D352D6" w:rsidRPr="00AF33C1" w:rsidRDefault="00D352D6" w:rsidP="007212B4">
      <w:pPr>
        <w:widowControl/>
        <w:tabs>
          <w:tab w:val="num" w:pos="567"/>
          <w:tab w:val="left" w:pos="1134"/>
        </w:tabs>
        <w:adjustRightInd/>
        <w:ind w:hanging="432"/>
      </w:pPr>
    </w:p>
    <w:p w:rsidR="004E2917" w:rsidRPr="009F4E27" w:rsidRDefault="00AF33C1" w:rsidP="009F4E27">
      <w:pPr>
        <w:pStyle w:val="af8"/>
        <w:widowControl/>
        <w:numPr>
          <w:ilvl w:val="0"/>
          <w:numId w:val="38"/>
        </w:numPr>
        <w:tabs>
          <w:tab w:val="num" w:pos="432"/>
          <w:tab w:val="num" w:pos="567"/>
        </w:tabs>
        <w:autoSpaceDE/>
        <w:autoSpaceDN/>
        <w:adjustRightInd/>
        <w:ind w:left="0" w:firstLine="0"/>
        <w:jc w:val="both"/>
        <w:outlineLvl w:val="0"/>
      </w:pPr>
      <w:bookmarkStart w:id="46" w:name="_Toc422209957"/>
      <w:bookmarkStart w:id="47" w:name="_Toc422226777"/>
      <w:bookmarkStart w:id="48" w:name="_Toc422244129"/>
      <w:r w:rsidRPr="004E2917">
        <w:rPr>
          <w:b/>
        </w:rPr>
        <w:t xml:space="preserve">Сведения о </w:t>
      </w:r>
      <w:r w:rsidR="00627B60" w:rsidRPr="004E2917">
        <w:rPr>
          <w:b/>
        </w:rPr>
        <w:t xml:space="preserve">начальной (максимальной) </w:t>
      </w:r>
      <w:r w:rsidRPr="004E2917">
        <w:rPr>
          <w:b/>
        </w:rPr>
        <w:t>цене договора</w:t>
      </w:r>
      <w:r w:rsidR="001179C8" w:rsidRPr="004E2917">
        <w:rPr>
          <w:b/>
        </w:rPr>
        <w:t xml:space="preserve"> (</w:t>
      </w:r>
      <w:r w:rsidR="00AE4F59" w:rsidRPr="004E2917">
        <w:rPr>
          <w:b/>
        </w:rPr>
        <w:t xml:space="preserve">цене </w:t>
      </w:r>
      <w:r w:rsidR="001179C8" w:rsidRPr="004E2917">
        <w:rPr>
          <w:b/>
        </w:rPr>
        <w:t>лота</w:t>
      </w:r>
      <w:r w:rsidR="001179C8" w:rsidRPr="009F4E27">
        <w:rPr>
          <w:b/>
        </w:rPr>
        <w:t>)</w:t>
      </w:r>
      <w:r w:rsidRPr="009F4E27">
        <w:rPr>
          <w:b/>
        </w:rPr>
        <w:t>:</w:t>
      </w:r>
      <w:bookmarkEnd w:id="46"/>
      <w:bookmarkEnd w:id="47"/>
      <w:bookmarkEnd w:id="48"/>
      <w:r w:rsidRPr="009F4E27">
        <w:t xml:space="preserve"> </w:t>
      </w:r>
      <w:r w:rsidR="009F4E27" w:rsidRPr="009F4E27">
        <w:t xml:space="preserve">88 840,00 (восемьдесят восемь тысяч восемьсот сорок) рублей 00 копеек </w:t>
      </w:r>
      <w:r w:rsidR="004E2917" w:rsidRPr="009F4E27">
        <w:t>без НДС</w:t>
      </w:r>
      <w:r w:rsidR="009F4E27" w:rsidRPr="009F4E27">
        <w:t>.</w:t>
      </w:r>
    </w:p>
    <w:p w:rsidR="00AF33C1" w:rsidRPr="009F4E27" w:rsidRDefault="009F4E27" w:rsidP="0060138D">
      <w:pPr>
        <w:pStyle w:val="af8"/>
        <w:widowControl/>
        <w:tabs>
          <w:tab w:val="num" w:pos="432"/>
          <w:tab w:val="num" w:pos="567"/>
        </w:tabs>
        <w:autoSpaceDE/>
        <w:autoSpaceDN/>
        <w:adjustRightInd/>
        <w:ind w:left="709"/>
        <w:jc w:val="both"/>
        <w:outlineLvl w:val="0"/>
      </w:pPr>
      <w:r w:rsidRPr="009F4E27">
        <w:t xml:space="preserve">Валюта закупки: </w:t>
      </w:r>
      <w:r w:rsidR="007A36A5" w:rsidRPr="009F4E27">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7A36A5" w:rsidRPr="009F4E27">
        <w:rPr>
          <w:i/>
        </w:rPr>
        <w:t>не допускается</w:t>
      </w:r>
      <w:r w:rsidR="00AF33C1" w:rsidRPr="009F4E27">
        <w:t>;</w:t>
      </w:r>
    </w:p>
    <w:p w:rsidR="00510649" w:rsidRDefault="00510649" w:rsidP="00510649">
      <w:pPr>
        <w:widowControl/>
        <w:tabs>
          <w:tab w:val="num" w:pos="432"/>
          <w:tab w:val="num" w:pos="567"/>
        </w:tabs>
        <w:autoSpaceDE/>
        <w:autoSpaceDN/>
        <w:adjustRightInd/>
        <w:ind w:left="709" w:hanging="709"/>
        <w:contextualSpacing/>
        <w:jc w:val="both"/>
        <w:outlineLvl w:val="0"/>
      </w:pPr>
    </w:p>
    <w:p w:rsidR="00510649" w:rsidRDefault="00510649" w:rsidP="006B60B4">
      <w:pPr>
        <w:pStyle w:val="af8"/>
        <w:widowControl/>
        <w:numPr>
          <w:ilvl w:val="0"/>
          <w:numId w:val="38"/>
        </w:numPr>
        <w:tabs>
          <w:tab w:val="num" w:pos="432"/>
          <w:tab w:val="num" w:pos="567"/>
        </w:tabs>
        <w:autoSpaceDE/>
        <w:autoSpaceDN/>
        <w:adjustRightInd/>
        <w:ind w:left="0" w:firstLine="0"/>
        <w:jc w:val="both"/>
        <w:outlineLvl w:val="0"/>
      </w:pPr>
      <w:r w:rsidRPr="00510649">
        <w:rPr>
          <w:b/>
        </w:rPr>
        <w:t>Форма, сроки и порядок оплаты:</w:t>
      </w:r>
      <w:r w:rsidRPr="00510649">
        <w:rPr>
          <w:i/>
        </w:rPr>
        <w:t xml:space="preserve"> </w:t>
      </w:r>
      <w:r w:rsidRPr="00510649">
        <w:t>в соответствии с техническим заданием и проектом договора.</w:t>
      </w:r>
    </w:p>
    <w:p w:rsidR="00510649" w:rsidRDefault="00510649" w:rsidP="00510649">
      <w:pPr>
        <w:widowControl/>
        <w:tabs>
          <w:tab w:val="num" w:pos="432"/>
          <w:tab w:val="num" w:pos="567"/>
        </w:tabs>
        <w:autoSpaceDE/>
        <w:autoSpaceDN/>
        <w:adjustRightInd/>
        <w:ind w:left="709" w:hanging="709"/>
        <w:contextualSpacing/>
        <w:jc w:val="both"/>
        <w:outlineLvl w:val="0"/>
      </w:pPr>
    </w:p>
    <w:p w:rsidR="00510649" w:rsidRPr="00AF33C1" w:rsidRDefault="00510649" w:rsidP="006B60B4">
      <w:pPr>
        <w:pStyle w:val="af8"/>
        <w:widowControl/>
        <w:numPr>
          <w:ilvl w:val="0"/>
          <w:numId w:val="38"/>
        </w:numPr>
        <w:tabs>
          <w:tab w:val="num" w:pos="432"/>
          <w:tab w:val="num" w:pos="567"/>
        </w:tabs>
        <w:autoSpaceDE/>
        <w:autoSpaceDN/>
        <w:adjustRightInd/>
        <w:ind w:left="0" w:firstLine="0"/>
        <w:jc w:val="both"/>
        <w:outlineLvl w:val="0"/>
      </w:pPr>
      <w:r w:rsidRPr="00510649">
        <w:rPr>
          <w:b/>
        </w:rPr>
        <w:t>Порядок формирования цены договора:</w:t>
      </w:r>
      <w:r w:rsidRPr="00510649">
        <w:t xml:space="preserve"> в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r>
        <w:t>.</w:t>
      </w:r>
    </w:p>
    <w:p w:rsidR="00D352D6" w:rsidRPr="00AF33C1" w:rsidRDefault="00D352D6" w:rsidP="007212B4">
      <w:pPr>
        <w:widowControl/>
        <w:tabs>
          <w:tab w:val="num" w:pos="567"/>
          <w:tab w:val="left" w:pos="1134"/>
        </w:tabs>
        <w:adjustRightInd/>
        <w:ind w:hanging="432"/>
        <w:jc w:val="both"/>
      </w:pPr>
    </w:p>
    <w:p w:rsidR="00AB2E11" w:rsidRPr="00926237" w:rsidRDefault="004508A6" w:rsidP="006B60B4">
      <w:pPr>
        <w:pStyle w:val="af8"/>
        <w:widowControl/>
        <w:numPr>
          <w:ilvl w:val="0"/>
          <w:numId w:val="38"/>
        </w:numPr>
        <w:tabs>
          <w:tab w:val="num" w:pos="432"/>
          <w:tab w:val="num" w:pos="567"/>
        </w:tabs>
        <w:autoSpaceDE/>
        <w:autoSpaceDN/>
        <w:adjustRightInd/>
        <w:ind w:left="0" w:firstLine="0"/>
        <w:jc w:val="both"/>
        <w:outlineLvl w:val="0"/>
        <w:rPr>
          <w:b/>
        </w:rPr>
      </w:pPr>
      <w:bookmarkStart w:id="49" w:name="_Toc422209958"/>
      <w:bookmarkStart w:id="50" w:name="_Toc422226778"/>
      <w:bookmarkStart w:id="51" w:name="_Toc422244130"/>
      <w:r>
        <w:rPr>
          <w:b/>
        </w:rPr>
        <w:t xml:space="preserve">Требования, предъявляемые к </w:t>
      </w:r>
      <w:r w:rsidR="00AB2E11" w:rsidRPr="00926237">
        <w:rPr>
          <w:b/>
        </w:rPr>
        <w:t xml:space="preserve">участникам закупки: </w:t>
      </w:r>
    </w:p>
    <w:p w:rsidR="00D73C47" w:rsidRDefault="001727E0" w:rsidP="003A6D17">
      <w:pPr>
        <w:pStyle w:val="af8"/>
        <w:numPr>
          <w:ilvl w:val="0"/>
          <w:numId w:val="14"/>
        </w:numPr>
        <w:ind w:hanging="11"/>
        <w:jc w:val="both"/>
      </w:pPr>
      <w:bookmarkStart w:id="52" w:name="_Toc422209975"/>
      <w:bookmarkStart w:id="53" w:name="_Toc422226795"/>
      <w:bookmarkStart w:id="54" w:name="_Toc422244147"/>
      <w:r w:rsidRPr="001727E0">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w:t>
      </w:r>
      <w:proofErr w:type="gramStart"/>
      <w:r w:rsidRPr="001727E0">
        <w:t>адресу  </w:t>
      </w:r>
      <w:hyperlink r:id="rId18" w:history="1">
        <w:r w:rsidRPr="001727E0">
          <w:rPr>
            <w:rStyle w:val="ac"/>
          </w:rPr>
          <w:t>https://rmsp.nalog.ru/search.html</w:t>
        </w:r>
        <w:proofErr w:type="gramEnd"/>
      </w:hyperlink>
      <w:r w:rsidRPr="001727E0">
        <w:t xml:space="preserve"> или предоставлением таким Участником Декларации</w:t>
      </w:r>
      <w:r w:rsidRPr="001727E0">
        <w:rPr>
          <w:vertAlign w:val="superscript"/>
        </w:rPr>
        <w:footnoteReference w:id="2"/>
      </w:r>
      <w:r>
        <w:t>.</w:t>
      </w:r>
    </w:p>
    <w:p w:rsidR="00C94473" w:rsidRPr="00C94473" w:rsidRDefault="001018A1" w:rsidP="003A6D17">
      <w:pPr>
        <w:pStyle w:val="af8"/>
        <w:numPr>
          <w:ilvl w:val="0"/>
          <w:numId w:val="14"/>
        </w:numPr>
        <w:ind w:hanging="11"/>
        <w:jc w:val="both"/>
      </w:pPr>
      <w:r>
        <w:t>Участник закупки</w:t>
      </w:r>
      <w:r w:rsidR="00C94473" w:rsidRPr="00F00B34">
        <w:t xml:space="preserve">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rsidR="00C94473" w:rsidRDefault="001018A1" w:rsidP="003A6D17">
      <w:pPr>
        <w:pStyle w:val="af8"/>
        <w:numPr>
          <w:ilvl w:val="0"/>
          <w:numId w:val="14"/>
        </w:numPr>
        <w:ind w:hanging="11"/>
        <w:jc w:val="both"/>
      </w:pPr>
      <w:r>
        <w:t>Участник закупки</w:t>
      </w:r>
      <w:r w:rsidR="00C94473" w:rsidRPr="00F00B34">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727E0" w:rsidRDefault="001727E0" w:rsidP="003A6D17">
      <w:pPr>
        <w:pStyle w:val="af8"/>
        <w:numPr>
          <w:ilvl w:val="0"/>
          <w:numId w:val="14"/>
        </w:numPr>
        <w:ind w:hanging="11"/>
        <w:jc w:val="both"/>
      </w:pPr>
      <w:r>
        <w:t>Сведения об Участнике закупки должны отсутствовать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1727E0" w:rsidRDefault="001727E0" w:rsidP="001727E0">
      <w:pPr>
        <w:pStyle w:val="af8"/>
        <w:ind w:left="0"/>
        <w:jc w:val="both"/>
        <w:rPr>
          <w:b/>
        </w:rPr>
      </w:pPr>
    </w:p>
    <w:p w:rsidR="001727E0" w:rsidRPr="004508A6" w:rsidRDefault="001727E0" w:rsidP="006B60B4">
      <w:pPr>
        <w:pStyle w:val="af8"/>
        <w:widowControl/>
        <w:numPr>
          <w:ilvl w:val="0"/>
          <w:numId w:val="38"/>
        </w:numPr>
        <w:tabs>
          <w:tab w:val="num" w:pos="432"/>
          <w:tab w:val="num" w:pos="567"/>
        </w:tabs>
        <w:autoSpaceDE/>
        <w:autoSpaceDN/>
        <w:adjustRightInd/>
        <w:ind w:left="0" w:firstLine="0"/>
        <w:jc w:val="both"/>
        <w:outlineLvl w:val="0"/>
      </w:pPr>
      <w:r w:rsidRPr="004508A6">
        <w:rPr>
          <w:rStyle w:val="FontStyle128"/>
          <w:b/>
          <w:sz w:val="24"/>
          <w:szCs w:val="24"/>
        </w:rPr>
        <w:t>Требования, предъявляемые к поставляемым товарам, выполняемым работам, оказываемым услугам:</w:t>
      </w:r>
      <w:r w:rsidRPr="004508A6">
        <w:rPr>
          <w:rStyle w:val="FontStyle128"/>
          <w:sz w:val="24"/>
          <w:szCs w:val="24"/>
        </w:rPr>
        <w:t xml:space="preserve"> в соответствии с техническим заданием и проектом договора.</w:t>
      </w:r>
    </w:p>
    <w:p w:rsidR="005A4412" w:rsidRDefault="005A4412" w:rsidP="00DB7918">
      <w:pPr>
        <w:pStyle w:val="af8"/>
        <w:jc w:val="both"/>
      </w:pPr>
    </w:p>
    <w:bookmarkEnd w:id="52"/>
    <w:bookmarkEnd w:id="53"/>
    <w:bookmarkEnd w:id="54"/>
    <w:p w:rsidR="0095485B" w:rsidRDefault="0095485B" w:rsidP="006B60B4">
      <w:pPr>
        <w:pStyle w:val="af8"/>
        <w:widowControl/>
        <w:numPr>
          <w:ilvl w:val="0"/>
          <w:numId w:val="38"/>
        </w:numPr>
        <w:tabs>
          <w:tab w:val="num" w:pos="432"/>
          <w:tab w:val="num" w:pos="567"/>
        </w:tabs>
        <w:autoSpaceDE/>
        <w:autoSpaceDN/>
        <w:adjustRightInd/>
        <w:ind w:left="0" w:firstLine="0"/>
        <w:jc w:val="both"/>
        <w:outlineLvl w:val="0"/>
      </w:pPr>
      <w:r>
        <w:rPr>
          <w:b/>
        </w:rPr>
        <w:t>Сведения о предоставлении преференций:</w:t>
      </w:r>
      <w:r>
        <w:t xml:space="preserve"> </w:t>
      </w:r>
      <w:r w:rsidR="004508A6">
        <w:t>предоставляются</w:t>
      </w:r>
      <w:r>
        <w:t>.</w:t>
      </w:r>
    </w:p>
    <w:p w:rsidR="005A4412" w:rsidRPr="006B60B4" w:rsidRDefault="004508A6" w:rsidP="006C3903">
      <w:pPr>
        <w:ind w:left="709"/>
        <w:jc w:val="both"/>
      </w:pPr>
      <w:r w:rsidRPr="006B60B4">
        <w:t xml:space="preserve">Согласно п.2 Постановления Правительства РФ от 16.09.2016 № 925 </w:t>
      </w:r>
      <w:r w:rsidR="00B50189">
        <w:t>«</w:t>
      </w:r>
      <w:r w:rsidRPr="006B60B4">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B50189">
        <w:t>»</w:t>
      </w:r>
      <w:r w:rsidRPr="006B60B4">
        <w:t xml:space="preserve"> установлены преференции в виде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B60B4" w:rsidRPr="006B60B4" w:rsidRDefault="006B60B4" w:rsidP="006B60B4">
      <w:pPr>
        <w:pStyle w:val="af8"/>
        <w:numPr>
          <w:ilvl w:val="1"/>
          <w:numId w:val="35"/>
        </w:numPr>
        <w:spacing w:before="120"/>
        <w:ind w:left="709" w:firstLine="0"/>
        <w:jc w:val="both"/>
      </w:pPr>
      <w:r w:rsidRPr="006B60B4">
        <w:t xml:space="preserve">Определение доли отечественной составляющей в продукции в целях присвоения ей статуса российского происхождения, осуществляется Участниками закупки </w:t>
      </w:r>
      <w:r w:rsidRPr="006B60B4">
        <w:rPr>
          <w:i/>
        </w:rPr>
        <w:t>самостоятельно</w:t>
      </w:r>
      <w:r w:rsidRPr="006B60B4">
        <w:t xml:space="preserve">, в соответствии </w:t>
      </w:r>
      <w:r w:rsidRPr="006B60B4">
        <w:rPr>
          <w:i/>
        </w:rPr>
        <w:t>с Методикой «Расчет уровня локализации товаров, работ, услуг»,</w:t>
      </w:r>
      <w:r w:rsidRPr="006B60B4">
        <w:t xml:space="preserve"> являющейся неотъемлемой частью настоящей закупочной документации.</w:t>
      </w:r>
    </w:p>
    <w:p w:rsidR="006B60B4" w:rsidRPr="004508A6" w:rsidRDefault="006B60B4" w:rsidP="006B60B4">
      <w:pPr>
        <w:pStyle w:val="af8"/>
        <w:numPr>
          <w:ilvl w:val="1"/>
          <w:numId w:val="35"/>
        </w:numPr>
        <w:spacing w:before="120"/>
        <w:ind w:left="709" w:firstLine="0"/>
        <w:jc w:val="both"/>
      </w:pPr>
      <w:r w:rsidRPr="004508A6">
        <w:t>Условиями предоставления приоритета является:</w:t>
      </w:r>
    </w:p>
    <w:p w:rsidR="006B60B4" w:rsidRPr="006B60B4" w:rsidRDefault="006B60B4" w:rsidP="006B60B4">
      <w:pPr>
        <w:pStyle w:val="af8"/>
        <w:numPr>
          <w:ilvl w:val="0"/>
          <w:numId w:val="36"/>
        </w:numPr>
        <w:ind w:left="1134" w:hanging="425"/>
        <w:jc w:val="both"/>
      </w:pPr>
      <w:r w:rsidRPr="006B60B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B60B4" w:rsidRPr="004508A6" w:rsidRDefault="006B60B4" w:rsidP="006B60B4">
      <w:pPr>
        <w:pStyle w:val="af8"/>
        <w:numPr>
          <w:ilvl w:val="0"/>
          <w:numId w:val="36"/>
        </w:numPr>
        <w:ind w:left="1134" w:hanging="425"/>
        <w:jc w:val="both"/>
      </w:pPr>
      <w:r w:rsidRPr="004508A6">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B60B4" w:rsidRPr="004508A6" w:rsidRDefault="006B60B4" w:rsidP="006B60B4">
      <w:pPr>
        <w:pStyle w:val="af8"/>
        <w:numPr>
          <w:ilvl w:val="0"/>
          <w:numId w:val="36"/>
        </w:numPr>
        <w:ind w:left="1134" w:hanging="425"/>
        <w:jc w:val="both"/>
      </w:pPr>
      <w:r w:rsidRPr="004508A6">
        <w:t>Наличие сведений о начальной (максимальной) цене единицы каждого товара, являющегося предметом закупки;</w:t>
      </w:r>
    </w:p>
    <w:p w:rsidR="006B60B4" w:rsidRPr="004508A6" w:rsidRDefault="006B60B4" w:rsidP="006B60B4">
      <w:pPr>
        <w:pStyle w:val="af8"/>
        <w:numPr>
          <w:ilvl w:val="0"/>
          <w:numId w:val="36"/>
        </w:numPr>
        <w:ind w:left="1134" w:hanging="425"/>
        <w:jc w:val="both"/>
      </w:pPr>
      <w:r w:rsidRPr="004508A6">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B60B4" w:rsidRPr="004508A6" w:rsidRDefault="006B60B4" w:rsidP="006B60B4">
      <w:pPr>
        <w:pStyle w:val="af8"/>
        <w:numPr>
          <w:ilvl w:val="0"/>
          <w:numId w:val="36"/>
        </w:numPr>
        <w:ind w:left="1134" w:hanging="425"/>
        <w:jc w:val="both"/>
      </w:pPr>
      <w:r w:rsidRPr="004508A6">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17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B60B4" w:rsidRPr="004508A6" w:rsidRDefault="006B60B4" w:rsidP="006B60B4">
      <w:pPr>
        <w:pStyle w:val="af8"/>
        <w:numPr>
          <w:ilvl w:val="0"/>
          <w:numId w:val="36"/>
        </w:numPr>
        <w:ind w:left="1134" w:hanging="425"/>
        <w:jc w:val="both"/>
      </w:pPr>
      <w:r w:rsidRPr="004508A6">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B60B4" w:rsidRPr="004508A6" w:rsidRDefault="006B60B4" w:rsidP="006B60B4">
      <w:pPr>
        <w:pStyle w:val="af8"/>
        <w:numPr>
          <w:ilvl w:val="0"/>
          <w:numId w:val="36"/>
        </w:numPr>
        <w:ind w:left="1134" w:hanging="425"/>
        <w:jc w:val="both"/>
      </w:pPr>
      <w:r w:rsidRPr="004508A6">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B60B4" w:rsidRPr="004508A6" w:rsidRDefault="006B60B4" w:rsidP="006B60B4">
      <w:pPr>
        <w:pStyle w:val="af8"/>
        <w:numPr>
          <w:ilvl w:val="1"/>
          <w:numId w:val="35"/>
        </w:numPr>
        <w:spacing w:before="120"/>
        <w:ind w:left="709" w:firstLine="0"/>
        <w:jc w:val="both"/>
      </w:pPr>
      <w:r w:rsidRPr="004508A6">
        <w:t>Приоритет не предоставляется в случаях, если:</w:t>
      </w:r>
    </w:p>
    <w:p w:rsidR="006B60B4" w:rsidRPr="006B60B4" w:rsidRDefault="006B60B4" w:rsidP="006B60B4">
      <w:pPr>
        <w:pStyle w:val="af8"/>
        <w:numPr>
          <w:ilvl w:val="0"/>
          <w:numId w:val="37"/>
        </w:numPr>
        <w:ind w:left="1134"/>
        <w:jc w:val="both"/>
      </w:pPr>
      <w:r w:rsidRPr="006B60B4">
        <w:t>закупка признана несостоявшейся и договор заключается с единственным участником закупки;</w:t>
      </w:r>
    </w:p>
    <w:p w:rsidR="006B60B4" w:rsidRPr="004508A6" w:rsidRDefault="006B60B4" w:rsidP="006B60B4">
      <w:pPr>
        <w:pStyle w:val="af8"/>
        <w:numPr>
          <w:ilvl w:val="0"/>
          <w:numId w:val="37"/>
        </w:numPr>
        <w:ind w:left="1134"/>
        <w:jc w:val="both"/>
      </w:pPr>
      <w:r w:rsidRPr="004508A6">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B60B4" w:rsidRPr="004508A6" w:rsidRDefault="006B60B4" w:rsidP="006B60B4">
      <w:pPr>
        <w:pStyle w:val="af8"/>
        <w:numPr>
          <w:ilvl w:val="0"/>
          <w:numId w:val="37"/>
        </w:numPr>
        <w:ind w:left="1134"/>
        <w:jc w:val="both"/>
      </w:pPr>
      <w:r w:rsidRPr="004508A6">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B60B4" w:rsidRPr="004508A6" w:rsidRDefault="006B60B4" w:rsidP="006B60B4">
      <w:pPr>
        <w:pStyle w:val="af8"/>
        <w:numPr>
          <w:ilvl w:val="0"/>
          <w:numId w:val="37"/>
        </w:numPr>
        <w:ind w:left="1134"/>
        <w:jc w:val="both"/>
      </w:pPr>
      <w:r w:rsidRPr="004508A6">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E09D1" w:rsidRPr="00DE09D1" w:rsidRDefault="00015B10" w:rsidP="006B60B4">
      <w:pPr>
        <w:pStyle w:val="af8"/>
        <w:widowControl/>
        <w:numPr>
          <w:ilvl w:val="0"/>
          <w:numId w:val="38"/>
        </w:numPr>
        <w:tabs>
          <w:tab w:val="num" w:pos="432"/>
          <w:tab w:val="num" w:pos="567"/>
        </w:tabs>
        <w:autoSpaceDE/>
        <w:autoSpaceDN/>
        <w:adjustRightInd/>
        <w:ind w:left="0" w:firstLine="0"/>
        <w:jc w:val="both"/>
        <w:outlineLvl w:val="0"/>
        <w:rPr>
          <w:b/>
        </w:rPr>
      </w:pPr>
      <w:r w:rsidRPr="00015B10">
        <w:rPr>
          <w:b/>
        </w:rPr>
        <w:t>Содержание, форма, оформление и состав заявки на участие в закупке:</w:t>
      </w:r>
    </w:p>
    <w:p w:rsidR="001727E0" w:rsidRPr="00015B10" w:rsidRDefault="00424C81" w:rsidP="006B60B4">
      <w:pPr>
        <w:pStyle w:val="af8"/>
        <w:numPr>
          <w:ilvl w:val="0"/>
          <w:numId w:val="15"/>
        </w:numPr>
        <w:tabs>
          <w:tab w:val="left" w:pos="1134"/>
        </w:tabs>
        <w:ind w:left="709" w:firstLine="0"/>
        <w:jc w:val="both"/>
        <w:rPr>
          <w:color w:val="FF0000"/>
          <w:u w:val="single"/>
        </w:rPr>
      </w:pPr>
      <w:r w:rsidRPr="006B60B4">
        <w:rPr>
          <w:rStyle w:val="FontStyle128"/>
          <w:sz w:val="24"/>
          <w:szCs w:val="24"/>
        </w:rPr>
        <w:t>Предложение</w:t>
      </w:r>
      <w:r w:rsidRPr="00015B10">
        <w:t xml:space="preserve"> должно быть оформлено в виде </w:t>
      </w:r>
      <w:r w:rsidR="00A66C56" w:rsidRPr="00015B10">
        <w:rPr>
          <w:b/>
        </w:rPr>
        <w:t>К</w:t>
      </w:r>
      <w:r w:rsidRPr="00015B10">
        <w:rPr>
          <w:b/>
        </w:rPr>
        <w:t>оммерческого предложения</w:t>
      </w:r>
      <w:r w:rsidR="00A66C56" w:rsidRPr="00015B10">
        <w:t xml:space="preserve"> </w:t>
      </w:r>
      <w:r w:rsidR="0058271F" w:rsidRPr="00015B10">
        <w:t>по форме</w:t>
      </w:r>
      <w:r w:rsidR="00831126" w:rsidRPr="00015B10">
        <w:t>,</w:t>
      </w:r>
      <w:r w:rsidR="0058271F" w:rsidRPr="00015B10">
        <w:t xml:space="preserve"> согласно </w:t>
      </w:r>
      <w:r w:rsidR="00A66C56" w:rsidRPr="00015B10">
        <w:rPr>
          <w:b/>
        </w:rPr>
        <w:t>Приложени</w:t>
      </w:r>
      <w:r w:rsidR="0058271F" w:rsidRPr="00015B10">
        <w:rPr>
          <w:b/>
        </w:rPr>
        <w:t>ю</w:t>
      </w:r>
      <w:r w:rsidR="00A66C56" w:rsidRPr="00015B10">
        <w:rPr>
          <w:b/>
        </w:rPr>
        <w:t xml:space="preserve"> №</w:t>
      </w:r>
      <w:r w:rsidR="0058271F" w:rsidRPr="00015B10">
        <w:rPr>
          <w:b/>
        </w:rPr>
        <w:t xml:space="preserve"> 1</w:t>
      </w:r>
      <w:r w:rsidR="001727E0" w:rsidRPr="00015B10">
        <w:t>;</w:t>
      </w:r>
    </w:p>
    <w:p w:rsidR="001727E0" w:rsidRPr="00015B10" w:rsidRDefault="001727E0" w:rsidP="006B60B4">
      <w:pPr>
        <w:pStyle w:val="af8"/>
        <w:numPr>
          <w:ilvl w:val="0"/>
          <w:numId w:val="15"/>
        </w:numPr>
        <w:tabs>
          <w:tab w:val="left" w:pos="1134"/>
        </w:tabs>
        <w:ind w:left="709" w:firstLine="0"/>
        <w:jc w:val="both"/>
        <w:rPr>
          <w:color w:val="FF0000"/>
          <w:u w:val="single"/>
        </w:rPr>
      </w:pPr>
      <w:r w:rsidRPr="00015B10">
        <w:t>У</w:t>
      </w:r>
      <w:r w:rsidR="00424C81" w:rsidRPr="00015B10">
        <w:t xml:space="preserve">частник </w:t>
      </w:r>
      <w:r w:rsidR="0058271F" w:rsidRPr="00015B10">
        <w:t xml:space="preserve">закупки </w:t>
      </w:r>
      <w:r w:rsidR="00424C81" w:rsidRPr="00015B10">
        <w:t xml:space="preserve">должен представить </w:t>
      </w:r>
      <w:r w:rsidR="00A66C56" w:rsidRPr="00015B10">
        <w:rPr>
          <w:b/>
        </w:rPr>
        <w:t>А</w:t>
      </w:r>
      <w:r w:rsidR="00424C81" w:rsidRPr="00015B10">
        <w:rPr>
          <w:b/>
        </w:rPr>
        <w:t>нкету участника</w:t>
      </w:r>
      <w:r w:rsidR="00A66C56" w:rsidRPr="00015B10">
        <w:t xml:space="preserve"> </w:t>
      </w:r>
      <w:r w:rsidR="0058271F" w:rsidRPr="00015B10">
        <w:t>по форме</w:t>
      </w:r>
      <w:r w:rsidR="00831126" w:rsidRPr="00015B10">
        <w:t>,</w:t>
      </w:r>
      <w:r w:rsidR="0058271F" w:rsidRPr="00015B10">
        <w:t xml:space="preserve"> согласно </w:t>
      </w:r>
      <w:r w:rsidR="00A66C56" w:rsidRPr="00015B10">
        <w:rPr>
          <w:b/>
        </w:rPr>
        <w:t>Приложени</w:t>
      </w:r>
      <w:r w:rsidR="0058271F" w:rsidRPr="00015B10">
        <w:rPr>
          <w:b/>
        </w:rPr>
        <w:t>ю</w:t>
      </w:r>
      <w:r w:rsidR="00A66C56" w:rsidRPr="00015B10">
        <w:rPr>
          <w:b/>
        </w:rPr>
        <w:t xml:space="preserve"> №</w:t>
      </w:r>
      <w:r w:rsidR="0058271F" w:rsidRPr="00015B10">
        <w:rPr>
          <w:b/>
        </w:rPr>
        <w:t xml:space="preserve"> 2</w:t>
      </w:r>
      <w:r w:rsidR="006B60B4">
        <w:rPr>
          <w:b/>
        </w:rPr>
        <w:t xml:space="preserve"> </w:t>
      </w:r>
      <w:r w:rsidR="006B60B4" w:rsidRPr="006B60B4">
        <w:t xml:space="preserve">(копию анкеты </w:t>
      </w:r>
      <w:r w:rsidR="006B60B4" w:rsidRPr="00015B10">
        <w:t>в формате Word</w:t>
      </w:r>
      <w:r w:rsidR="002316A3">
        <w:t xml:space="preserve"> на электронный адрес, указанный в п. 6 Извещения</w:t>
      </w:r>
      <w:r w:rsidR="006B60B4">
        <w:t>)</w:t>
      </w:r>
      <w:r w:rsidRPr="00015B10">
        <w:t>;</w:t>
      </w:r>
    </w:p>
    <w:p w:rsidR="00424C81" w:rsidRPr="009F4E27" w:rsidRDefault="00424C81" w:rsidP="00912C4F">
      <w:pPr>
        <w:pStyle w:val="af8"/>
        <w:numPr>
          <w:ilvl w:val="0"/>
          <w:numId w:val="15"/>
        </w:numPr>
        <w:tabs>
          <w:tab w:val="left" w:pos="1134"/>
        </w:tabs>
        <w:ind w:left="709" w:firstLine="0"/>
        <w:jc w:val="both"/>
        <w:rPr>
          <w:color w:val="FF0000"/>
          <w:u w:val="single"/>
        </w:rPr>
      </w:pPr>
      <w:r w:rsidRPr="00015B10">
        <w:t xml:space="preserve"> </w:t>
      </w:r>
      <w:r w:rsidR="001727E0" w:rsidRPr="00015B10">
        <w:t xml:space="preserve">Участник закупки должен представить </w:t>
      </w:r>
      <w:r w:rsidR="00A62FDA" w:rsidRPr="00015B10">
        <w:t xml:space="preserve">Сведения из единого реестра субъектов малого и среднего предпринимательства, содержащих информацию об Участнике, или 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w:t>
      </w:r>
      <w:r w:rsidR="00A62FDA" w:rsidRPr="006B60B4">
        <w:rPr>
          <w:b/>
        </w:rPr>
        <w:t>(</w:t>
      </w:r>
      <w:r w:rsidR="00A62FDA" w:rsidRPr="006B60B4">
        <w:rPr>
          <w:b/>
          <w:i/>
        </w:rPr>
        <w:t xml:space="preserve">Декларация предоставляется </w:t>
      </w:r>
      <w:r w:rsidR="001727E0" w:rsidRPr="006B60B4">
        <w:rPr>
          <w:b/>
          <w:i/>
        </w:rPr>
        <w:t xml:space="preserve">только </w:t>
      </w:r>
      <w:r w:rsidR="00A62FDA" w:rsidRPr="006B60B4">
        <w:rPr>
          <w:b/>
          <w:i/>
        </w:rPr>
        <w:t xml:space="preserve">в случае отсутствия сведений, о Потенциальном участнике, </w:t>
      </w:r>
      <w:r w:rsidR="00A62FDA" w:rsidRPr="006B60B4">
        <w:rPr>
          <w:b/>
          <w:bCs/>
          <w:i/>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00A62FDA" w:rsidRPr="006B60B4">
        <w:rPr>
          <w:b/>
          <w:i/>
        </w:rPr>
        <w:t xml:space="preserve"> </w:t>
      </w:r>
      <w:r w:rsidR="00015B10" w:rsidRPr="006B60B4">
        <w:rPr>
          <w:b/>
          <w:i/>
        </w:rPr>
        <w:t>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sidR="00015B10" w:rsidRPr="006B60B4">
          <w:rPr>
            <w:rStyle w:val="ac"/>
            <w:b/>
            <w:i/>
          </w:rPr>
          <w:t>https://rmsp.nalog.ru/search.html</w:t>
        </w:r>
      </w:hyperlink>
      <w:r w:rsidR="00A62FDA" w:rsidRPr="006B60B4">
        <w:rPr>
          <w:b/>
        </w:rPr>
        <w:t>)</w:t>
      </w:r>
      <w:r w:rsidR="00ED4807" w:rsidRPr="00015B10">
        <w:t xml:space="preserve"> согласно </w:t>
      </w:r>
      <w:r w:rsidRPr="006B60B4">
        <w:rPr>
          <w:b/>
        </w:rPr>
        <w:t>Приложению</w:t>
      </w:r>
      <w:r w:rsidR="00A66C56" w:rsidRPr="006B60B4">
        <w:rPr>
          <w:b/>
        </w:rPr>
        <w:t xml:space="preserve"> №</w:t>
      </w:r>
      <w:r w:rsidR="005C5CB8" w:rsidRPr="006B60B4">
        <w:rPr>
          <w:b/>
        </w:rPr>
        <w:t xml:space="preserve"> 3</w:t>
      </w:r>
      <w:r w:rsidR="00015B10">
        <w:t>;</w:t>
      </w:r>
    </w:p>
    <w:p w:rsidR="009F4E27" w:rsidRPr="009F4E27" w:rsidRDefault="009F4E27" w:rsidP="00912C4F">
      <w:pPr>
        <w:pStyle w:val="af8"/>
        <w:numPr>
          <w:ilvl w:val="0"/>
          <w:numId w:val="15"/>
        </w:numPr>
        <w:tabs>
          <w:tab w:val="left" w:pos="1134"/>
        </w:tabs>
        <w:ind w:left="709" w:firstLine="0"/>
        <w:jc w:val="both"/>
        <w:rPr>
          <w:color w:val="FF0000"/>
          <w:u w:val="single"/>
        </w:rPr>
      </w:pPr>
      <w:r w:rsidRPr="009F4E27">
        <w:rPr>
          <w:b/>
        </w:rPr>
        <w:t xml:space="preserve">Справку о перечне и годовых объемах выполнения аналогичных договоров </w:t>
      </w:r>
      <w:r w:rsidRPr="009F4E27">
        <w:t>согласно п. 5.8 технического задания в соответствии с</w:t>
      </w:r>
      <w:r w:rsidRPr="009F4E27">
        <w:rPr>
          <w:b/>
        </w:rPr>
        <w:t xml:space="preserve"> Приложением № 5.</w:t>
      </w:r>
    </w:p>
    <w:p w:rsidR="006B60B4" w:rsidRPr="006B60B4" w:rsidRDefault="006B60B4" w:rsidP="006B60B4">
      <w:pPr>
        <w:pStyle w:val="af8"/>
        <w:numPr>
          <w:ilvl w:val="0"/>
          <w:numId w:val="15"/>
        </w:numPr>
        <w:tabs>
          <w:tab w:val="left" w:pos="1134"/>
        </w:tabs>
        <w:ind w:left="709" w:firstLine="0"/>
        <w:jc w:val="both"/>
        <w:rPr>
          <w:rStyle w:val="FontStyle128"/>
          <w:sz w:val="24"/>
          <w:szCs w:val="24"/>
        </w:rPr>
      </w:pPr>
      <w:r w:rsidRPr="006B60B4">
        <w:rPr>
          <w:rStyle w:val="FontStyle128"/>
          <w:sz w:val="24"/>
          <w:szCs w:val="24"/>
        </w:rPr>
        <w:t xml:space="preserve">В случае признания Участника закупки Победителем, участник должен представить Организатору сведения о цепочке собственников, в том числе о конечном бенефициаре - физическом лице по форме, согласно </w:t>
      </w:r>
      <w:r w:rsidRPr="006B60B4">
        <w:rPr>
          <w:rStyle w:val="FontStyle128"/>
          <w:b/>
          <w:sz w:val="24"/>
          <w:szCs w:val="24"/>
        </w:rPr>
        <w:t>Приложению № 4</w:t>
      </w:r>
      <w:r w:rsidRPr="006B60B4">
        <w:rPr>
          <w:rStyle w:val="FontStyle128"/>
          <w:sz w:val="24"/>
          <w:szCs w:val="24"/>
        </w:rPr>
        <w:t>, а также комплект подтверждающих документов в соответствии с требованиями настоящей закупочной документации;</w:t>
      </w:r>
    </w:p>
    <w:p w:rsidR="00D73C47" w:rsidRPr="00015B10" w:rsidRDefault="00D73C47" w:rsidP="006B60B4">
      <w:pPr>
        <w:pStyle w:val="af8"/>
        <w:numPr>
          <w:ilvl w:val="0"/>
          <w:numId w:val="15"/>
        </w:numPr>
        <w:tabs>
          <w:tab w:val="left" w:pos="1134"/>
        </w:tabs>
        <w:ind w:left="709" w:firstLine="0"/>
        <w:jc w:val="both"/>
        <w:rPr>
          <w:snapToGrid w:val="0"/>
        </w:rPr>
      </w:pPr>
      <w:r w:rsidRPr="00015B10">
        <w:rPr>
          <w:snapToGrid w:val="0"/>
        </w:rPr>
        <w:t>Все цены в предложении должны включать все налоги и другие обязательные платежи, стоимость материалов подрядчика, транспортные расходы и т.д.</w:t>
      </w:r>
      <w:r w:rsidR="00A46E07">
        <w:rPr>
          <w:snapToGrid w:val="0"/>
        </w:rPr>
        <w:t>;</w:t>
      </w:r>
    </w:p>
    <w:p w:rsidR="00D73C47" w:rsidRPr="00015B10" w:rsidRDefault="00D73C47" w:rsidP="006B60B4">
      <w:pPr>
        <w:pStyle w:val="af8"/>
        <w:numPr>
          <w:ilvl w:val="0"/>
          <w:numId w:val="15"/>
        </w:numPr>
        <w:tabs>
          <w:tab w:val="left" w:pos="1134"/>
        </w:tabs>
        <w:ind w:left="709" w:firstLine="0"/>
        <w:jc w:val="both"/>
        <w:rPr>
          <w:snapToGrid w:val="0"/>
        </w:rPr>
      </w:pPr>
      <w:r w:rsidRPr="00015B10">
        <w:rPr>
          <w:snapToGrid w:val="0"/>
        </w:rPr>
        <w:t>Предложение должно быть подано на русском языке. Все цены должны быт</w:t>
      </w:r>
      <w:r w:rsidR="00A46E07">
        <w:rPr>
          <w:snapToGrid w:val="0"/>
        </w:rPr>
        <w:t>ь выражены в российских рублях;</w:t>
      </w:r>
    </w:p>
    <w:p w:rsidR="00D73C47" w:rsidRPr="00015B10" w:rsidRDefault="00D73C47" w:rsidP="006B60B4">
      <w:pPr>
        <w:pStyle w:val="af8"/>
        <w:numPr>
          <w:ilvl w:val="0"/>
          <w:numId w:val="15"/>
        </w:numPr>
        <w:tabs>
          <w:tab w:val="left" w:pos="1134"/>
        </w:tabs>
        <w:ind w:left="709" w:firstLine="0"/>
        <w:jc w:val="both"/>
        <w:rPr>
          <w:snapToGrid w:val="0"/>
        </w:rPr>
      </w:pPr>
      <w:r w:rsidRPr="00015B10">
        <w:rPr>
          <w:snapToGrid w:val="0"/>
        </w:rPr>
        <w:t xml:space="preserve">Предложение должно </w:t>
      </w:r>
      <w:r w:rsidRPr="00E43D73">
        <w:rPr>
          <w:snapToGrid w:val="0"/>
        </w:rPr>
        <w:t xml:space="preserve">быть подано до </w:t>
      </w:r>
      <w:r w:rsidR="00912C4F" w:rsidRPr="00E43D73">
        <w:rPr>
          <w:i/>
          <w:snapToGrid w:val="0"/>
        </w:rPr>
        <w:t>17</w:t>
      </w:r>
      <w:r w:rsidR="00024CAE" w:rsidRPr="00E43D73">
        <w:rPr>
          <w:i/>
          <w:snapToGrid w:val="0"/>
        </w:rPr>
        <w:t>:</w:t>
      </w:r>
      <w:r w:rsidR="00912C4F" w:rsidRPr="00E43D73">
        <w:rPr>
          <w:i/>
          <w:snapToGrid w:val="0"/>
        </w:rPr>
        <w:t>00</w:t>
      </w:r>
      <w:r w:rsidR="00024CAE" w:rsidRPr="00E43D73">
        <w:rPr>
          <w:i/>
          <w:snapToGrid w:val="0"/>
        </w:rPr>
        <w:t xml:space="preserve"> (по московскому времени) «</w:t>
      </w:r>
      <w:r w:rsidR="00E43D73" w:rsidRPr="00E43D73">
        <w:rPr>
          <w:i/>
          <w:snapToGrid w:val="0"/>
        </w:rPr>
        <w:t>2</w:t>
      </w:r>
      <w:r w:rsidR="00E43D73">
        <w:rPr>
          <w:i/>
          <w:snapToGrid w:val="0"/>
        </w:rPr>
        <w:t>6</w:t>
      </w:r>
      <w:r w:rsidR="00024CAE" w:rsidRPr="00E43D73">
        <w:rPr>
          <w:i/>
          <w:snapToGrid w:val="0"/>
        </w:rPr>
        <w:t>»</w:t>
      </w:r>
      <w:r w:rsidR="00912C4F" w:rsidRPr="00E43D73">
        <w:rPr>
          <w:i/>
          <w:snapToGrid w:val="0"/>
        </w:rPr>
        <w:t xml:space="preserve"> июня</w:t>
      </w:r>
      <w:r w:rsidR="00024CAE" w:rsidRPr="00E43D73">
        <w:rPr>
          <w:i/>
          <w:snapToGrid w:val="0"/>
        </w:rPr>
        <w:t xml:space="preserve"> 201</w:t>
      </w:r>
      <w:r w:rsidR="00912C4F" w:rsidRPr="00E43D73">
        <w:rPr>
          <w:i/>
          <w:snapToGrid w:val="0"/>
        </w:rPr>
        <w:t>8</w:t>
      </w:r>
      <w:r w:rsidR="00024CAE" w:rsidRPr="00E43D73">
        <w:rPr>
          <w:i/>
          <w:snapToGrid w:val="0"/>
        </w:rPr>
        <w:t xml:space="preserve"> года</w:t>
      </w:r>
      <w:r w:rsidR="00912C4F" w:rsidRPr="00E43D73">
        <w:rPr>
          <w:snapToGrid w:val="0"/>
        </w:rPr>
        <w:t xml:space="preserve"> </w:t>
      </w:r>
      <w:r w:rsidR="00C626A2" w:rsidRPr="00E43D73">
        <w:rPr>
          <w:b/>
          <w:snapToGrid w:val="0"/>
        </w:rPr>
        <w:t xml:space="preserve">в бумажном виде </w:t>
      </w:r>
      <w:r w:rsidRPr="00E43D73">
        <w:rPr>
          <w:snapToGrid w:val="0"/>
        </w:rPr>
        <w:t xml:space="preserve">путем </w:t>
      </w:r>
      <w:r w:rsidR="00F00B34" w:rsidRPr="00E43D73">
        <w:rPr>
          <w:snapToGrid w:val="0"/>
        </w:rPr>
        <w:t>направления</w:t>
      </w:r>
      <w:r w:rsidR="00DE09D1" w:rsidRPr="00E43D73">
        <w:rPr>
          <w:snapToGrid w:val="0"/>
        </w:rPr>
        <w:t xml:space="preserve"> предложения</w:t>
      </w:r>
      <w:r w:rsidR="00A4028C">
        <w:rPr>
          <w:snapToGrid w:val="0"/>
        </w:rPr>
        <w:t xml:space="preserve"> по адресу: </w:t>
      </w:r>
      <w:r w:rsidR="006B60B4" w:rsidRPr="00912C4F">
        <w:rPr>
          <w:i/>
          <w:snapToGrid w:val="0"/>
        </w:rPr>
        <w:t>195009, Российская Федерация, г. Санкт-Петербург, ул. Михайлова, 11, кабинет 344. Время подачи заявок по рабочим дням: понедельник - четверг с 09-</w:t>
      </w:r>
      <w:r w:rsidR="008E1977" w:rsidRPr="00912C4F">
        <w:rPr>
          <w:i/>
          <w:snapToGrid w:val="0"/>
        </w:rPr>
        <w:t>0</w:t>
      </w:r>
      <w:r w:rsidR="006B60B4" w:rsidRPr="00912C4F">
        <w:rPr>
          <w:i/>
          <w:snapToGrid w:val="0"/>
        </w:rPr>
        <w:t>0 до 17-</w:t>
      </w:r>
      <w:r w:rsidR="008E1977" w:rsidRPr="00912C4F">
        <w:rPr>
          <w:i/>
          <w:snapToGrid w:val="0"/>
        </w:rPr>
        <w:t>3</w:t>
      </w:r>
      <w:r w:rsidR="006B60B4" w:rsidRPr="00912C4F">
        <w:rPr>
          <w:i/>
          <w:snapToGrid w:val="0"/>
        </w:rPr>
        <w:t>0, пятница с 09-</w:t>
      </w:r>
      <w:r w:rsidR="008E1977" w:rsidRPr="00912C4F">
        <w:rPr>
          <w:i/>
          <w:snapToGrid w:val="0"/>
        </w:rPr>
        <w:t>0</w:t>
      </w:r>
      <w:r w:rsidR="006B60B4" w:rsidRPr="00912C4F">
        <w:rPr>
          <w:i/>
          <w:snapToGrid w:val="0"/>
        </w:rPr>
        <w:t>0 до 16-</w:t>
      </w:r>
      <w:r w:rsidR="008E1977" w:rsidRPr="00912C4F">
        <w:rPr>
          <w:i/>
          <w:snapToGrid w:val="0"/>
        </w:rPr>
        <w:t>3</w:t>
      </w:r>
      <w:r w:rsidR="006B60B4" w:rsidRPr="00912C4F">
        <w:rPr>
          <w:i/>
          <w:snapToGrid w:val="0"/>
        </w:rPr>
        <w:t>0</w:t>
      </w:r>
      <w:r w:rsidR="00A46E07" w:rsidRPr="00912C4F">
        <w:rPr>
          <w:snapToGrid w:val="0"/>
        </w:rPr>
        <w:t>;</w:t>
      </w:r>
      <w:r w:rsidR="00F00B34" w:rsidRPr="00912C4F">
        <w:rPr>
          <w:snapToGrid w:val="0"/>
        </w:rPr>
        <w:t xml:space="preserve"> </w:t>
      </w:r>
    </w:p>
    <w:p w:rsidR="00D73C47" w:rsidRPr="00015B10" w:rsidRDefault="00D73C47" w:rsidP="006B60B4">
      <w:pPr>
        <w:pStyle w:val="af8"/>
        <w:numPr>
          <w:ilvl w:val="0"/>
          <w:numId w:val="15"/>
        </w:numPr>
        <w:tabs>
          <w:tab w:val="left" w:pos="1134"/>
        </w:tabs>
        <w:ind w:left="709" w:firstLine="0"/>
        <w:jc w:val="both"/>
        <w:rPr>
          <w:snapToGrid w:val="0"/>
        </w:rPr>
      </w:pPr>
      <w:r w:rsidRPr="00015B10">
        <w:rPr>
          <w:snapToGrid w:val="0"/>
        </w:rPr>
        <w:t>Не допускается подача предложений на отдельны</w:t>
      </w:r>
      <w:r w:rsidR="00A46E07">
        <w:rPr>
          <w:snapToGrid w:val="0"/>
        </w:rPr>
        <w:t>е позиции или часть объема лота;</w:t>
      </w:r>
    </w:p>
    <w:p w:rsidR="00015B10" w:rsidRPr="00015B10" w:rsidRDefault="00015B10" w:rsidP="006B60B4">
      <w:pPr>
        <w:pStyle w:val="af8"/>
        <w:numPr>
          <w:ilvl w:val="0"/>
          <w:numId w:val="15"/>
        </w:numPr>
        <w:tabs>
          <w:tab w:val="left" w:pos="1134"/>
        </w:tabs>
        <w:ind w:left="709" w:firstLine="0"/>
        <w:jc w:val="both"/>
        <w:rPr>
          <w:snapToGrid w:val="0"/>
        </w:rPr>
      </w:pPr>
      <w:r w:rsidRPr="00015B10">
        <w:rPr>
          <w:snapToGrid w:val="0"/>
        </w:rPr>
        <w:t>Каждый документ,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r w:rsidR="00A46E07">
        <w:rPr>
          <w:snapToGrid w:val="0"/>
        </w:rPr>
        <w:t>;</w:t>
      </w:r>
    </w:p>
    <w:p w:rsidR="00015B10" w:rsidRDefault="00015B10" w:rsidP="006B60B4">
      <w:pPr>
        <w:pStyle w:val="af8"/>
        <w:numPr>
          <w:ilvl w:val="0"/>
          <w:numId w:val="15"/>
        </w:numPr>
        <w:tabs>
          <w:tab w:val="left" w:pos="1134"/>
        </w:tabs>
        <w:ind w:left="709" w:firstLine="0"/>
        <w:jc w:val="both"/>
        <w:rPr>
          <w:snapToGrid w:val="0"/>
        </w:rPr>
      </w:pPr>
      <w:r w:rsidRPr="00015B10">
        <w:rPr>
          <w:snapToGrid w:val="0"/>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6B60B4">
        <w:rPr>
          <w:snapToGrid w:val="0"/>
        </w:rPr>
        <w:t xml:space="preserve"> </w:t>
      </w:r>
      <w:r w:rsidR="006B60B4" w:rsidRPr="00716B45">
        <w:rPr>
          <w:i/>
          <w:snapToGrid w:val="0"/>
          <w:color w:val="548DD4" w:themeColor="text2" w:themeTint="99"/>
        </w:rPr>
        <w:t>[№ …</w:t>
      </w:r>
      <w:r w:rsidR="006B60B4">
        <w:rPr>
          <w:i/>
          <w:snapToGrid w:val="0"/>
          <w:color w:val="548DD4" w:themeColor="text2" w:themeTint="99"/>
        </w:rPr>
        <w:t>,</w:t>
      </w:r>
      <w:r w:rsidR="006B60B4" w:rsidRPr="00716B45">
        <w:rPr>
          <w:i/>
          <w:snapToGrid w:val="0"/>
          <w:color w:val="548DD4" w:themeColor="text2" w:themeTint="99"/>
        </w:rPr>
        <w:t xml:space="preserve"> наименование</w:t>
      </w:r>
      <w:r w:rsidR="006B60B4" w:rsidRPr="00015B10">
        <w:rPr>
          <w:snapToGrid w:val="0"/>
          <w:color w:val="548DD4" w:themeColor="text2" w:themeTint="99"/>
        </w:rPr>
        <w:t>]</w:t>
      </w:r>
      <w:r w:rsidRPr="00015B10">
        <w:rPr>
          <w:snapToGrid w:val="0"/>
        </w:rPr>
        <w:t>»</w:t>
      </w:r>
      <w:r w:rsidR="00A46E07">
        <w:rPr>
          <w:snapToGrid w:val="0"/>
        </w:rPr>
        <w:t>;</w:t>
      </w:r>
    </w:p>
    <w:p w:rsidR="00424C81" w:rsidRDefault="00015B10" w:rsidP="006B60B4">
      <w:pPr>
        <w:pStyle w:val="af8"/>
        <w:numPr>
          <w:ilvl w:val="0"/>
          <w:numId w:val="15"/>
        </w:numPr>
        <w:tabs>
          <w:tab w:val="left" w:pos="1134"/>
        </w:tabs>
        <w:ind w:left="709" w:firstLine="0"/>
        <w:jc w:val="both"/>
        <w:rPr>
          <w:snapToGrid w:val="0"/>
        </w:rPr>
      </w:pPr>
      <w:bookmarkStart w:id="55" w:name="_Ref57581655"/>
      <w:r w:rsidRPr="00A46E07">
        <w:rPr>
          <w:snapToGrid w:val="0"/>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bookmarkEnd w:id="55"/>
      <w:r w:rsidR="00A46E07">
        <w:rPr>
          <w:snapToGrid w:val="0"/>
        </w:rPr>
        <w:t>;</w:t>
      </w:r>
    </w:p>
    <w:p w:rsidR="00A46E07" w:rsidRPr="007E0905" w:rsidRDefault="00A46E07" w:rsidP="006B60B4">
      <w:pPr>
        <w:pStyle w:val="af8"/>
        <w:numPr>
          <w:ilvl w:val="0"/>
          <w:numId w:val="15"/>
        </w:numPr>
        <w:tabs>
          <w:tab w:val="left" w:pos="1134"/>
        </w:tabs>
        <w:ind w:left="709" w:firstLine="0"/>
        <w:jc w:val="both"/>
        <w:rPr>
          <w:snapToGrid w:val="0"/>
        </w:rPr>
      </w:pPr>
      <w:r w:rsidRPr="00A46E07">
        <w:rPr>
          <w:bCs/>
          <w:snapToGrid w:val="0"/>
        </w:rPr>
        <w:t>С выбранными по результатам проведенного изучения рынка, или анализа коммерческих предложений Поставщиками могут быть проведены переговоры по снижению цены.</w:t>
      </w:r>
    </w:p>
    <w:p w:rsidR="007E0905" w:rsidRPr="007E0905" w:rsidRDefault="007E0905" w:rsidP="006B60B4">
      <w:pPr>
        <w:pStyle w:val="af8"/>
        <w:numPr>
          <w:ilvl w:val="0"/>
          <w:numId w:val="15"/>
        </w:numPr>
        <w:tabs>
          <w:tab w:val="left" w:pos="1134"/>
        </w:tabs>
        <w:ind w:left="709" w:firstLine="0"/>
        <w:jc w:val="both"/>
        <w:rPr>
          <w:snapToGrid w:val="0"/>
        </w:rPr>
      </w:pPr>
      <w:r w:rsidRPr="007E0905">
        <w:rPr>
          <w:snapToGrid w:val="0"/>
        </w:rPr>
        <w:t xml:space="preserve">В случае если </w:t>
      </w:r>
      <w:r>
        <w:rPr>
          <w:snapToGrid w:val="0"/>
        </w:rPr>
        <w:t>Участник</w:t>
      </w:r>
      <w:r w:rsidRPr="007E0905">
        <w:rPr>
          <w:snapToGrid w:val="0"/>
        </w:rPr>
        <w:t xml:space="preserve"> </w:t>
      </w:r>
      <w:r>
        <w:rPr>
          <w:snapToGrid w:val="0"/>
        </w:rPr>
        <w:t xml:space="preserve">закупки </w:t>
      </w:r>
      <w:r w:rsidRPr="007E0905">
        <w:rPr>
          <w:snapToGrid w:val="0"/>
        </w:rPr>
        <w:t>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документов, представленных в рамках участия в Программе партнерства (при отсутствии в них изменений), не требуется.</w:t>
      </w:r>
    </w:p>
    <w:p w:rsidR="00E77487" w:rsidRDefault="00E77487" w:rsidP="00E77487">
      <w:pPr>
        <w:pStyle w:val="af8"/>
        <w:ind w:left="709"/>
        <w:jc w:val="both"/>
        <w:rPr>
          <w:snapToGrid w:val="0"/>
        </w:rPr>
      </w:pPr>
    </w:p>
    <w:p w:rsidR="00E77487" w:rsidRPr="009D0D9D" w:rsidRDefault="00E77487" w:rsidP="006B60B4">
      <w:pPr>
        <w:pStyle w:val="af8"/>
        <w:widowControl/>
        <w:numPr>
          <w:ilvl w:val="0"/>
          <w:numId w:val="38"/>
        </w:numPr>
        <w:tabs>
          <w:tab w:val="num" w:pos="432"/>
          <w:tab w:val="num" w:pos="567"/>
        </w:tabs>
        <w:autoSpaceDE/>
        <w:autoSpaceDN/>
        <w:adjustRightInd/>
        <w:ind w:left="0" w:firstLine="0"/>
        <w:jc w:val="both"/>
        <w:outlineLvl w:val="0"/>
        <w:rPr>
          <w:bCs/>
          <w:snapToGrid w:val="0"/>
        </w:rPr>
      </w:pPr>
      <w:r w:rsidRPr="00E77487">
        <w:rPr>
          <w:b/>
          <w:bCs/>
          <w:snapToGrid w:val="0"/>
        </w:rPr>
        <w:t>Срок, место и порядок предоставления Извещения:</w:t>
      </w:r>
      <w:r>
        <w:rPr>
          <w:bCs/>
          <w:snapToGrid w:val="0"/>
        </w:rPr>
        <w:t xml:space="preserve"> </w:t>
      </w:r>
      <w:r w:rsidRPr="00E77487">
        <w:rPr>
          <w:bCs/>
          <w:snapToGrid w:val="0"/>
        </w:rPr>
        <w:t xml:space="preserve">Извещение находится в открытом доступе на сайте, </w:t>
      </w:r>
      <w:r w:rsidRPr="009D0D9D">
        <w:rPr>
          <w:bCs/>
          <w:snapToGrid w:val="0"/>
        </w:rPr>
        <w:t>указанном в пункте 3 Извещения</w:t>
      </w:r>
      <w:r w:rsidRPr="00E77487">
        <w:rPr>
          <w:bCs/>
          <w:snapToGrid w:val="0"/>
        </w:rPr>
        <w:t>, начиная с даты размещения.</w:t>
      </w:r>
      <w:r>
        <w:rPr>
          <w:bCs/>
          <w:snapToGrid w:val="0"/>
        </w:rPr>
        <w:t xml:space="preserve"> </w:t>
      </w:r>
      <w:r w:rsidRPr="00E77487">
        <w:rPr>
          <w:bCs/>
          <w:snapToGrid w:val="0"/>
        </w:rPr>
        <w:t xml:space="preserve">Участники самостоятельно отслеживают все изменения и дополнения, внесенные в Извещение и размещенные на сайте. Организатор закупки (Заказчик) не несет ответственности за </w:t>
      </w:r>
      <w:r w:rsidRPr="009D0D9D">
        <w:rPr>
          <w:bCs/>
          <w:snapToGrid w:val="0"/>
        </w:rPr>
        <w:t>несвоевременное получение указанной информации. Плата за предоставление Извещения не взимается.</w:t>
      </w:r>
    </w:p>
    <w:p w:rsidR="00E77487" w:rsidRPr="009D0D9D" w:rsidRDefault="00E77487" w:rsidP="00E77487">
      <w:pPr>
        <w:ind w:left="709" w:hanging="709"/>
        <w:jc w:val="both"/>
        <w:rPr>
          <w:bCs/>
          <w:snapToGrid w:val="0"/>
        </w:rPr>
      </w:pPr>
    </w:p>
    <w:p w:rsidR="009D0D9D" w:rsidRDefault="00E77487" w:rsidP="006B60B4">
      <w:pPr>
        <w:pStyle w:val="af8"/>
        <w:widowControl/>
        <w:numPr>
          <w:ilvl w:val="0"/>
          <w:numId w:val="38"/>
        </w:numPr>
        <w:tabs>
          <w:tab w:val="num" w:pos="432"/>
          <w:tab w:val="num" w:pos="567"/>
        </w:tabs>
        <w:autoSpaceDE/>
        <w:autoSpaceDN/>
        <w:adjustRightInd/>
        <w:ind w:left="0" w:firstLine="0"/>
        <w:jc w:val="both"/>
        <w:outlineLvl w:val="0"/>
      </w:pPr>
      <w:r w:rsidRPr="009D0D9D">
        <w:rPr>
          <w:b/>
        </w:rPr>
        <w:t>Форма, порядок, дата начала и дата окончания предоставления разъяснений:</w:t>
      </w:r>
      <w:r w:rsidRPr="009D0D9D">
        <w:t xml:space="preserve"> </w:t>
      </w:r>
    </w:p>
    <w:p w:rsidR="009D0D9D" w:rsidRPr="0049276D" w:rsidRDefault="009D0D9D" w:rsidP="009D0D9D">
      <w:pPr>
        <w:ind w:left="709"/>
        <w:jc w:val="both"/>
      </w:pPr>
      <w:r w:rsidRPr="0049276D">
        <w:t>Запрос разъяснений должен быть оформлен на бланке организации и содержать:</w:t>
      </w:r>
    </w:p>
    <w:p w:rsidR="009D0D9D" w:rsidRPr="0049276D" w:rsidRDefault="009D0D9D" w:rsidP="009D0D9D">
      <w:pPr>
        <w:pStyle w:val="af8"/>
        <w:numPr>
          <w:ilvl w:val="0"/>
          <w:numId w:val="15"/>
        </w:numPr>
        <w:tabs>
          <w:tab w:val="left" w:pos="1134"/>
        </w:tabs>
        <w:ind w:left="709" w:firstLine="0"/>
        <w:jc w:val="both"/>
      </w:pPr>
      <w:r w:rsidRPr="0049276D">
        <w:rPr>
          <w:bCs/>
        </w:rPr>
        <w:t>полное</w:t>
      </w:r>
      <w:r w:rsidRPr="0049276D">
        <w:t xml:space="preserve"> наименование, ИНН, КПП, ОРГН, адрес местонахождения организации-</w:t>
      </w:r>
      <w:r w:rsidRPr="0049276D">
        <w:rPr>
          <w:bCs/>
        </w:rPr>
        <w:t>участника</w:t>
      </w:r>
      <w:r w:rsidRPr="0049276D">
        <w:t xml:space="preserve">;  </w:t>
      </w:r>
    </w:p>
    <w:p w:rsidR="009D0D9D" w:rsidRPr="0049276D" w:rsidRDefault="009D0D9D" w:rsidP="009D0D9D">
      <w:pPr>
        <w:pStyle w:val="af8"/>
        <w:numPr>
          <w:ilvl w:val="0"/>
          <w:numId w:val="15"/>
        </w:numPr>
        <w:tabs>
          <w:tab w:val="left" w:pos="1134"/>
        </w:tabs>
        <w:ind w:left="709" w:firstLine="0"/>
        <w:jc w:val="both"/>
      </w:pPr>
      <w:r w:rsidRPr="0049276D">
        <w:t xml:space="preserve">фамилию, имя отчество, телефон, эл. адрес (для предоставления информации) контактного лица; </w:t>
      </w:r>
    </w:p>
    <w:p w:rsidR="009D0D9D" w:rsidRDefault="009D0D9D" w:rsidP="009D0D9D">
      <w:pPr>
        <w:pStyle w:val="af8"/>
        <w:numPr>
          <w:ilvl w:val="0"/>
          <w:numId w:val="15"/>
        </w:numPr>
        <w:tabs>
          <w:tab w:val="left" w:pos="1134"/>
        </w:tabs>
        <w:ind w:left="709" w:firstLine="0"/>
        <w:jc w:val="both"/>
      </w:pPr>
      <w:r w:rsidRPr="0049276D">
        <w:t xml:space="preserve">подписан уполномоченным представителем организации и заверен печатью участника. </w:t>
      </w:r>
    </w:p>
    <w:p w:rsidR="009D0D9D" w:rsidRPr="0049276D" w:rsidRDefault="009D0D9D" w:rsidP="009D0D9D">
      <w:pPr>
        <w:pStyle w:val="af8"/>
        <w:tabs>
          <w:tab w:val="left" w:pos="1134"/>
        </w:tabs>
        <w:ind w:left="709"/>
        <w:jc w:val="both"/>
      </w:pPr>
      <w:r w:rsidRPr="0049276D">
        <w:t xml:space="preserve">Запрос может быть представлен на бумажном носителе по адресу Организатора закупки (доставляется в ком. 344, 3 этаж) или направлен в виде цветного электронного образа оригинала бумажного документа в формате </w:t>
      </w:r>
      <w:r w:rsidRPr="0049276D">
        <w:rPr>
          <w:lang w:val="en-US"/>
        </w:rPr>
        <w:t>pdf</w:t>
      </w:r>
      <w:r w:rsidRPr="0049276D">
        <w:t xml:space="preserve">. на адрес </w:t>
      </w:r>
      <w:r w:rsidRPr="009D0D9D">
        <w:rPr>
          <w:color w:val="548DD4" w:themeColor="text2" w:themeTint="99"/>
          <w:u w:val="single"/>
        </w:rPr>
        <w:t>mikhas</w:t>
      </w:r>
      <w:hyperlink r:id="rId20" w:history="1">
        <w:r w:rsidRPr="009D0D9D">
          <w:rPr>
            <w:color w:val="548DD4" w:themeColor="text2" w:themeTint="99"/>
            <w:u w:val="single"/>
          </w:rPr>
          <w:t>@pesc.ru</w:t>
        </w:r>
      </w:hyperlink>
      <w:r w:rsidRPr="009D0D9D">
        <w:rPr>
          <w:rStyle w:val="ac"/>
          <w:rFonts w:eastAsiaTheme="majorEastAsia"/>
          <w:u w:val="none"/>
        </w:rPr>
        <w:t>.</w:t>
      </w:r>
      <w:r>
        <w:rPr>
          <w:rStyle w:val="ac"/>
          <w:rFonts w:eastAsiaTheme="majorEastAsia"/>
        </w:rPr>
        <w:t xml:space="preserve"> </w:t>
      </w:r>
    </w:p>
    <w:p w:rsidR="009D0D9D" w:rsidRPr="0049276D" w:rsidRDefault="009D0D9D" w:rsidP="009D0D9D">
      <w:pPr>
        <w:pStyle w:val="af8"/>
        <w:widowControl/>
        <w:tabs>
          <w:tab w:val="num" w:pos="567"/>
        </w:tabs>
        <w:autoSpaceDE/>
        <w:autoSpaceDN/>
        <w:adjustRightInd/>
        <w:ind w:left="709"/>
        <w:jc w:val="both"/>
        <w:outlineLvl w:val="0"/>
      </w:pPr>
      <w:r w:rsidRPr="0049276D">
        <w:t>Дата начала срока предоставления разъяснений закупочной документации: день объявления закупки.</w:t>
      </w:r>
    </w:p>
    <w:p w:rsidR="009D0D9D" w:rsidRDefault="009D0D9D" w:rsidP="009D0D9D">
      <w:pPr>
        <w:pStyle w:val="af8"/>
        <w:widowControl/>
        <w:tabs>
          <w:tab w:val="num" w:pos="567"/>
        </w:tabs>
        <w:autoSpaceDE/>
        <w:autoSpaceDN/>
        <w:adjustRightInd/>
        <w:ind w:left="709"/>
        <w:jc w:val="both"/>
        <w:outlineLvl w:val="0"/>
      </w:pPr>
      <w:r w:rsidRPr="0049276D">
        <w:t xml:space="preserve">Дата окончания срока предоставления разъяснений закупочной документации: за один рабочий день до дня вскрытия заявок. </w:t>
      </w:r>
    </w:p>
    <w:p w:rsidR="009D0D9D" w:rsidRPr="0049276D" w:rsidRDefault="009D0D9D" w:rsidP="009D0D9D">
      <w:pPr>
        <w:pStyle w:val="af8"/>
        <w:widowControl/>
        <w:tabs>
          <w:tab w:val="num" w:pos="567"/>
        </w:tabs>
        <w:autoSpaceDE/>
        <w:autoSpaceDN/>
        <w:adjustRightInd/>
        <w:ind w:left="709"/>
        <w:jc w:val="both"/>
        <w:outlineLvl w:val="0"/>
      </w:pPr>
    </w:p>
    <w:p w:rsidR="00E77487" w:rsidRPr="00E43D73" w:rsidRDefault="00024CAE" w:rsidP="006B60B4">
      <w:pPr>
        <w:pStyle w:val="af8"/>
        <w:widowControl/>
        <w:numPr>
          <w:ilvl w:val="0"/>
          <w:numId w:val="38"/>
        </w:numPr>
        <w:tabs>
          <w:tab w:val="num" w:pos="432"/>
          <w:tab w:val="num" w:pos="567"/>
        </w:tabs>
        <w:autoSpaceDE/>
        <w:autoSpaceDN/>
        <w:adjustRightInd/>
        <w:ind w:left="0" w:firstLine="0"/>
        <w:jc w:val="both"/>
        <w:outlineLvl w:val="0"/>
        <w:rPr>
          <w:i/>
        </w:rPr>
      </w:pPr>
      <w:r w:rsidRPr="009D0D9D">
        <w:rPr>
          <w:b/>
        </w:rPr>
        <w:t>Дата и место вскрытия заявок на участие в закупке:</w:t>
      </w:r>
      <w:r w:rsidRPr="009D0D9D">
        <w:t xml:space="preserve"> Организатор закупки проведет процедуру вскрытия </w:t>
      </w:r>
      <w:r w:rsidRPr="00E43D73">
        <w:t xml:space="preserve">конвертов с заявками на участие в закупке </w:t>
      </w:r>
      <w:r w:rsidRPr="00E43D73">
        <w:rPr>
          <w:i/>
        </w:rPr>
        <w:t xml:space="preserve">в </w:t>
      </w:r>
      <w:r w:rsidR="00912C4F" w:rsidRPr="00E43D73">
        <w:rPr>
          <w:i/>
        </w:rPr>
        <w:t>17</w:t>
      </w:r>
      <w:r w:rsidRPr="00E43D73">
        <w:rPr>
          <w:i/>
        </w:rPr>
        <w:t>:</w:t>
      </w:r>
      <w:r w:rsidR="00912C4F" w:rsidRPr="00E43D73">
        <w:rPr>
          <w:i/>
        </w:rPr>
        <w:t>0</w:t>
      </w:r>
      <w:r w:rsidR="009D12FF" w:rsidRPr="00E43D73">
        <w:rPr>
          <w:i/>
        </w:rPr>
        <w:t>5</w:t>
      </w:r>
      <w:r w:rsidRPr="00E43D73">
        <w:rPr>
          <w:i/>
        </w:rPr>
        <w:t xml:space="preserve"> (по московскому времени) «</w:t>
      </w:r>
      <w:r w:rsidR="00E43D73" w:rsidRPr="00E43D73">
        <w:rPr>
          <w:i/>
        </w:rPr>
        <w:t>2</w:t>
      </w:r>
      <w:r w:rsidR="00E43D73">
        <w:rPr>
          <w:i/>
        </w:rPr>
        <w:t>6</w:t>
      </w:r>
      <w:r w:rsidRPr="00E43D73">
        <w:rPr>
          <w:i/>
        </w:rPr>
        <w:t xml:space="preserve">» </w:t>
      </w:r>
      <w:r w:rsidR="00912C4F" w:rsidRPr="00E43D73">
        <w:rPr>
          <w:i/>
        </w:rPr>
        <w:t>июня</w:t>
      </w:r>
      <w:r w:rsidRPr="00E43D73">
        <w:rPr>
          <w:i/>
        </w:rPr>
        <w:t xml:space="preserve"> 201</w:t>
      </w:r>
      <w:r w:rsidR="00912C4F" w:rsidRPr="00E43D73">
        <w:rPr>
          <w:i/>
        </w:rPr>
        <w:t>8</w:t>
      </w:r>
      <w:r w:rsidRPr="00E43D73">
        <w:rPr>
          <w:i/>
        </w:rPr>
        <w:t xml:space="preserve"> год</w:t>
      </w:r>
      <w:r w:rsidR="00912C4F" w:rsidRPr="00E43D73">
        <w:rPr>
          <w:i/>
        </w:rPr>
        <w:t>а</w:t>
      </w:r>
      <w:r w:rsidRPr="00E43D73">
        <w:t xml:space="preserve"> по адресу: </w:t>
      </w:r>
      <w:r w:rsidR="009D0D9D" w:rsidRPr="00E43D73">
        <w:rPr>
          <w:i/>
        </w:rPr>
        <w:t>195009, Российская Федерация, г. Санкт-Петербург, ул. Михайлова, 11, кабинет 344</w:t>
      </w:r>
      <w:r w:rsidR="00912C4F" w:rsidRPr="00E43D73">
        <w:rPr>
          <w:i/>
        </w:rPr>
        <w:t>.</w:t>
      </w:r>
    </w:p>
    <w:p w:rsidR="007E0905" w:rsidRPr="009D0D9D" w:rsidRDefault="007E0905" w:rsidP="00E77487">
      <w:pPr>
        <w:ind w:left="709" w:hanging="709"/>
        <w:jc w:val="both"/>
        <w:rPr>
          <w:i/>
          <w:color w:val="548DD4"/>
        </w:rPr>
      </w:pPr>
    </w:p>
    <w:p w:rsidR="00024CAE" w:rsidRPr="009D0D9D" w:rsidRDefault="00024CAE" w:rsidP="009D0D9D">
      <w:pPr>
        <w:pStyle w:val="af8"/>
        <w:widowControl/>
        <w:numPr>
          <w:ilvl w:val="0"/>
          <w:numId w:val="38"/>
        </w:numPr>
        <w:tabs>
          <w:tab w:val="num" w:pos="432"/>
          <w:tab w:val="num" w:pos="567"/>
        </w:tabs>
        <w:autoSpaceDE/>
        <w:autoSpaceDN/>
        <w:adjustRightInd/>
        <w:ind w:left="0" w:firstLine="0"/>
        <w:jc w:val="both"/>
        <w:outlineLvl w:val="0"/>
      </w:pPr>
      <w:r w:rsidRPr="009D0D9D">
        <w:rPr>
          <w:b/>
          <w:bCs/>
          <w:snapToGrid w:val="0"/>
        </w:rPr>
        <w:t xml:space="preserve"> </w:t>
      </w:r>
      <w:r w:rsidRPr="009D0D9D">
        <w:rPr>
          <w:b/>
        </w:rPr>
        <w:t>Дата и место рассмотрения заявок и подведения итогов закупки:</w:t>
      </w:r>
      <w:r w:rsidRPr="009D0D9D">
        <w:t xml:space="preserve"> подведение итогов </w:t>
      </w:r>
      <w:r w:rsidRPr="00E43D73">
        <w:t xml:space="preserve">состоится </w:t>
      </w:r>
      <w:r w:rsidRPr="00E43D73">
        <w:rPr>
          <w:i/>
        </w:rPr>
        <w:t xml:space="preserve">в </w:t>
      </w:r>
      <w:r w:rsidR="00912C4F" w:rsidRPr="00E43D73">
        <w:rPr>
          <w:i/>
        </w:rPr>
        <w:t>17</w:t>
      </w:r>
      <w:r w:rsidRPr="00E43D73">
        <w:rPr>
          <w:i/>
        </w:rPr>
        <w:t>:</w:t>
      </w:r>
      <w:r w:rsidR="00912C4F" w:rsidRPr="00E43D73">
        <w:rPr>
          <w:i/>
        </w:rPr>
        <w:t>00</w:t>
      </w:r>
      <w:r w:rsidRPr="00E43D73">
        <w:rPr>
          <w:i/>
        </w:rPr>
        <w:t xml:space="preserve"> (по московскому времени) «</w:t>
      </w:r>
      <w:r w:rsidR="00E43D73" w:rsidRPr="00E43D73">
        <w:rPr>
          <w:i/>
        </w:rPr>
        <w:t>24</w:t>
      </w:r>
      <w:r w:rsidRPr="00E43D73">
        <w:rPr>
          <w:i/>
        </w:rPr>
        <w:t xml:space="preserve">» </w:t>
      </w:r>
      <w:r w:rsidR="00912C4F" w:rsidRPr="00E43D73">
        <w:rPr>
          <w:i/>
        </w:rPr>
        <w:t>июля</w:t>
      </w:r>
      <w:r w:rsidRPr="00E43D73">
        <w:rPr>
          <w:i/>
        </w:rPr>
        <w:t xml:space="preserve"> 201</w:t>
      </w:r>
      <w:r w:rsidR="00912C4F" w:rsidRPr="00E43D73">
        <w:rPr>
          <w:i/>
        </w:rPr>
        <w:t>8</w:t>
      </w:r>
      <w:r w:rsidRPr="00E43D73">
        <w:rPr>
          <w:i/>
        </w:rPr>
        <w:t xml:space="preserve"> года</w:t>
      </w:r>
      <w:r w:rsidRPr="00E43D73">
        <w:t xml:space="preserve"> по адресу: </w:t>
      </w:r>
      <w:r w:rsidR="009D0D9D" w:rsidRPr="00E43D73">
        <w:rPr>
          <w:i/>
        </w:rPr>
        <w:t>195009, Российская Федерация, г. Санкт-Петербург, ул. Михайлова, 11, кабинет</w:t>
      </w:r>
      <w:r w:rsidR="009D0D9D" w:rsidRPr="00912C4F">
        <w:rPr>
          <w:i/>
        </w:rPr>
        <w:t xml:space="preserve"> 344</w:t>
      </w:r>
      <w:r w:rsidRPr="00912C4F">
        <w:rPr>
          <w:i/>
        </w:rPr>
        <w:t>.</w:t>
      </w:r>
      <w:r w:rsidR="00912C4F" w:rsidRPr="00912C4F">
        <w:rPr>
          <w:i/>
        </w:rPr>
        <w:t xml:space="preserve"> </w:t>
      </w:r>
      <w:r w:rsidR="009D0D9D" w:rsidRPr="00912C4F">
        <w:rPr>
          <w:i/>
        </w:rPr>
        <w:t>Акционерное общество «Петербургская сбытовая компания»</w:t>
      </w:r>
      <w:r w:rsidRPr="00912C4F">
        <w:t xml:space="preserve"> вправе</w:t>
      </w:r>
      <w:r w:rsidRPr="009D0D9D">
        <w:t>, при необходимости, изменить данный срок.</w:t>
      </w:r>
    </w:p>
    <w:p w:rsidR="007E0905" w:rsidRPr="009D0D9D" w:rsidRDefault="007E0905" w:rsidP="00E77487">
      <w:pPr>
        <w:ind w:left="709" w:hanging="709"/>
        <w:jc w:val="both"/>
      </w:pPr>
    </w:p>
    <w:p w:rsidR="00024CAE" w:rsidRPr="009D0D9D" w:rsidRDefault="00024CAE" w:rsidP="006B60B4">
      <w:pPr>
        <w:pStyle w:val="af8"/>
        <w:widowControl/>
        <w:numPr>
          <w:ilvl w:val="0"/>
          <w:numId w:val="38"/>
        </w:numPr>
        <w:tabs>
          <w:tab w:val="num" w:pos="432"/>
          <w:tab w:val="num" w:pos="567"/>
        </w:tabs>
        <w:autoSpaceDE/>
        <w:autoSpaceDN/>
        <w:adjustRightInd/>
        <w:ind w:left="0" w:firstLine="0"/>
        <w:jc w:val="both"/>
        <w:outlineLvl w:val="0"/>
        <w:rPr>
          <w:i/>
          <w:snapToGrid w:val="0"/>
        </w:rPr>
      </w:pPr>
      <w:r w:rsidRPr="009D0D9D">
        <w:rPr>
          <w:rStyle w:val="FontStyle128"/>
          <w:b/>
          <w:sz w:val="24"/>
          <w:szCs w:val="24"/>
          <w:lang w:eastAsia="en-US"/>
        </w:rPr>
        <w:t>Критерии оценки и сопоставления заявок на участие в закупке:</w:t>
      </w:r>
      <w:r w:rsidRPr="009D0D9D">
        <w:rPr>
          <w:rStyle w:val="FontStyle128"/>
          <w:sz w:val="24"/>
          <w:szCs w:val="24"/>
          <w:lang w:eastAsia="en-US"/>
        </w:rPr>
        <w:t xml:space="preserve"> </w:t>
      </w:r>
      <w:r w:rsidRPr="009D0D9D">
        <w:rPr>
          <w:snapToGrid w:val="0"/>
        </w:rPr>
        <w:t xml:space="preserve">Победителем процедуры закупки признается Участник закупки, предложивший </w:t>
      </w:r>
      <w:r w:rsidRPr="009D0D9D">
        <w:rPr>
          <w:b/>
          <w:i/>
          <w:snapToGrid w:val="0"/>
        </w:rPr>
        <w:t>наиболее низкую цену</w:t>
      </w:r>
      <w:r w:rsidRPr="009D0D9D">
        <w:rPr>
          <w:b/>
          <w:snapToGrid w:val="0"/>
        </w:rPr>
        <w:t xml:space="preserve"> </w:t>
      </w:r>
      <w:r w:rsidRPr="009D0D9D">
        <w:rPr>
          <w:b/>
          <w:i/>
          <w:snapToGrid w:val="0"/>
        </w:rPr>
        <w:t>при условии соответствия требованиям Извещения и Технического задания</w:t>
      </w:r>
      <w:r w:rsidRPr="009D0D9D">
        <w:rPr>
          <w:i/>
          <w:snapToGrid w:val="0"/>
        </w:rPr>
        <w:t>.</w:t>
      </w:r>
    </w:p>
    <w:p w:rsidR="007E0905" w:rsidRPr="009D0D9D" w:rsidRDefault="007E0905" w:rsidP="00E77487">
      <w:pPr>
        <w:ind w:left="709" w:hanging="709"/>
        <w:jc w:val="both"/>
        <w:rPr>
          <w:i/>
          <w:snapToGrid w:val="0"/>
        </w:rPr>
      </w:pPr>
    </w:p>
    <w:p w:rsidR="00024CAE" w:rsidRPr="009D0D9D" w:rsidRDefault="00024CAE" w:rsidP="006B60B4">
      <w:pPr>
        <w:pStyle w:val="af8"/>
        <w:widowControl/>
        <w:numPr>
          <w:ilvl w:val="0"/>
          <w:numId w:val="38"/>
        </w:numPr>
        <w:tabs>
          <w:tab w:val="num" w:pos="432"/>
          <w:tab w:val="num" w:pos="567"/>
        </w:tabs>
        <w:autoSpaceDE/>
        <w:autoSpaceDN/>
        <w:adjustRightInd/>
        <w:ind w:left="0" w:firstLine="0"/>
        <w:jc w:val="both"/>
        <w:outlineLvl w:val="0"/>
        <w:rPr>
          <w:snapToGrid w:val="0"/>
        </w:rPr>
      </w:pPr>
      <w:r w:rsidRPr="009D0D9D">
        <w:rPr>
          <w:rStyle w:val="FontStyle128"/>
          <w:b/>
          <w:sz w:val="24"/>
          <w:szCs w:val="24"/>
          <w:lang w:eastAsia="en-US"/>
        </w:rPr>
        <w:t>Порядок оценки и сопоставления заявок на участие в закупке:</w:t>
      </w:r>
      <w:r w:rsidRPr="009D0D9D">
        <w:rPr>
          <w:rStyle w:val="FontStyle128"/>
          <w:sz w:val="24"/>
          <w:szCs w:val="24"/>
          <w:lang w:eastAsia="en-US"/>
        </w:rPr>
        <w:t xml:space="preserve"> </w:t>
      </w:r>
      <w:r w:rsidRPr="009D0D9D">
        <w:rPr>
          <w:snapToGrid w:val="0"/>
        </w:rPr>
        <w:t>Победителем процедуры закупки признается Участник закупки, предложивший наиболее низкую цену при условии соответствия требованиям Извещения и Технического задания.</w:t>
      </w:r>
    </w:p>
    <w:p w:rsidR="007E0905" w:rsidRPr="009D0D9D" w:rsidRDefault="007E0905" w:rsidP="00E77487">
      <w:pPr>
        <w:ind w:left="709" w:hanging="709"/>
        <w:jc w:val="both"/>
        <w:rPr>
          <w:snapToGrid w:val="0"/>
        </w:rPr>
      </w:pPr>
    </w:p>
    <w:p w:rsidR="00024CAE" w:rsidRPr="00912C4F" w:rsidRDefault="00024CAE" w:rsidP="006B60B4">
      <w:pPr>
        <w:pStyle w:val="af8"/>
        <w:widowControl/>
        <w:numPr>
          <w:ilvl w:val="0"/>
          <w:numId w:val="38"/>
        </w:numPr>
        <w:tabs>
          <w:tab w:val="num" w:pos="432"/>
          <w:tab w:val="num" w:pos="567"/>
        </w:tabs>
        <w:autoSpaceDE/>
        <w:autoSpaceDN/>
        <w:adjustRightInd/>
        <w:ind w:left="0" w:firstLine="0"/>
        <w:jc w:val="both"/>
        <w:outlineLvl w:val="0"/>
        <w:rPr>
          <w:bCs/>
          <w:snapToGrid w:val="0"/>
        </w:rPr>
      </w:pPr>
      <w:r w:rsidRPr="009D0D9D">
        <w:rPr>
          <w:rStyle w:val="FontStyle128"/>
          <w:b/>
          <w:sz w:val="24"/>
          <w:szCs w:val="24"/>
          <w:lang w:eastAsia="en-US"/>
        </w:rPr>
        <w:t>Возможность проведения переговоров:</w:t>
      </w:r>
      <w:r w:rsidRPr="009D0D9D">
        <w:rPr>
          <w:rStyle w:val="FontStyle128"/>
          <w:sz w:val="24"/>
          <w:szCs w:val="24"/>
          <w:lang w:eastAsia="en-US"/>
        </w:rPr>
        <w:t xml:space="preserve"> </w:t>
      </w:r>
      <w:r w:rsidRPr="00912C4F">
        <w:t>возможно</w:t>
      </w:r>
      <w:r w:rsidR="009D0D9D" w:rsidRPr="00912C4F">
        <w:t>.</w:t>
      </w:r>
    </w:p>
    <w:p w:rsidR="00E77487" w:rsidRPr="00912C4F" w:rsidRDefault="00E77487" w:rsidP="00E77487">
      <w:pPr>
        <w:ind w:left="709"/>
        <w:jc w:val="both"/>
        <w:rPr>
          <w:bCs/>
          <w:snapToGrid w:val="0"/>
        </w:rPr>
      </w:pPr>
    </w:p>
    <w:p w:rsidR="006134A6" w:rsidRPr="00912C4F" w:rsidRDefault="006134A6" w:rsidP="006B60B4">
      <w:pPr>
        <w:pStyle w:val="af8"/>
        <w:widowControl/>
        <w:numPr>
          <w:ilvl w:val="0"/>
          <w:numId w:val="38"/>
        </w:numPr>
        <w:tabs>
          <w:tab w:val="num" w:pos="432"/>
          <w:tab w:val="num" w:pos="567"/>
        </w:tabs>
        <w:autoSpaceDE/>
        <w:autoSpaceDN/>
        <w:adjustRightInd/>
        <w:ind w:left="0" w:firstLine="0"/>
        <w:jc w:val="both"/>
        <w:outlineLvl w:val="0"/>
        <w:rPr>
          <w:b/>
        </w:rPr>
      </w:pPr>
      <w:r w:rsidRPr="00912C4F">
        <w:rPr>
          <w:b/>
        </w:rPr>
        <w:t xml:space="preserve">Обеспечение исполнения договора: </w:t>
      </w:r>
      <w:r w:rsidR="009D0D9D" w:rsidRPr="00912C4F">
        <w:t>не требуется.</w:t>
      </w:r>
    </w:p>
    <w:p w:rsidR="006134A6" w:rsidRPr="009D0D9D" w:rsidRDefault="006134A6" w:rsidP="006134A6">
      <w:pPr>
        <w:ind w:left="709" w:hanging="709"/>
        <w:jc w:val="both"/>
      </w:pPr>
    </w:p>
    <w:p w:rsidR="006134A6" w:rsidRPr="009D0D9D" w:rsidRDefault="006134A6" w:rsidP="006B60B4">
      <w:pPr>
        <w:pStyle w:val="af8"/>
        <w:widowControl/>
        <w:numPr>
          <w:ilvl w:val="0"/>
          <w:numId w:val="38"/>
        </w:numPr>
        <w:tabs>
          <w:tab w:val="num" w:pos="432"/>
          <w:tab w:val="num" w:pos="567"/>
        </w:tabs>
        <w:autoSpaceDE/>
        <w:autoSpaceDN/>
        <w:adjustRightInd/>
        <w:ind w:left="0" w:firstLine="0"/>
        <w:jc w:val="both"/>
        <w:outlineLvl w:val="0"/>
        <w:rPr>
          <w:b/>
        </w:rPr>
      </w:pPr>
      <w:r w:rsidRPr="009D0D9D">
        <w:rPr>
          <w:b/>
        </w:rPr>
        <w:t>Заключение договора по результатам закупки:</w:t>
      </w:r>
    </w:p>
    <w:p w:rsidR="006134A6" w:rsidRPr="009D0D9D" w:rsidRDefault="006134A6" w:rsidP="006134A6">
      <w:pPr>
        <w:ind w:left="709"/>
        <w:jc w:val="both"/>
      </w:pPr>
      <w:bookmarkStart w:id="56" w:name="_Toc422209984"/>
      <w:bookmarkStart w:id="57" w:name="_Toc422226804"/>
      <w:bookmarkStart w:id="58" w:name="_Toc422244156"/>
      <w:r w:rsidRPr="009D0D9D">
        <w:t xml:space="preserve">Договор по результатам закупки </w:t>
      </w:r>
      <w:r w:rsidRPr="009D0D9D">
        <w:rPr>
          <w:bCs/>
          <w:kern w:val="32"/>
        </w:rPr>
        <w:t>(в случае определения победителя)</w:t>
      </w:r>
      <w:r w:rsidRPr="009D0D9D">
        <w:t xml:space="preserve"> </w:t>
      </w:r>
      <w:r w:rsidR="0048473B" w:rsidRPr="009D0D9D">
        <w:t>будет заключен не ранее 10 (десяти)</w:t>
      </w:r>
      <w:r w:rsidR="007E60D3" w:rsidRPr="009D0D9D">
        <w:t xml:space="preserve"> календарных</w:t>
      </w:r>
      <w:r w:rsidR="0048473B" w:rsidRPr="009D0D9D">
        <w:t xml:space="preserve">, и не </w:t>
      </w:r>
      <w:r w:rsidR="007E60D3" w:rsidRPr="009D0D9D">
        <w:t xml:space="preserve">позднее </w:t>
      </w:r>
      <w:r w:rsidR="0048473B" w:rsidRPr="009D0D9D">
        <w:t xml:space="preserve">20 (двадцати) </w:t>
      </w:r>
      <w:r w:rsidR="007E60D3" w:rsidRPr="009D0D9D">
        <w:t xml:space="preserve">рабочих </w:t>
      </w:r>
      <w:r w:rsidR="0048473B" w:rsidRPr="009D0D9D">
        <w:t>дней</w:t>
      </w:r>
      <w:r w:rsidRPr="009D0D9D">
        <w:t xml:space="preserve"> со дня принятия Заказчиком решения о заключении такого договора.</w:t>
      </w:r>
      <w:bookmarkEnd w:id="56"/>
      <w:bookmarkEnd w:id="57"/>
      <w:bookmarkEnd w:id="58"/>
    </w:p>
    <w:p w:rsidR="007E0905" w:rsidRPr="009D0D9D" w:rsidRDefault="007E0905" w:rsidP="006134A6">
      <w:pPr>
        <w:ind w:left="709"/>
        <w:jc w:val="both"/>
      </w:pPr>
    </w:p>
    <w:p w:rsidR="007E0905" w:rsidRPr="009D0D9D" w:rsidRDefault="007E0905" w:rsidP="006B60B4">
      <w:pPr>
        <w:pStyle w:val="af8"/>
        <w:widowControl/>
        <w:numPr>
          <w:ilvl w:val="0"/>
          <w:numId w:val="38"/>
        </w:numPr>
        <w:tabs>
          <w:tab w:val="num" w:pos="432"/>
          <w:tab w:val="num" w:pos="567"/>
        </w:tabs>
        <w:autoSpaceDE/>
        <w:autoSpaceDN/>
        <w:adjustRightInd/>
        <w:ind w:left="0" w:firstLine="0"/>
        <w:jc w:val="both"/>
        <w:outlineLvl w:val="0"/>
      </w:pPr>
      <w:r w:rsidRPr="009D0D9D">
        <w:rPr>
          <w:b/>
        </w:rPr>
        <w:t xml:space="preserve">Максимальный срок оплаты по договору (отдельному этапу договора): </w:t>
      </w:r>
      <w:r w:rsidRPr="009D0D9D">
        <w:t>Не более 30 календарных дней со дня исполнения обязательств по договору (отдельному этапу).</w:t>
      </w:r>
    </w:p>
    <w:p w:rsidR="007E0905" w:rsidRPr="009D0D9D" w:rsidRDefault="007E0905" w:rsidP="006134A6">
      <w:pPr>
        <w:ind w:left="709"/>
        <w:jc w:val="both"/>
      </w:pPr>
    </w:p>
    <w:p w:rsidR="007E0905" w:rsidRPr="00EB226C" w:rsidRDefault="007E0905" w:rsidP="006B60B4">
      <w:pPr>
        <w:pStyle w:val="af8"/>
        <w:widowControl/>
        <w:numPr>
          <w:ilvl w:val="0"/>
          <w:numId w:val="38"/>
        </w:numPr>
        <w:tabs>
          <w:tab w:val="num" w:pos="432"/>
          <w:tab w:val="num" w:pos="567"/>
        </w:tabs>
        <w:autoSpaceDE/>
        <w:autoSpaceDN/>
        <w:adjustRightInd/>
        <w:ind w:left="0" w:firstLine="0"/>
        <w:jc w:val="both"/>
        <w:outlineLvl w:val="0"/>
      </w:pPr>
      <w:r w:rsidRPr="009D0D9D">
        <w:rPr>
          <w:b/>
        </w:rPr>
        <w:t>Возможность привлечения субподрядчика/</w:t>
      </w:r>
      <w:r w:rsidRPr="00EB226C">
        <w:rPr>
          <w:b/>
        </w:rPr>
        <w:t>соисполнителя:</w:t>
      </w:r>
      <w:r w:rsidRPr="00EB226C">
        <w:t xml:space="preserve"> </w:t>
      </w:r>
      <w:r w:rsidR="00912C4F" w:rsidRPr="00EB226C">
        <w:rPr>
          <w:i/>
        </w:rPr>
        <w:t>допускается</w:t>
      </w:r>
      <w:r w:rsidRPr="00EB226C">
        <w:t>.</w:t>
      </w:r>
    </w:p>
    <w:p w:rsidR="007E0905" w:rsidRPr="00EB226C" w:rsidRDefault="007E0905" w:rsidP="007E0905">
      <w:pPr>
        <w:jc w:val="both"/>
      </w:pPr>
    </w:p>
    <w:p w:rsidR="007E0905" w:rsidRPr="00EB226C" w:rsidRDefault="007E0905" w:rsidP="006B60B4">
      <w:pPr>
        <w:pStyle w:val="af8"/>
        <w:widowControl/>
        <w:numPr>
          <w:ilvl w:val="0"/>
          <w:numId w:val="38"/>
        </w:numPr>
        <w:tabs>
          <w:tab w:val="num" w:pos="432"/>
          <w:tab w:val="num" w:pos="567"/>
        </w:tabs>
        <w:autoSpaceDE/>
        <w:autoSpaceDN/>
        <w:adjustRightInd/>
        <w:ind w:left="0" w:firstLine="0"/>
        <w:jc w:val="both"/>
        <w:outlineLvl w:val="0"/>
        <w:rPr>
          <w:rStyle w:val="FontStyle128"/>
          <w:color w:val="auto"/>
          <w:sz w:val="24"/>
          <w:szCs w:val="24"/>
        </w:rPr>
      </w:pPr>
      <w:r w:rsidRPr="00EB226C">
        <w:rPr>
          <w:rStyle w:val="FontStyle128"/>
          <w:b/>
          <w:color w:val="auto"/>
          <w:sz w:val="24"/>
          <w:szCs w:val="24"/>
        </w:rPr>
        <w:t>Возможность подачи альтернативных предложений:</w:t>
      </w:r>
      <w:r w:rsidRPr="00EB226C">
        <w:rPr>
          <w:rStyle w:val="FontStyle128"/>
          <w:color w:val="auto"/>
          <w:sz w:val="24"/>
          <w:szCs w:val="24"/>
        </w:rPr>
        <w:t xml:space="preserve"> </w:t>
      </w:r>
      <w:r w:rsidRPr="00EB226C">
        <w:rPr>
          <w:i/>
        </w:rPr>
        <w:t>не допускается</w:t>
      </w:r>
      <w:r w:rsidR="00EB226C" w:rsidRPr="00EB226C">
        <w:rPr>
          <w:i/>
        </w:rPr>
        <w:t>.</w:t>
      </w:r>
    </w:p>
    <w:p w:rsidR="007E0905" w:rsidRPr="009D0D9D" w:rsidRDefault="007E0905" w:rsidP="006B60B4">
      <w:pPr>
        <w:pStyle w:val="af8"/>
        <w:widowControl/>
        <w:tabs>
          <w:tab w:val="num" w:pos="567"/>
        </w:tabs>
        <w:autoSpaceDE/>
        <w:autoSpaceDN/>
        <w:adjustRightInd/>
        <w:ind w:left="0"/>
        <w:jc w:val="both"/>
        <w:outlineLvl w:val="0"/>
      </w:pPr>
    </w:p>
    <w:p w:rsidR="007E0905" w:rsidRPr="009D0D9D" w:rsidRDefault="007E0905" w:rsidP="006B60B4">
      <w:pPr>
        <w:pStyle w:val="af8"/>
        <w:widowControl/>
        <w:numPr>
          <w:ilvl w:val="0"/>
          <w:numId w:val="38"/>
        </w:numPr>
        <w:tabs>
          <w:tab w:val="num" w:pos="432"/>
          <w:tab w:val="num" w:pos="567"/>
        </w:tabs>
        <w:autoSpaceDE/>
        <w:autoSpaceDN/>
        <w:adjustRightInd/>
        <w:ind w:left="0" w:firstLine="0"/>
        <w:jc w:val="both"/>
        <w:outlineLvl w:val="0"/>
        <w:rPr>
          <w:b/>
          <w:bCs/>
          <w:snapToGrid w:val="0"/>
        </w:rPr>
      </w:pPr>
      <w:r w:rsidRPr="009D0D9D">
        <w:rPr>
          <w:b/>
        </w:rPr>
        <w:t>Иные условия закупки содержатся в Техническом задании и проекте договора.</w:t>
      </w:r>
    </w:p>
    <w:p w:rsidR="000918E5" w:rsidRPr="009D0D9D" w:rsidRDefault="000918E5" w:rsidP="006134A6">
      <w:pPr>
        <w:ind w:left="709" w:hanging="709"/>
        <w:jc w:val="both"/>
        <w:rPr>
          <w:snapToGrid w:val="0"/>
        </w:rPr>
      </w:pPr>
    </w:p>
    <w:p w:rsidR="000918E5" w:rsidRPr="009D0D9D" w:rsidRDefault="000918E5" w:rsidP="006134A6">
      <w:pPr>
        <w:ind w:left="709" w:hanging="709"/>
        <w:jc w:val="both"/>
        <w:rPr>
          <w:snapToGrid w:val="0"/>
        </w:rPr>
      </w:pPr>
    </w:p>
    <w:p w:rsidR="000918E5" w:rsidRPr="009D0D9D" w:rsidRDefault="000918E5" w:rsidP="0080324F">
      <w:pPr>
        <w:ind w:left="709"/>
        <w:jc w:val="both"/>
        <w:rPr>
          <w:snapToGrid w:val="0"/>
        </w:rPr>
      </w:pPr>
    </w:p>
    <w:p w:rsidR="006134A6" w:rsidRPr="009D0D9D" w:rsidRDefault="006134A6" w:rsidP="006134A6">
      <w:pPr>
        <w:ind w:left="709" w:hanging="709"/>
        <w:jc w:val="both"/>
        <w:rPr>
          <w:snapToGrid w:val="0"/>
        </w:rPr>
      </w:pPr>
    </w:p>
    <w:p w:rsidR="00E03C94" w:rsidRPr="00E03C94" w:rsidRDefault="00E03C94" w:rsidP="006134A6">
      <w:pPr>
        <w:ind w:left="709" w:hanging="709"/>
        <w:jc w:val="both"/>
      </w:pPr>
    </w:p>
    <w:p w:rsidR="00994CD0" w:rsidRDefault="00994CD0" w:rsidP="001C6986">
      <w:pPr>
        <w:pStyle w:val="af8"/>
        <w:widowControl/>
        <w:autoSpaceDE/>
        <w:autoSpaceDN/>
        <w:adjustRightInd/>
        <w:spacing w:after="200" w:line="276" w:lineRule="auto"/>
        <w:ind w:left="426" w:hanging="426"/>
        <w:jc w:val="both"/>
        <w:rPr>
          <w:snapToGrid w:val="0"/>
        </w:rPr>
      </w:pPr>
      <w:bookmarkStart w:id="59" w:name="_Toc422244316"/>
      <w:bookmarkEnd w:id="10"/>
      <w:bookmarkEnd w:id="11"/>
      <w:bookmarkEnd w:id="12"/>
      <w:bookmarkEnd w:id="13"/>
      <w:bookmarkEnd w:id="14"/>
      <w:bookmarkEnd w:id="15"/>
      <w:bookmarkEnd w:id="16"/>
      <w:bookmarkEnd w:id="17"/>
      <w:bookmarkEnd w:id="18"/>
      <w:bookmarkEnd w:id="49"/>
      <w:bookmarkEnd w:id="50"/>
      <w:bookmarkEnd w:id="51"/>
    </w:p>
    <w:p w:rsidR="00994CD0" w:rsidRDefault="00994CD0" w:rsidP="001C6986">
      <w:pPr>
        <w:pStyle w:val="af8"/>
        <w:widowControl/>
        <w:autoSpaceDE/>
        <w:autoSpaceDN/>
        <w:adjustRightInd/>
        <w:spacing w:after="200" w:line="276" w:lineRule="auto"/>
        <w:ind w:left="426" w:hanging="426"/>
        <w:jc w:val="both"/>
        <w:rPr>
          <w:snapToGrid w:val="0"/>
        </w:rPr>
      </w:pPr>
    </w:p>
    <w:p w:rsidR="00994CD0" w:rsidRDefault="00994CD0" w:rsidP="001C6986">
      <w:pPr>
        <w:pStyle w:val="af8"/>
        <w:widowControl/>
        <w:autoSpaceDE/>
        <w:autoSpaceDN/>
        <w:adjustRightInd/>
        <w:spacing w:after="200" w:line="276" w:lineRule="auto"/>
        <w:ind w:left="426" w:hanging="426"/>
        <w:jc w:val="both"/>
        <w:rPr>
          <w:snapToGrid w:val="0"/>
        </w:rPr>
      </w:pPr>
    </w:p>
    <w:p w:rsidR="00994CD0" w:rsidRDefault="00994CD0" w:rsidP="001C6986">
      <w:pPr>
        <w:pStyle w:val="af8"/>
        <w:widowControl/>
        <w:autoSpaceDE/>
        <w:autoSpaceDN/>
        <w:adjustRightInd/>
        <w:spacing w:after="200" w:line="276" w:lineRule="auto"/>
        <w:ind w:left="426" w:hanging="426"/>
        <w:jc w:val="both"/>
        <w:rPr>
          <w:snapToGrid w:val="0"/>
        </w:rPr>
      </w:pPr>
    </w:p>
    <w:p w:rsidR="00994CD0" w:rsidRDefault="00994CD0" w:rsidP="001C6986">
      <w:pPr>
        <w:pStyle w:val="af8"/>
        <w:widowControl/>
        <w:autoSpaceDE/>
        <w:autoSpaceDN/>
        <w:adjustRightInd/>
        <w:spacing w:after="200" w:line="276" w:lineRule="auto"/>
        <w:ind w:left="426" w:hanging="426"/>
        <w:jc w:val="both"/>
        <w:rPr>
          <w:snapToGrid w:val="0"/>
        </w:rPr>
      </w:pPr>
    </w:p>
    <w:p w:rsidR="00994CD0" w:rsidRDefault="00994CD0" w:rsidP="001C6986">
      <w:pPr>
        <w:pStyle w:val="af8"/>
        <w:widowControl/>
        <w:autoSpaceDE/>
        <w:autoSpaceDN/>
        <w:adjustRightInd/>
        <w:spacing w:after="200" w:line="276" w:lineRule="auto"/>
        <w:ind w:left="426" w:hanging="426"/>
        <w:jc w:val="both"/>
        <w:rPr>
          <w:snapToGrid w:val="0"/>
        </w:rPr>
      </w:pPr>
    </w:p>
    <w:p w:rsidR="006C3903" w:rsidRDefault="006C3903">
      <w:pPr>
        <w:widowControl/>
        <w:autoSpaceDE/>
        <w:autoSpaceDN/>
        <w:adjustRightInd/>
        <w:spacing w:after="200" w:line="276" w:lineRule="auto"/>
        <w:rPr>
          <w:snapToGrid w:val="0"/>
        </w:rPr>
      </w:pPr>
      <w:r>
        <w:rPr>
          <w:snapToGrid w:val="0"/>
        </w:rPr>
        <w:br w:type="page"/>
      </w:r>
    </w:p>
    <w:p w:rsidR="001C6986" w:rsidRDefault="001C6986" w:rsidP="001C6986">
      <w:pPr>
        <w:widowControl/>
        <w:autoSpaceDE/>
        <w:autoSpaceDN/>
        <w:adjustRightInd/>
        <w:jc w:val="right"/>
      </w:pPr>
      <w:r>
        <w:t>Приложение</w:t>
      </w:r>
      <w:r w:rsidR="005B6B8A">
        <w:t xml:space="preserve"> №</w:t>
      </w:r>
      <w:r>
        <w:t xml:space="preserve"> </w:t>
      </w:r>
      <w:r w:rsidRPr="001C6986">
        <w:t>1</w:t>
      </w:r>
    </w:p>
    <w:p w:rsidR="001C6986" w:rsidRDefault="001C6986" w:rsidP="001C6986">
      <w:pPr>
        <w:widowControl/>
        <w:autoSpaceDE/>
        <w:autoSpaceDN/>
        <w:adjustRightInd/>
        <w:jc w:val="right"/>
      </w:pPr>
    </w:p>
    <w:p w:rsidR="001C6986" w:rsidRDefault="001C6986" w:rsidP="001C6986">
      <w:pPr>
        <w:widowControl/>
        <w:autoSpaceDE/>
        <w:autoSpaceDN/>
        <w:adjustRightInd/>
        <w:jc w:val="center"/>
        <w:rPr>
          <w:b/>
        </w:rPr>
      </w:pPr>
      <w:r w:rsidRPr="00A66C56">
        <w:rPr>
          <w:b/>
        </w:rPr>
        <w:t>К</w:t>
      </w:r>
      <w:r>
        <w:rPr>
          <w:b/>
        </w:rPr>
        <w:t>ОММЕРЧЕСКОЕ ПРЕДЛОЖЕНИЕ</w:t>
      </w:r>
    </w:p>
    <w:p w:rsidR="001C6986" w:rsidRPr="00A66C56" w:rsidRDefault="001C6986" w:rsidP="001C6986">
      <w:pPr>
        <w:widowControl/>
        <w:autoSpaceDE/>
        <w:autoSpaceDN/>
        <w:adjustRightInd/>
        <w:jc w:val="center"/>
      </w:pPr>
    </w:p>
    <w:p w:rsidR="001C6986" w:rsidRPr="001B0601" w:rsidRDefault="001C6986" w:rsidP="001C6986">
      <w:pPr>
        <w:widowControl/>
        <w:overflowPunct w:val="0"/>
        <w:jc w:val="right"/>
        <w:textAlignment w:val="baseline"/>
        <w:rPr>
          <w:b/>
        </w:rPr>
      </w:pPr>
      <w:r w:rsidRPr="00A66C56">
        <w:rPr>
          <w:b/>
        </w:rPr>
        <w:t xml:space="preserve">От: </w:t>
      </w:r>
      <w:r w:rsidR="001D428E" w:rsidRPr="001B0601">
        <w:rPr>
          <w:b/>
          <w:color w:val="548DD4" w:themeColor="text2" w:themeTint="99"/>
        </w:rPr>
        <w:t>[</w:t>
      </w:r>
      <w:r w:rsidRPr="001D428E">
        <w:rPr>
          <w:color w:val="548DD4" w:themeColor="text2" w:themeTint="99"/>
        </w:rPr>
        <w:t>наименование участника</w:t>
      </w:r>
      <w:r w:rsidR="001D428E" w:rsidRPr="001B0601">
        <w:rPr>
          <w:color w:val="548DD4" w:themeColor="text2" w:themeTint="99"/>
        </w:rPr>
        <w:t>]</w:t>
      </w:r>
    </w:p>
    <w:p w:rsidR="00B1510C" w:rsidRPr="00B1510C" w:rsidRDefault="00B1510C" w:rsidP="00B1510C">
      <w:pPr>
        <w:tabs>
          <w:tab w:val="left" w:pos="3544"/>
        </w:tabs>
        <w:rPr>
          <w:b/>
          <w:snapToGrid w:val="0"/>
        </w:rPr>
      </w:pPr>
      <w:r w:rsidRPr="00B1510C">
        <w:rPr>
          <w:b/>
          <w:snapToGrid w:val="0"/>
        </w:rPr>
        <w:t xml:space="preserve">Сводная таблица стоимости услуг </w:t>
      </w:r>
    </w:p>
    <w:p w:rsidR="00B1510C" w:rsidRPr="00B1510C" w:rsidRDefault="00B1510C" w:rsidP="0032412B">
      <w:pPr>
        <w:widowControl/>
        <w:tabs>
          <w:tab w:val="left" w:pos="3544"/>
        </w:tabs>
        <w:autoSpaceDE/>
        <w:autoSpaceDN/>
        <w:adjustRightInd/>
        <w:spacing w:line="360" w:lineRule="auto"/>
        <w:rPr>
          <w:snapToGrid w:val="0"/>
        </w:rPr>
      </w:pPr>
      <w:r w:rsidRPr="00B1510C">
        <w:rPr>
          <w:snapToGrid w:val="0"/>
        </w:rPr>
        <w:t>Форма сводной таблицы стоимости услуг</w:t>
      </w:r>
    </w:p>
    <w:p w:rsidR="00B1510C" w:rsidRPr="00B1510C" w:rsidRDefault="00B1510C" w:rsidP="00B1510C">
      <w:pPr>
        <w:widowControl/>
        <w:pBdr>
          <w:top w:val="single" w:sz="4" w:space="1" w:color="auto"/>
        </w:pBdr>
        <w:shd w:val="clear" w:color="auto" w:fill="E0E0E0"/>
        <w:tabs>
          <w:tab w:val="left" w:pos="3544"/>
        </w:tabs>
        <w:autoSpaceDE/>
        <w:autoSpaceDN/>
        <w:adjustRightInd/>
        <w:ind w:firstLine="567"/>
        <w:jc w:val="center"/>
        <w:rPr>
          <w:b/>
          <w:snapToGrid w:val="0"/>
          <w:color w:val="000000"/>
          <w:spacing w:val="36"/>
        </w:rPr>
      </w:pPr>
      <w:r w:rsidRPr="00B1510C">
        <w:rPr>
          <w:b/>
          <w:snapToGrid w:val="0"/>
          <w:color w:val="000000"/>
          <w:spacing w:val="36"/>
        </w:rPr>
        <w:t>начало формы</w:t>
      </w:r>
    </w:p>
    <w:p w:rsidR="00B1510C" w:rsidRPr="00B1510C" w:rsidRDefault="00B1510C" w:rsidP="005F1396">
      <w:pPr>
        <w:widowControl/>
        <w:tabs>
          <w:tab w:val="left" w:pos="3544"/>
        </w:tabs>
        <w:autoSpaceDE/>
        <w:autoSpaceDN/>
        <w:adjustRightInd/>
        <w:spacing w:before="120" w:after="120"/>
        <w:ind w:firstLine="567"/>
        <w:jc w:val="center"/>
        <w:rPr>
          <w:b/>
          <w:snapToGrid w:val="0"/>
        </w:rPr>
      </w:pPr>
      <w:r w:rsidRPr="00B1510C">
        <w:rPr>
          <w:b/>
          <w:snapToGrid w:val="0"/>
        </w:rPr>
        <w:t>Сводная таблица стоимости услуг</w:t>
      </w:r>
    </w:p>
    <w:p w:rsidR="00B1510C" w:rsidRPr="00B1510C" w:rsidRDefault="00B1510C" w:rsidP="005F1396">
      <w:pPr>
        <w:widowControl/>
        <w:tabs>
          <w:tab w:val="left" w:pos="3544"/>
        </w:tabs>
        <w:autoSpaceDE/>
        <w:autoSpaceDN/>
        <w:adjustRightInd/>
        <w:jc w:val="both"/>
        <w:rPr>
          <w:snapToGrid w:val="0"/>
        </w:rPr>
      </w:pPr>
      <w:r w:rsidRPr="00B1510C">
        <w:rPr>
          <w:snapToGrid w:val="0"/>
        </w:rPr>
        <w:t>Наименование и адрес Участника закупки: ______________________</w:t>
      </w:r>
    </w:p>
    <w:p w:rsidR="00B1510C" w:rsidRDefault="00B1510C" w:rsidP="005F1396">
      <w:pPr>
        <w:widowControl/>
        <w:tabs>
          <w:tab w:val="left" w:pos="3544"/>
        </w:tabs>
        <w:autoSpaceDE/>
        <w:autoSpaceDN/>
        <w:adjustRightInd/>
        <w:jc w:val="both"/>
        <w:rPr>
          <w:snapToGrid w:val="0"/>
        </w:rPr>
      </w:pPr>
      <w:r w:rsidRPr="00B1510C">
        <w:rPr>
          <w:snapToGrid w:val="0"/>
        </w:rPr>
        <w:t>В ценах на момент подачи заявки на участие в закупке: «__»</w:t>
      </w:r>
      <w:r w:rsidR="005F1396">
        <w:rPr>
          <w:snapToGrid w:val="0"/>
        </w:rPr>
        <w:t xml:space="preserve"> </w:t>
      </w:r>
      <w:r w:rsidRPr="00B1510C">
        <w:rPr>
          <w:snapToGrid w:val="0"/>
        </w:rPr>
        <w:t>___________ 201__ г.</w:t>
      </w:r>
    </w:p>
    <w:p w:rsidR="005B6B8A" w:rsidRDefault="005B6B8A" w:rsidP="005F1396">
      <w:pPr>
        <w:widowControl/>
        <w:tabs>
          <w:tab w:val="left" w:pos="3544"/>
        </w:tabs>
        <w:autoSpaceDE/>
        <w:autoSpaceDN/>
        <w:adjustRightInd/>
        <w:jc w:val="both"/>
        <w:rPr>
          <w:snapToGrid w:val="0"/>
        </w:rPr>
      </w:pPr>
    </w:p>
    <w:tbl>
      <w:tblPr>
        <w:tblpPr w:leftFromText="180" w:rightFromText="180" w:vertAnchor="text" w:horzAnchor="margin" w:tblpY="69"/>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09"/>
        <w:gridCol w:w="1285"/>
        <w:gridCol w:w="1223"/>
        <w:gridCol w:w="1560"/>
      </w:tblGrid>
      <w:tr w:rsidR="005F1396" w:rsidRPr="00B1510C" w:rsidTr="005F1396">
        <w:tc>
          <w:tcPr>
            <w:tcW w:w="4111" w:type="dxa"/>
            <w:shd w:val="clear" w:color="auto" w:fill="A6A6A6" w:themeFill="background1" w:themeFillShade="A6"/>
            <w:vAlign w:val="center"/>
          </w:tcPr>
          <w:p w:rsidR="005F1396" w:rsidRPr="005B6B8A" w:rsidRDefault="005F1396" w:rsidP="005F1396">
            <w:pPr>
              <w:keepNext/>
              <w:widowControl/>
              <w:tabs>
                <w:tab w:val="left" w:pos="57"/>
              </w:tabs>
              <w:autoSpaceDE/>
              <w:autoSpaceDN/>
              <w:adjustRightInd/>
              <w:ind w:left="57" w:right="57"/>
              <w:contextualSpacing/>
              <w:jc w:val="center"/>
              <w:rPr>
                <w:snapToGrid w:val="0"/>
                <w:sz w:val="22"/>
              </w:rPr>
            </w:pPr>
            <w:r w:rsidRPr="005B6B8A">
              <w:rPr>
                <w:snapToGrid w:val="0"/>
                <w:sz w:val="22"/>
              </w:rPr>
              <w:t>Вид услуг</w:t>
            </w:r>
          </w:p>
        </w:tc>
        <w:tc>
          <w:tcPr>
            <w:tcW w:w="1809"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ind w:right="-108"/>
              <w:contextualSpacing/>
              <w:jc w:val="center"/>
              <w:rPr>
                <w:snapToGrid w:val="0"/>
                <w:sz w:val="22"/>
              </w:rPr>
            </w:pPr>
            <w:r w:rsidRPr="005B6B8A">
              <w:rPr>
                <w:snapToGrid w:val="0"/>
                <w:sz w:val="22"/>
              </w:rPr>
              <w:t>Производитель, страна происхождения</w:t>
            </w:r>
          </w:p>
        </w:tc>
        <w:tc>
          <w:tcPr>
            <w:tcW w:w="1285"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ind w:left="57" w:right="57"/>
              <w:contextualSpacing/>
              <w:jc w:val="center"/>
              <w:rPr>
                <w:snapToGrid w:val="0"/>
                <w:sz w:val="22"/>
              </w:rPr>
            </w:pPr>
            <w:r w:rsidRPr="005B6B8A">
              <w:rPr>
                <w:snapToGrid w:val="0"/>
                <w:sz w:val="22"/>
              </w:rPr>
              <w:t>Ед. изм.</w:t>
            </w:r>
          </w:p>
        </w:tc>
        <w:tc>
          <w:tcPr>
            <w:tcW w:w="1223"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ind w:left="57" w:right="57"/>
              <w:contextualSpacing/>
              <w:jc w:val="center"/>
              <w:rPr>
                <w:snapToGrid w:val="0"/>
                <w:sz w:val="22"/>
              </w:rPr>
            </w:pPr>
            <w:r w:rsidRPr="005B6B8A">
              <w:rPr>
                <w:snapToGrid w:val="0"/>
                <w:sz w:val="22"/>
              </w:rPr>
              <w:t>Кол-во</w:t>
            </w:r>
          </w:p>
        </w:tc>
        <w:tc>
          <w:tcPr>
            <w:tcW w:w="1560"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ind w:left="57" w:right="57"/>
              <w:contextualSpacing/>
              <w:jc w:val="center"/>
              <w:rPr>
                <w:snapToGrid w:val="0"/>
                <w:sz w:val="22"/>
              </w:rPr>
            </w:pPr>
            <w:r w:rsidRPr="005B6B8A">
              <w:rPr>
                <w:snapToGrid w:val="0"/>
                <w:sz w:val="22"/>
              </w:rPr>
              <w:t>Общая стоимость, руб. (без НДС)</w:t>
            </w:r>
          </w:p>
        </w:tc>
      </w:tr>
      <w:tr w:rsidR="005F1396" w:rsidRPr="00B1510C" w:rsidTr="005F1396">
        <w:tc>
          <w:tcPr>
            <w:tcW w:w="4111"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contextualSpacing/>
              <w:jc w:val="center"/>
              <w:rPr>
                <w:i/>
                <w:snapToGrid w:val="0"/>
                <w:sz w:val="18"/>
              </w:rPr>
            </w:pPr>
            <w:r>
              <w:rPr>
                <w:i/>
                <w:snapToGrid w:val="0"/>
                <w:sz w:val="18"/>
              </w:rPr>
              <w:t>1</w:t>
            </w:r>
          </w:p>
        </w:tc>
        <w:tc>
          <w:tcPr>
            <w:tcW w:w="1809" w:type="dxa"/>
            <w:shd w:val="clear" w:color="auto" w:fill="A6A6A6" w:themeFill="background1" w:themeFillShade="A6"/>
          </w:tcPr>
          <w:p w:rsidR="005F1396" w:rsidRPr="005B6B8A" w:rsidRDefault="005F1396" w:rsidP="005F1396">
            <w:pPr>
              <w:keepNext/>
              <w:widowControl/>
              <w:tabs>
                <w:tab w:val="left" w:pos="3544"/>
              </w:tabs>
              <w:autoSpaceDE/>
              <w:autoSpaceDN/>
              <w:adjustRightInd/>
              <w:contextualSpacing/>
              <w:jc w:val="center"/>
              <w:rPr>
                <w:i/>
                <w:snapToGrid w:val="0"/>
                <w:sz w:val="18"/>
              </w:rPr>
            </w:pPr>
            <w:r>
              <w:rPr>
                <w:i/>
                <w:snapToGrid w:val="0"/>
                <w:sz w:val="18"/>
              </w:rPr>
              <w:t>2</w:t>
            </w:r>
          </w:p>
        </w:tc>
        <w:tc>
          <w:tcPr>
            <w:tcW w:w="1285"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contextualSpacing/>
              <w:jc w:val="center"/>
              <w:rPr>
                <w:i/>
                <w:snapToGrid w:val="0"/>
                <w:sz w:val="18"/>
              </w:rPr>
            </w:pPr>
            <w:r>
              <w:rPr>
                <w:i/>
                <w:snapToGrid w:val="0"/>
                <w:sz w:val="18"/>
              </w:rPr>
              <w:t>3</w:t>
            </w:r>
          </w:p>
        </w:tc>
        <w:tc>
          <w:tcPr>
            <w:tcW w:w="1223"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contextualSpacing/>
              <w:jc w:val="center"/>
              <w:rPr>
                <w:i/>
                <w:snapToGrid w:val="0"/>
                <w:sz w:val="18"/>
              </w:rPr>
            </w:pPr>
            <w:r>
              <w:rPr>
                <w:i/>
                <w:snapToGrid w:val="0"/>
                <w:sz w:val="18"/>
              </w:rPr>
              <w:t>4</w:t>
            </w:r>
          </w:p>
        </w:tc>
        <w:tc>
          <w:tcPr>
            <w:tcW w:w="1560" w:type="dxa"/>
            <w:shd w:val="clear" w:color="auto" w:fill="A6A6A6" w:themeFill="background1" w:themeFillShade="A6"/>
            <w:vAlign w:val="center"/>
          </w:tcPr>
          <w:p w:rsidR="005F1396" w:rsidRPr="005B6B8A" w:rsidRDefault="005F1396" w:rsidP="005F1396">
            <w:pPr>
              <w:keepNext/>
              <w:widowControl/>
              <w:tabs>
                <w:tab w:val="left" w:pos="3544"/>
              </w:tabs>
              <w:autoSpaceDE/>
              <w:autoSpaceDN/>
              <w:adjustRightInd/>
              <w:ind w:hanging="57"/>
              <w:contextualSpacing/>
              <w:jc w:val="center"/>
              <w:rPr>
                <w:i/>
                <w:snapToGrid w:val="0"/>
                <w:sz w:val="18"/>
              </w:rPr>
            </w:pPr>
            <w:r>
              <w:rPr>
                <w:i/>
                <w:snapToGrid w:val="0"/>
                <w:sz w:val="18"/>
              </w:rPr>
              <w:t>5</w:t>
            </w:r>
          </w:p>
        </w:tc>
      </w:tr>
      <w:tr w:rsidR="005F1396" w:rsidRPr="00B1510C" w:rsidTr="005F1396">
        <w:tc>
          <w:tcPr>
            <w:tcW w:w="4111" w:type="dxa"/>
          </w:tcPr>
          <w:p w:rsidR="005F1396" w:rsidRDefault="005F1396" w:rsidP="005F1396">
            <w:pPr>
              <w:widowControl/>
              <w:tabs>
                <w:tab w:val="left" w:pos="3544"/>
              </w:tabs>
              <w:autoSpaceDE/>
              <w:autoSpaceDN/>
              <w:adjustRightInd/>
              <w:ind w:left="57" w:right="57"/>
              <w:contextualSpacing/>
              <w:rPr>
                <w:snapToGrid w:val="0"/>
                <w:color w:val="000000"/>
              </w:rPr>
            </w:pPr>
            <w:r>
              <w:rPr>
                <w:snapToGrid w:val="0"/>
                <w:color w:val="000000"/>
              </w:rPr>
              <w:t>О</w:t>
            </w:r>
            <w:r w:rsidRPr="00EB226C">
              <w:rPr>
                <w:snapToGrid w:val="0"/>
                <w:color w:val="000000"/>
              </w:rPr>
              <w:t>каза</w:t>
            </w:r>
            <w:r>
              <w:rPr>
                <w:snapToGrid w:val="0"/>
                <w:color w:val="000000"/>
              </w:rPr>
              <w:t>ние</w:t>
            </w:r>
            <w:r w:rsidRPr="00EB226C">
              <w:rPr>
                <w:snapToGrid w:val="0"/>
                <w:color w:val="000000"/>
              </w:rPr>
              <w:t xml:space="preserve"> услуг по поисковому продвижению и оптимизации сайта коммерческих услуг </w:t>
            </w:r>
          </w:p>
          <w:p w:rsidR="005F1396" w:rsidRPr="00B1510C" w:rsidRDefault="005F1396" w:rsidP="005F1396">
            <w:pPr>
              <w:widowControl/>
              <w:tabs>
                <w:tab w:val="left" w:pos="3544"/>
              </w:tabs>
              <w:autoSpaceDE/>
              <w:autoSpaceDN/>
              <w:adjustRightInd/>
              <w:ind w:left="57" w:right="57"/>
              <w:contextualSpacing/>
              <w:rPr>
                <w:snapToGrid w:val="0"/>
                <w:color w:val="000000"/>
              </w:rPr>
            </w:pPr>
            <w:r w:rsidRPr="00EB226C">
              <w:rPr>
                <w:snapToGrid w:val="0"/>
                <w:color w:val="000000"/>
              </w:rPr>
              <w:t>АО «Петербургская сбытовая компания» (www.pesc-</w:t>
            </w:r>
            <w:r w:rsidRPr="00EB226C">
              <w:rPr>
                <w:snapToGrid w:val="0"/>
                <w:color w:val="000000"/>
                <w:lang w:val="en-US"/>
              </w:rPr>
              <w:t>market</w:t>
            </w:r>
            <w:r w:rsidRPr="00EB226C">
              <w:rPr>
                <w:snapToGrid w:val="0"/>
                <w:color w:val="000000"/>
              </w:rPr>
              <w:t>.ru)</w:t>
            </w:r>
          </w:p>
        </w:tc>
        <w:tc>
          <w:tcPr>
            <w:tcW w:w="1809" w:type="dxa"/>
          </w:tcPr>
          <w:p w:rsidR="005F1396" w:rsidRPr="00B1510C" w:rsidRDefault="005F1396" w:rsidP="005F1396">
            <w:pPr>
              <w:widowControl/>
              <w:tabs>
                <w:tab w:val="left" w:pos="3544"/>
              </w:tabs>
              <w:autoSpaceDE/>
              <w:autoSpaceDN/>
              <w:adjustRightInd/>
              <w:ind w:left="57" w:right="57"/>
              <w:contextualSpacing/>
              <w:jc w:val="both"/>
              <w:rPr>
                <w:snapToGrid w:val="0"/>
                <w:color w:val="000000"/>
              </w:rPr>
            </w:pPr>
          </w:p>
        </w:tc>
        <w:tc>
          <w:tcPr>
            <w:tcW w:w="1285" w:type="dxa"/>
          </w:tcPr>
          <w:p w:rsidR="005F1396" w:rsidRPr="00D425F4" w:rsidRDefault="005F1396" w:rsidP="005F1396">
            <w:pPr>
              <w:jc w:val="center"/>
            </w:pPr>
            <w:r w:rsidRPr="00D425F4">
              <w:t>Усл. ед.</w:t>
            </w:r>
          </w:p>
        </w:tc>
        <w:tc>
          <w:tcPr>
            <w:tcW w:w="1223" w:type="dxa"/>
          </w:tcPr>
          <w:p w:rsidR="005F1396" w:rsidRDefault="005F1396" w:rsidP="005F1396">
            <w:pPr>
              <w:jc w:val="center"/>
            </w:pPr>
            <w:r w:rsidRPr="00D425F4">
              <w:t>1</w:t>
            </w:r>
          </w:p>
        </w:tc>
        <w:tc>
          <w:tcPr>
            <w:tcW w:w="1560" w:type="dxa"/>
          </w:tcPr>
          <w:p w:rsidR="005F1396" w:rsidRPr="00B1510C" w:rsidRDefault="005F1396" w:rsidP="005F1396">
            <w:pPr>
              <w:widowControl/>
              <w:tabs>
                <w:tab w:val="left" w:pos="3544"/>
              </w:tabs>
              <w:autoSpaceDE/>
              <w:autoSpaceDN/>
              <w:adjustRightInd/>
              <w:ind w:left="57" w:right="57" w:firstLine="567"/>
              <w:contextualSpacing/>
              <w:jc w:val="right"/>
              <w:rPr>
                <w:snapToGrid w:val="0"/>
                <w:color w:val="000000"/>
              </w:rPr>
            </w:pPr>
          </w:p>
        </w:tc>
      </w:tr>
      <w:tr w:rsidR="005F1396" w:rsidRPr="00B1510C" w:rsidTr="005F1396">
        <w:tc>
          <w:tcPr>
            <w:tcW w:w="8428" w:type="dxa"/>
            <w:gridSpan w:val="4"/>
          </w:tcPr>
          <w:p w:rsidR="005F1396" w:rsidRPr="00B1510C" w:rsidRDefault="005F1396" w:rsidP="005F1396">
            <w:pPr>
              <w:widowControl/>
              <w:tabs>
                <w:tab w:val="left" w:pos="3544"/>
              </w:tabs>
              <w:autoSpaceDE/>
              <w:autoSpaceDN/>
              <w:adjustRightInd/>
              <w:ind w:left="57" w:right="57"/>
              <w:contextualSpacing/>
              <w:jc w:val="center"/>
              <w:rPr>
                <w:snapToGrid w:val="0"/>
                <w:color w:val="000000"/>
              </w:rPr>
            </w:pPr>
            <w:r w:rsidRPr="00B1510C">
              <w:rPr>
                <w:b/>
                <w:bCs/>
                <w:snapToGrid w:val="0"/>
                <w:color w:val="000000"/>
              </w:rPr>
              <w:t>ИТОГО без НДС, руб.</w:t>
            </w:r>
          </w:p>
        </w:tc>
        <w:tc>
          <w:tcPr>
            <w:tcW w:w="1560" w:type="dxa"/>
          </w:tcPr>
          <w:p w:rsidR="005F1396" w:rsidRPr="00B1510C" w:rsidRDefault="005F1396" w:rsidP="005F1396">
            <w:pPr>
              <w:widowControl/>
              <w:tabs>
                <w:tab w:val="left" w:pos="3544"/>
              </w:tabs>
              <w:autoSpaceDE/>
              <w:autoSpaceDN/>
              <w:adjustRightInd/>
              <w:ind w:left="57" w:right="57" w:firstLine="567"/>
              <w:contextualSpacing/>
              <w:jc w:val="right"/>
              <w:rPr>
                <w:b/>
                <w:snapToGrid w:val="0"/>
                <w:color w:val="000000"/>
              </w:rPr>
            </w:pPr>
          </w:p>
        </w:tc>
      </w:tr>
      <w:tr w:rsidR="005F1396" w:rsidRPr="00B1510C" w:rsidTr="005F1396">
        <w:tc>
          <w:tcPr>
            <w:tcW w:w="8428" w:type="dxa"/>
            <w:gridSpan w:val="4"/>
          </w:tcPr>
          <w:p w:rsidR="005F1396" w:rsidRPr="00B1510C" w:rsidRDefault="005F1396" w:rsidP="005F1396">
            <w:pPr>
              <w:widowControl/>
              <w:tabs>
                <w:tab w:val="left" w:pos="3544"/>
              </w:tabs>
              <w:autoSpaceDE/>
              <w:autoSpaceDN/>
              <w:adjustRightInd/>
              <w:ind w:left="57" w:right="57"/>
              <w:contextualSpacing/>
              <w:jc w:val="center"/>
              <w:rPr>
                <w:snapToGrid w:val="0"/>
                <w:color w:val="000000"/>
              </w:rPr>
            </w:pPr>
            <w:r w:rsidRPr="00B1510C">
              <w:rPr>
                <w:b/>
                <w:bCs/>
                <w:snapToGrid w:val="0"/>
                <w:color w:val="000000"/>
              </w:rPr>
              <w:t>НДС, руб.</w:t>
            </w:r>
          </w:p>
        </w:tc>
        <w:tc>
          <w:tcPr>
            <w:tcW w:w="1560" w:type="dxa"/>
          </w:tcPr>
          <w:p w:rsidR="005F1396" w:rsidRPr="00B1510C" w:rsidRDefault="005F1396" w:rsidP="005F1396">
            <w:pPr>
              <w:widowControl/>
              <w:tabs>
                <w:tab w:val="left" w:pos="3544"/>
              </w:tabs>
              <w:autoSpaceDE/>
              <w:autoSpaceDN/>
              <w:adjustRightInd/>
              <w:ind w:left="57" w:right="57" w:firstLine="567"/>
              <w:contextualSpacing/>
              <w:jc w:val="right"/>
              <w:rPr>
                <w:b/>
                <w:snapToGrid w:val="0"/>
                <w:color w:val="000000"/>
              </w:rPr>
            </w:pPr>
          </w:p>
        </w:tc>
      </w:tr>
      <w:tr w:rsidR="005F1396" w:rsidRPr="00B1510C" w:rsidTr="005F1396">
        <w:tc>
          <w:tcPr>
            <w:tcW w:w="8428" w:type="dxa"/>
            <w:gridSpan w:val="4"/>
          </w:tcPr>
          <w:p w:rsidR="005F1396" w:rsidRPr="00B1510C" w:rsidRDefault="005F1396" w:rsidP="005F1396">
            <w:pPr>
              <w:widowControl/>
              <w:tabs>
                <w:tab w:val="left" w:pos="3544"/>
              </w:tabs>
              <w:autoSpaceDE/>
              <w:autoSpaceDN/>
              <w:adjustRightInd/>
              <w:ind w:left="57" w:right="57"/>
              <w:contextualSpacing/>
              <w:jc w:val="center"/>
              <w:rPr>
                <w:snapToGrid w:val="0"/>
                <w:color w:val="000000"/>
              </w:rPr>
            </w:pPr>
            <w:r w:rsidRPr="00B1510C">
              <w:rPr>
                <w:b/>
                <w:bCs/>
                <w:snapToGrid w:val="0"/>
                <w:color w:val="000000"/>
              </w:rPr>
              <w:t>ИТОГО с НДС, руб.</w:t>
            </w:r>
          </w:p>
        </w:tc>
        <w:tc>
          <w:tcPr>
            <w:tcW w:w="1560" w:type="dxa"/>
          </w:tcPr>
          <w:p w:rsidR="005F1396" w:rsidRPr="00B1510C" w:rsidRDefault="005F1396" w:rsidP="005F1396">
            <w:pPr>
              <w:widowControl/>
              <w:tabs>
                <w:tab w:val="left" w:pos="3544"/>
              </w:tabs>
              <w:autoSpaceDE/>
              <w:autoSpaceDN/>
              <w:adjustRightInd/>
              <w:ind w:left="57" w:right="57" w:firstLine="567"/>
              <w:contextualSpacing/>
              <w:jc w:val="right"/>
              <w:rPr>
                <w:b/>
                <w:snapToGrid w:val="0"/>
                <w:color w:val="000000"/>
              </w:rPr>
            </w:pPr>
          </w:p>
        </w:tc>
      </w:tr>
    </w:tbl>
    <w:p w:rsidR="005F1396" w:rsidRPr="005F1396" w:rsidRDefault="005F1396" w:rsidP="005614F6">
      <w:pPr>
        <w:spacing w:before="120"/>
        <w:jc w:val="both"/>
        <w:rPr>
          <w:b/>
        </w:rPr>
      </w:pPr>
      <w:r w:rsidRPr="005F1396">
        <w:rPr>
          <w:b/>
        </w:rPr>
        <w:t>Прочие коммерческие условия оказания услуг:</w:t>
      </w:r>
    </w:p>
    <w:p w:rsidR="005F1396" w:rsidRPr="005614F6" w:rsidRDefault="005F1396" w:rsidP="005614F6">
      <w:pPr>
        <w:widowControl/>
        <w:overflowPunct w:val="0"/>
        <w:spacing w:before="120"/>
        <w:jc w:val="both"/>
        <w:textAlignment w:val="baseline"/>
        <w:rPr>
          <w:i/>
          <w:color w:val="548DD4" w:themeColor="text2" w:themeTint="99"/>
        </w:rPr>
      </w:pPr>
      <w:r w:rsidRPr="005F1396">
        <w:t xml:space="preserve">Условия оплаты: </w:t>
      </w:r>
      <w:r w:rsidRPr="005614F6">
        <w:rPr>
          <w:i/>
          <w:color w:val="548DD4" w:themeColor="text2" w:themeTint="99"/>
        </w:rPr>
        <w:t>[</w:t>
      </w:r>
      <w:r w:rsidR="009D12FF">
        <w:rPr>
          <w:i/>
          <w:color w:val="548DD4" w:themeColor="text2" w:themeTint="99"/>
        </w:rPr>
        <w:t xml:space="preserve">согласно </w:t>
      </w:r>
      <w:r w:rsidR="00E43D73">
        <w:rPr>
          <w:i/>
          <w:color w:val="548DD4" w:themeColor="text2" w:themeTint="99"/>
        </w:rPr>
        <w:t>закупочной документации</w:t>
      </w:r>
      <w:r w:rsidR="009D12FF">
        <w:rPr>
          <w:i/>
          <w:color w:val="548DD4" w:themeColor="text2" w:themeTint="99"/>
        </w:rPr>
        <w:t>/иные</w:t>
      </w:r>
      <w:r w:rsidRPr="005614F6">
        <w:rPr>
          <w:i/>
          <w:color w:val="548DD4" w:themeColor="text2" w:themeTint="99"/>
        </w:rPr>
        <w:t>].</w:t>
      </w:r>
    </w:p>
    <w:p w:rsidR="005F1396" w:rsidRPr="005F1396" w:rsidRDefault="005F1396" w:rsidP="005614F6">
      <w:pPr>
        <w:widowControl/>
        <w:overflowPunct w:val="0"/>
        <w:jc w:val="both"/>
        <w:textAlignment w:val="baseline"/>
      </w:pPr>
    </w:p>
    <w:p w:rsidR="005F1396" w:rsidRPr="005F1396" w:rsidRDefault="005F1396" w:rsidP="005614F6">
      <w:pPr>
        <w:widowControl/>
        <w:overflowPunct w:val="0"/>
        <w:jc w:val="both"/>
        <w:textAlignment w:val="baseline"/>
      </w:pPr>
      <w:r w:rsidRPr="005F1396">
        <w:t>Срок</w:t>
      </w:r>
      <w:r w:rsidR="00E43D73">
        <w:t xml:space="preserve"> оказания услуг</w:t>
      </w:r>
      <w:r w:rsidRPr="005F1396">
        <w:t xml:space="preserve">: </w:t>
      </w:r>
      <w:r w:rsidRPr="005614F6">
        <w:rPr>
          <w:i/>
          <w:color w:val="548DD4" w:themeColor="text2" w:themeTint="99"/>
        </w:rPr>
        <w:t>[</w:t>
      </w:r>
      <w:r w:rsidR="00E43D73">
        <w:rPr>
          <w:i/>
          <w:color w:val="548DD4" w:themeColor="text2" w:themeTint="99"/>
        </w:rPr>
        <w:t>согласно закупочной документации</w:t>
      </w:r>
      <w:r w:rsidR="009D12FF">
        <w:rPr>
          <w:i/>
          <w:color w:val="548DD4" w:themeColor="text2" w:themeTint="99"/>
        </w:rPr>
        <w:t>/иные</w:t>
      </w:r>
      <w:r w:rsidRPr="005614F6">
        <w:rPr>
          <w:i/>
          <w:color w:val="548DD4" w:themeColor="text2" w:themeTint="99"/>
        </w:rPr>
        <w:t>].</w:t>
      </w:r>
    </w:p>
    <w:p w:rsidR="005F1396" w:rsidRPr="005F1396" w:rsidRDefault="005F1396" w:rsidP="005614F6">
      <w:pPr>
        <w:widowControl/>
        <w:overflowPunct w:val="0"/>
        <w:jc w:val="both"/>
        <w:textAlignment w:val="baseline"/>
      </w:pPr>
    </w:p>
    <w:p w:rsidR="005F1396" w:rsidRPr="005F1396" w:rsidRDefault="005F1396" w:rsidP="005614F6">
      <w:pPr>
        <w:widowControl/>
        <w:overflowPunct w:val="0"/>
        <w:jc w:val="both"/>
        <w:textAlignment w:val="baseline"/>
        <w:rPr>
          <w:i/>
          <w:color w:val="548DD4" w:themeColor="text2" w:themeTint="99"/>
        </w:rPr>
      </w:pPr>
      <w:r w:rsidRPr="005F1396">
        <w:t xml:space="preserve">Данное предложение имеет статус оферты и действительно до </w:t>
      </w:r>
      <w:r w:rsidRPr="005F1396">
        <w:rPr>
          <w:i/>
          <w:color w:val="548DD4" w:themeColor="text2" w:themeTint="99"/>
        </w:rPr>
        <w:t>[указывается срок действия договора].</w:t>
      </w:r>
    </w:p>
    <w:p w:rsidR="005F1396" w:rsidRPr="005F1396" w:rsidRDefault="005F1396" w:rsidP="005614F6">
      <w:pPr>
        <w:widowControl/>
        <w:overflowPunct w:val="0"/>
        <w:jc w:val="both"/>
        <w:textAlignment w:val="baseline"/>
      </w:pPr>
    </w:p>
    <w:p w:rsidR="005F1396" w:rsidRPr="005F1396" w:rsidRDefault="005F1396" w:rsidP="005614F6">
      <w:pPr>
        <w:widowControl/>
        <w:overflowPunct w:val="0"/>
        <w:jc w:val="both"/>
        <w:textAlignment w:val="baseline"/>
        <w:rPr>
          <w:i/>
          <w:color w:val="548DD4" w:themeColor="text2" w:themeTint="99"/>
        </w:rPr>
      </w:pPr>
      <w:r w:rsidRPr="005F1396">
        <w:t xml:space="preserve">Настоящее предложение дополняются следующими документами, подтверждающими соответствие предлагаемой нами продукции установленным требованиям </w:t>
      </w:r>
      <w:r w:rsidRPr="005F1396">
        <w:rPr>
          <w:i/>
          <w:color w:val="548DD4" w:themeColor="text2" w:themeTint="99"/>
        </w:rPr>
        <w:t>[перечисляются приложения к предложению]:</w:t>
      </w:r>
    </w:p>
    <w:p w:rsidR="005F1396" w:rsidRPr="005F1396" w:rsidRDefault="005F1396" w:rsidP="005F1396">
      <w:pPr>
        <w:widowControl/>
        <w:tabs>
          <w:tab w:val="left" w:pos="3544"/>
        </w:tabs>
        <w:autoSpaceDE/>
        <w:autoSpaceDN/>
        <w:adjustRightInd/>
        <w:ind w:firstLine="567"/>
        <w:jc w:val="both"/>
        <w:rPr>
          <w:snapToGrid w:val="0"/>
        </w:rPr>
      </w:pPr>
    </w:p>
    <w:tbl>
      <w:tblPr>
        <w:tblStyle w:val="37"/>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B1510C" w:rsidRPr="00B1510C" w:rsidTr="00F80ECA">
        <w:tc>
          <w:tcPr>
            <w:tcW w:w="4820" w:type="dxa"/>
          </w:tcPr>
          <w:p w:rsidR="00B1510C" w:rsidRPr="00B1510C" w:rsidRDefault="00B1510C" w:rsidP="00B1510C">
            <w:pPr>
              <w:widowControl/>
              <w:tabs>
                <w:tab w:val="left" w:pos="3544"/>
              </w:tabs>
              <w:autoSpaceDE/>
              <w:autoSpaceDN/>
              <w:adjustRightInd/>
              <w:ind w:firstLine="567"/>
              <w:jc w:val="right"/>
              <w:rPr>
                <w:snapToGrid w:val="0"/>
              </w:rPr>
            </w:pPr>
            <w:r w:rsidRPr="00B1510C">
              <w:rPr>
                <w:snapToGrid w:val="0"/>
              </w:rPr>
              <w:t>________________________________</w:t>
            </w:r>
          </w:p>
          <w:p w:rsidR="00B1510C" w:rsidRPr="00B1510C" w:rsidRDefault="00B1510C" w:rsidP="00B1510C">
            <w:pPr>
              <w:widowControl/>
              <w:tabs>
                <w:tab w:val="left" w:pos="34"/>
                <w:tab w:val="left" w:pos="3544"/>
              </w:tabs>
              <w:autoSpaceDE/>
              <w:autoSpaceDN/>
              <w:adjustRightInd/>
              <w:ind w:firstLine="567"/>
              <w:jc w:val="center"/>
              <w:rPr>
                <w:snapToGrid w:val="0"/>
                <w:vertAlign w:val="superscript"/>
              </w:rPr>
            </w:pPr>
            <w:r w:rsidRPr="00B1510C">
              <w:rPr>
                <w:snapToGrid w:val="0"/>
                <w:vertAlign w:val="superscript"/>
              </w:rPr>
              <w:t>(подпись, М.П.)</w:t>
            </w:r>
          </w:p>
        </w:tc>
      </w:tr>
      <w:tr w:rsidR="00B1510C" w:rsidRPr="00B1510C" w:rsidTr="00F80ECA">
        <w:tc>
          <w:tcPr>
            <w:tcW w:w="4820" w:type="dxa"/>
          </w:tcPr>
          <w:p w:rsidR="00B1510C" w:rsidRPr="00B1510C" w:rsidRDefault="00B1510C" w:rsidP="00B1510C">
            <w:pPr>
              <w:widowControl/>
              <w:tabs>
                <w:tab w:val="left" w:pos="3544"/>
              </w:tabs>
              <w:autoSpaceDE/>
              <w:autoSpaceDN/>
              <w:adjustRightInd/>
              <w:ind w:firstLine="567"/>
              <w:jc w:val="right"/>
              <w:rPr>
                <w:snapToGrid w:val="0"/>
              </w:rPr>
            </w:pPr>
            <w:r w:rsidRPr="00B1510C">
              <w:rPr>
                <w:snapToGrid w:val="0"/>
              </w:rPr>
              <w:t>________________________________</w:t>
            </w:r>
          </w:p>
          <w:p w:rsidR="00B1510C" w:rsidRPr="00B1510C" w:rsidRDefault="00B1510C" w:rsidP="00B1510C">
            <w:pPr>
              <w:widowControl/>
              <w:tabs>
                <w:tab w:val="left" w:pos="3544"/>
                <w:tab w:val="left" w:pos="4428"/>
              </w:tabs>
              <w:autoSpaceDE/>
              <w:autoSpaceDN/>
              <w:adjustRightInd/>
              <w:ind w:firstLine="567"/>
              <w:jc w:val="center"/>
              <w:rPr>
                <w:snapToGrid w:val="0"/>
                <w:vertAlign w:val="superscript"/>
              </w:rPr>
            </w:pPr>
            <w:r w:rsidRPr="00B1510C">
              <w:rPr>
                <w:snapToGrid w:val="0"/>
                <w:vertAlign w:val="superscript"/>
              </w:rPr>
              <w:t>(фамилия, имя, отчество подписавшего, должность)</w:t>
            </w:r>
          </w:p>
          <w:p w:rsidR="00B1510C" w:rsidRPr="00B1510C" w:rsidRDefault="00B1510C" w:rsidP="00B1510C">
            <w:pPr>
              <w:widowControl/>
              <w:tabs>
                <w:tab w:val="left" w:pos="3544"/>
                <w:tab w:val="left" w:pos="4428"/>
              </w:tabs>
              <w:autoSpaceDE/>
              <w:autoSpaceDN/>
              <w:adjustRightInd/>
              <w:ind w:firstLine="567"/>
              <w:jc w:val="center"/>
              <w:rPr>
                <w:snapToGrid w:val="0"/>
                <w:vertAlign w:val="superscript"/>
              </w:rPr>
            </w:pPr>
          </w:p>
        </w:tc>
      </w:tr>
    </w:tbl>
    <w:p w:rsidR="00B1510C" w:rsidRPr="00B1510C" w:rsidRDefault="00B1510C" w:rsidP="00B1510C">
      <w:pPr>
        <w:widowControl/>
        <w:pBdr>
          <w:bottom w:val="single" w:sz="4" w:space="2" w:color="auto"/>
        </w:pBdr>
        <w:shd w:val="clear" w:color="auto" w:fill="E0E0E0"/>
        <w:tabs>
          <w:tab w:val="left" w:pos="3544"/>
        </w:tabs>
        <w:autoSpaceDE/>
        <w:autoSpaceDN/>
        <w:adjustRightInd/>
        <w:ind w:right="21" w:firstLine="567"/>
        <w:jc w:val="center"/>
        <w:rPr>
          <w:b/>
          <w:snapToGrid w:val="0"/>
          <w:color w:val="000000"/>
          <w:spacing w:val="36"/>
          <w:sz w:val="28"/>
          <w:szCs w:val="20"/>
        </w:rPr>
        <w:sectPr w:rsidR="00B1510C" w:rsidRPr="00B1510C" w:rsidSect="00E25812">
          <w:headerReference w:type="even" r:id="rId21"/>
          <w:headerReference w:type="default" r:id="rId22"/>
          <w:footerReference w:type="even" r:id="rId23"/>
          <w:footerReference w:type="default" r:id="rId24"/>
          <w:pgSz w:w="11906" w:h="16838"/>
          <w:pgMar w:top="1418" w:right="709" w:bottom="1134" w:left="1134" w:header="708" w:footer="708" w:gutter="0"/>
          <w:cols w:space="708"/>
          <w:docGrid w:linePitch="360"/>
        </w:sectPr>
      </w:pPr>
      <w:r w:rsidRPr="00B1510C">
        <w:rPr>
          <w:b/>
          <w:snapToGrid w:val="0"/>
          <w:color w:val="000000"/>
          <w:spacing w:val="36"/>
        </w:rPr>
        <w:t>конец формы</w:t>
      </w:r>
    </w:p>
    <w:p w:rsidR="0032412B" w:rsidRPr="0032412B" w:rsidRDefault="0032412B" w:rsidP="0032412B">
      <w:pPr>
        <w:widowControl/>
        <w:tabs>
          <w:tab w:val="left" w:pos="3544"/>
        </w:tabs>
        <w:autoSpaceDE/>
        <w:autoSpaceDN/>
        <w:adjustRightInd/>
        <w:spacing w:line="360" w:lineRule="auto"/>
        <w:jc w:val="both"/>
        <w:rPr>
          <w:snapToGrid w:val="0"/>
        </w:rPr>
      </w:pPr>
      <w:r w:rsidRPr="0032412B">
        <w:rPr>
          <w:snapToGrid w:val="0"/>
        </w:rPr>
        <w:t>Приложение №1 к форме сводной таблице стоимости услуг</w:t>
      </w:r>
    </w:p>
    <w:p w:rsidR="0032412B" w:rsidRPr="0032412B" w:rsidRDefault="0032412B" w:rsidP="0032412B">
      <w:pPr>
        <w:widowControl/>
        <w:pBdr>
          <w:top w:val="single" w:sz="4" w:space="1" w:color="auto"/>
        </w:pBdr>
        <w:shd w:val="clear" w:color="auto" w:fill="E0E0E0"/>
        <w:tabs>
          <w:tab w:val="left" w:pos="3544"/>
        </w:tabs>
        <w:autoSpaceDE/>
        <w:autoSpaceDN/>
        <w:adjustRightInd/>
        <w:ind w:firstLine="567"/>
        <w:jc w:val="center"/>
        <w:rPr>
          <w:b/>
          <w:snapToGrid w:val="0"/>
          <w:color w:val="000000"/>
          <w:spacing w:val="36"/>
        </w:rPr>
      </w:pPr>
      <w:r w:rsidRPr="0032412B">
        <w:rPr>
          <w:b/>
          <w:snapToGrid w:val="0"/>
          <w:color w:val="000000"/>
          <w:spacing w:val="36"/>
        </w:rPr>
        <w:t>начало формы</w:t>
      </w:r>
    </w:p>
    <w:p w:rsidR="0032412B" w:rsidRPr="0032412B" w:rsidRDefault="0032412B" w:rsidP="0032412B">
      <w:pPr>
        <w:widowControl/>
        <w:tabs>
          <w:tab w:val="left" w:pos="3544"/>
        </w:tabs>
        <w:autoSpaceDE/>
        <w:autoSpaceDN/>
        <w:adjustRightInd/>
        <w:ind w:firstLine="567"/>
        <w:jc w:val="both"/>
        <w:rPr>
          <w:snapToGrid w:val="0"/>
          <w:vertAlign w:val="superscript"/>
        </w:rPr>
      </w:pPr>
      <w:r w:rsidRPr="0032412B">
        <w:rPr>
          <w:snapToGrid w:val="0"/>
          <w:vertAlign w:val="superscript"/>
        </w:rPr>
        <w:t>Приложение №1 к сводной таблице стоимости услуг</w:t>
      </w:r>
    </w:p>
    <w:p w:rsidR="0032412B" w:rsidRPr="0032412B" w:rsidRDefault="0032412B" w:rsidP="0032412B">
      <w:pPr>
        <w:widowControl/>
        <w:tabs>
          <w:tab w:val="left" w:pos="3544"/>
        </w:tabs>
        <w:autoSpaceDE/>
        <w:autoSpaceDN/>
        <w:adjustRightInd/>
        <w:ind w:firstLine="567"/>
        <w:jc w:val="both"/>
        <w:rPr>
          <w:snapToGrid w:val="0"/>
          <w:vertAlign w:val="superscript"/>
        </w:rPr>
      </w:pPr>
      <w:r w:rsidRPr="0032412B">
        <w:rPr>
          <w:snapToGrid w:val="0"/>
          <w:vertAlign w:val="superscript"/>
        </w:rPr>
        <w:t>от «___</w:t>
      </w:r>
      <w:proofErr w:type="gramStart"/>
      <w:r w:rsidRPr="0032412B">
        <w:rPr>
          <w:snapToGrid w:val="0"/>
          <w:vertAlign w:val="superscript"/>
        </w:rPr>
        <w:t>_»_</w:t>
      </w:r>
      <w:proofErr w:type="gramEnd"/>
      <w:r w:rsidRPr="0032412B">
        <w:rPr>
          <w:snapToGrid w:val="0"/>
          <w:vertAlign w:val="superscript"/>
        </w:rPr>
        <w:t>____________ года №_______</w:t>
      </w:r>
    </w:p>
    <w:p w:rsidR="0032412B" w:rsidRPr="0032412B" w:rsidRDefault="0032412B" w:rsidP="0032412B">
      <w:pPr>
        <w:widowControl/>
        <w:pBdr>
          <w:bottom w:val="single" w:sz="4" w:space="1" w:color="auto"/>
        </w:pBdr>
        <w:shd w:val="clear" w:color="auto" w:fill="E0E0E0"/>
        <w:tabs>
          <w:tab w:val="left" w:pos="3544"/>
        </w:tabs>
        <w:autoSpaceDE/>
        <w:autoSpaceDN/>
        <w:adjustRightInd/>
        <w:ind w:right="21" w:firstLine="567"/>
        <w:jc w:val="center"/>
        <w:rPr>
          <w:b/>
          <w:snapToGrid w:val="0"/>
          <w:color w:val="000000"/>
          <w:spacing w:val="36"/>
        </w:rPr>
      </w:pPr>
      <w:r w:rsidRPr="0032412B">
        <w:rPr>
          <w:b/>
          <w:snapToGrid w:val="0"/>
          <w:color w:val="000000"/>
          <w:spacing w:val="36"/>
        </w:rPr>
        <w:t>конец формы</w:t>
      </w:r>
    </w:p>
    <w:p w:rsidR="00B1510C" w:rsidRDefault="00B1510C">
      <w:pPr>
        <w:widowControl/>
        <w:autoSpaceDE/>
        <w:autoSpaceDN/>
        <w:adjustRightInd/>
        <w:spacing w:after="200" w:line="276" w:lineRule="auto"/>
      </w:pPr>
      <w:r>
        <w:br w:type="page"/>
      </w:r>
    </w:p>
    <w:p w:rsidR="0032412B" w:rsidRPr="0032412B" w:rsidRDefault="0032412B" w:rsidP="0032412B">
      <w:pPr>
        <w:widowControl/>
        <w:autoSpaceDE/>
        <w:autoSpaceDN/>
        <w:adjustRightInd/>
        <w:jc w:val="center"/>
        <w:rPr>
          <w:b/>
        </w:rPr>
      </w:pPr>
      <w:r w:rsidRPr="0032412B">
        <w:rPr>
          <w:b/>
        </w:rPr>
        <w:t>Инструкции по заполнению</w:t>
      </w:r>
    </w:p>
    <w:p w:rsidR="0032412B" w:rsidRDefault="0032412B" w:rsidP="0032412B">
      <w:pPr>
        <w:widowControl/>
        <w:autoSpaceDE/>
        <w:autoSpaceDN/>
        <w:adjustRightInd/>
        <w:jc w:val="both"/>
      </w:pPr>
      <w:r>
        <w:t>1. Заполняется в случае оказания услуг, в иных случаях данная форма не заполняется и не предоставляется.</w:t>
      </w:r>
    </w:p>
    <w:p w:rsidR="0032412B" w:rsidRDefault="0032412B" w:rsidP="0032412B">
      <w:pPr>
        <w:widowControl/>
        <w:autoSpaceDE/>
        <w:autoSpaceDN/>
        <w:adjustRightInd/>
        <w:jc w:val="both"/>
      </w:pPr>
      <w:r>
        <w:t>2. Участник закупки приводит номер и дату письма о подаче оферты, приложением к которому является данная сводная таблица стоимости услуг.</w:t>
      </w:r>
    </w:p>
    <w:p w:rsidR="0032412B" w:rsidRDefault="0032412B" w:rsidP="0032412B">
      <w:pPr>
        <w:widowControl/>
        <w:autoSpaceDE/>
        <w:autoSpaceDN/>
        <w:adjustRightInd/>
        <w:jc w:val="both"/>
      </w:pPr>
      <w:r>
        <w:t>3. Участник закупки указывает свое фирменное наименование (в т.ч. организационно-правовую форму) и свой адрес.</w:t>
      </w:r>
    </w:p>
    <w:p w:rsidR="0032412B" w:rsidRDefault="0032412B" w:rsidP="0032412B">
      <w:pPr>
        <w:widowControl/>
        <w:autoSpaceDE/>
        <w:autoSpaceDN/>
        <w:adjustRightInd/>
        <w:jc w:val="both"/>
      </w:pPr>
      <w:r>
        <w:t>4. Участник закупки указывает дату, на которую он рассчитывал Сводную таблицу стоимости услуг.</w:t>
      </w:r>
    </w:p>
    <w:p w:rsidR="0032412B" w:rsidRDefault="0032412B" w:rsidP="0032412B">
      <w:pPr>
        <w:widowControl/>
        <w:autoSpaceDE/>
        <w:autoSpaceDN/>
        <w:adjustRightInd/>
        <w:jc w:val="both"/>
      </w:pPr>
      <w:r>
        <w:t>5. В Сводной таблице стоимости услуг приводятся соответственно наименование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услуг на единичную расценку. Также могут быть приведены примечания и комментарии.</w:t>
      </w:r>
    </w:p>
    <w:p w:rsidR="0032412B" w:rsidRDefault="0032412B" w:rsidP="0032412B">
      <w:pPr>
        <w:widowControl/>
        <w:autoSpaceDE/>
        <w:autoSpaceDN/>
        <w:adjustRightInd/>
        <w:jc w:val="both"/>
      </w:pPr>
      <w:r>
        <w:t>6.</w:t>
      </w:r>
      <w:r>
        <w:tab/>
        <w:t>Сводная таблица стоимости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услуг следует подготовить так, чтобы ее можно было с минимальными изменениями включить в Договор в виде сметы.</w:t>
      </w:r>
    </w:p>
    <w:p w:rsidR="0032412B" w:rsidRDefault="0032412B" w:rsidP="0032412B">
      <w:pPr>
        <w:widowControl/>
        <w:autoSpaceDE/>
        <w:autoSpaceDN/>
        <w:adjustRightInd/>
        <w:jc w:val="both"/>
      </w:pPr>
      <w:r>
        <w:t>7. В случае необходимости поставки МТР и оказания услуг (</w:t>
      </w:r>
      <w:proofErr w:type="gramStart"/>
      <w:r>
        <w:t>шеф-монтаж</w:t>
      </w:r>
      <w:proofErr w:type="gramEnd"/>
      <w:r>
        <w:t>, проектирование, пусконаладка и пр.) в сводной таблице стоимости предусмотреть разделение стоимости поставки МТР и оказание услуг;</w:t>
      </w:r>
    </w:p>
    <w:p w:rsidR="0032412B" w:rsidRDefault="0032412B" w:rsidP="0032412B">
      <w:pPr>
        <w:widowControl/>
        <w:autoSpaceDE/>
        <w:autoSpaceDN/>
        <w:adjustRightInd/>
        <w:jc w:val="both"/>
      </w:pPr>
      <w:r>
        <w:t>8. 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p>
    <w:p w:rsidR="0032412B" w:rsidRDefault="0032412B" w:rsidP="0032412B">
      <w:pPr>
        <w:widowControl/>
        <w:autoSpaceDE/>
        <w:autoSpaceDN/>
        <w:adjustRightInd/>
        <w:jc w:val="both"/>
      </w:pPr>
      <w:r>
        <w:t>9. Приложение №1 к Сводной таблице стоимости услуг заполняется только в случае поставок товаров в рамках оказания услуг.</w:t>
      </w:r>
    </w:p>
    <w:p w:rsidR="0032412B" w:rsidRPr="005614F6" w:rsidRDefault="0032412B" w:rsidP="0032412B">
      <w:pPr>
        <w:widowControl/>
        <w:autoSpaceDE/>
        <w:autoSpaceDN/>
        <w:adjustRightInd/>
        <w:jc w:val="both"/>
        <w:rPr>
          <w:color w:val="F2F2F2" w:themeColor="background1" w:themeShade="F2"/>
        </w:rPr>
      </w:pPr>
      <w:r w:rsidRPr="005614F6">
        <w:t xml:space="preserve">10. </w:t>
      </w:r>
      <w:r w:rsidRPr="005614F6">
        <w:rPr>
          <w:color w:val="F2F2F2" w:themeColor="background1" w:themeShade="F2"/>
        </w:rPr>
        <w:t>Приложение №1 к Сводной таблице стоимости услуг необходимо заполнить в формате Excel (.xml) по форме и в соответствии со Спецификацией (при ее наличии) (приложение к Техническому заданию Закупочной документации) и предоставить в составе заявки (в электронной копии).</w:t>
      </w:r>
    </w:p>
    <w:p w:rsidR="0032412B" w:rsidRDefault="0032412B" w:rsidP="0032412B">
      <w:pPr>
        <w:widowControl/>
        <w:autoSpaceDE/>
        <w:autoSpaceDN/>
        <w:adjustRightInd/>
        <w:jc w:val="both"/>
      </w:pPr>
      <w:r>
        <w:t>11. 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B1510C" w:rsidRDefault="0032412B" w:rsidP="0032412B">
      <w:pPr>
        <w:widowControl/>
        <w:autoSpaceDE/>
        <w:autoSpaceDN/>
        <w:adjustRightInd/>
        <w:jc w:val="both"/>
      </w:pPr>
      <w:r>
        <w:t>12. Дополнительные требования к заполнению приведены в Техническом задании и в Инструкции по заполнению шаблона, содержащейся в Спецификации (при ее наличии) (приложение к Техническому заданию).</w:t>
      </w:r>
      <w:r w:rsidR="00B1510C">
        <w:br w:type="page"/>
      </w:r>
    </w:p>
    <w:p w:rsidR="00A66C56" w:rsidRPr="00A66C56" w:rsidRDefault="00A66C56" w:rsidP="00A66C56">
      <w:pPr>
        <w:widowControl/>
        <w:overflowPunct w:val="0"/>
        <w:jc w:val="right"/>
        <w:textAlignment w:val="baseline"/>
        <w:rPr>
          <w:bCs/>
        </w:rPr>
      </w:pPr>
      <w:r w:rsidRPr="00A66C56">
        <w:rPr>
          <w:bCs/>
        </w:rPr>
        <w:t xml:space="preserve">Приложение </w:t>
      </w:r>
      <w:r>
        <w:rPr>
          <w:bCs/>
        </w:rPr>
        <w:t xml:space="preserve">№ </w:t>
      </w:r>
      <w:r w:rsidR="00831126">
        <w:rPr>
          <w:bCs/>
        </w:rPr>
        <w:t>2</w:t>
      </w:r>
    </w:p>
    <w:p w:rsidR="00E64E99" w:rsidRDefault="00E64E99" w:rsidP="00A66C56">
      <w:pPr>
        <w:widowControl/>
        <w:overflowPunct w:val="0"/>
        <w:jc w:val="center"/>
        <w:textAlignment w:val="baseline"/>
        <w:rPr>
          <w:b/>
          <w:bCs/>
        </w:rPr>
      </w:pPr>
    </w:p>
    <w:p w:rsidR="00A66C56" w:rsidRDefault="00A66C56" w:rsidP="00A66C56">
      <w:pPr>
        <w:widowControl/>
        <w:overflowPunct w:val="0"/>
        <w:jc w:val="center"/>
        <w:textAlignment w:val="baseline"/>
        <w:rPr>
          <w:b/>
          <w:bCs/>
        </w:rPr>
      </w:pPr>
      <w:r w:rsidRPr="00A66C56">
        <w:rPr>
          <w:b/>
          <w:bCs/>
        </w:rPr>
        <w:t>А</w:t>
      </w:r>
      <w:r w:rsidR="004D5194">
        <w:rPr>
          <w:b/>
          <w:bCs/>
        </w:rPr>
        <w:t>НКЕТА</w:t>
      </w:r>
      <w:r w:rsidRPr="00A66C56">
        <w:rPr>
          <w:b/>
          <w:bCs/>
        </w:rPr>
        <w:t xml:space="preserve"> У</w:t>
      </w:r>
      <w:r w:rsidR="004D5194">
        <w:rPr>
          <w:b/>
          <w:bCs/>
        </w:rPr>
        <w:t>ЧАСТНИКА</w:t>
      </w:r>
    </w:p>
    <w:p w:rsidR="00A66C56" w:rsidRPr="00DA63D5" w:rsidRDefault="00A66C56" w:rsidP="00A66C56">
      <w:pPr>
        <w:widowControl/>
        <w:overflowPunct w:val="0"/>
        <w:jc w:val="center"/>
        <w:textAlignment w:val="baseline"/>
      </w:pPr>
    </w:p>
    <w:p w:rsidR="00A66C56" w:rsidRPr="00A66C56" w:rsidRDefault="00A66C56" w:rsidP="00A66C56">
      <w:pPr>
        <w:widowControl/>
        <w:overflowPunct w:val="0"/>
        <w:textAlignment w:val="baseline"/>
      </w:pPr>
      <w:r w:rsidRPr="00A66C56">
        <w:t>Наименование Участника: _________________________________</w:t>
      </w:r>
    </w:p>
    <w:p w:rsidR="00A66C56" w:rsidRPr="00A66C56" w:rsidRDefault="00A66C56" w:rsidP="00A66C56">
      <w:pPr>
        <w:widowControl/>
        <w:overflowPunct w:val="0"/>
        <w:textAlignment w:val="baselin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A66C56" w:rsidRPr="00A66C56" w:rsidTr="006E281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jc w:val="center"/>
            </w:pPr>
            <w:r w:rsidRPr="00A66C56">
              <w:t>№ п/п</w:t>
            </w: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r w:rsidRPr="00A66C56">
              <w:t>Наименование</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r w:rsidRPr="00A66C56">
              <w:t xml:space="preserve">Сведения об Участнике </w:t>
            </w:r>
            <w:r w:rsidR="005B6B8A" w:rsidRPr="00A66C56">
              <w:t>Конкурса (</w:t>
            </w:r>
            <w:r w:rsidRPr="00A66C56">
              <w:t>заполняется Участником)</w:t>
            </w: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r w:rsidRPr="00A66C56">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r w:rsidRPr="00A66C56">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Свидетельство о внесении в Единый государственный реестр юридических лиц</w:t>
            </w:r>
            <w:r w:rsidR="00333BE0">
              <w:t>/индивидуальных предпринимателей</w:t>
            </w:r>
            <w:r w:rsidRPr="00A66C56">
              <w:t xml:space="preserve">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ОГРН Участника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Почтовый адрес</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Height w:val="116"/>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r w:rsidR="00A66C56" w:rsidRPr="00A66C56" w:rsidTr="006E281C">
        <w:trPr>
          <w:cantSplit/>
        </w:trPr>
        <w:tc>
          <w:tcPr>
            <w:tcW w:w="900" w:type="dxa"/>
            <w:tcBorders>
              <w:top w:val="single" w:sz="4" w:space="0" w:color="auto"/>
              <w:left w:val="single" w:sz="4" w:space="0" w:color="auto"/>
              <w:bottom w:val="single" w:sz="4" w:space="0" w:color="auto"/>
              <w:right w:val="single" w:sz="4" w:space="0" w:color="auto"/>
            </w:tcBorders>
          </w:tcPr>
          <w:p w:rsidR="00A66C56" w:rsidRPr="00A66C56" w:rsidRDefault="00A66C56" w:rsidP="003A6D17">
            <w:pPr>
              <w:widowControl/>
              <w:numPr>
                <w:ilvl w:val="0"/>
                <w:numId w:val="16"/>
              </w:numPr>
              <w:tabs>
                <w:tab w:val="num" w:pos="900"/>
              </w:tabs>
              <w:overflowPunct w:val="0"/>
              <w:autoSpaceDE/>
              <w:autoSpaceDN/>
              <w:adjustRightInd/>
              <w:snapToGrid w:val="0"/>
              <w:spacing w:after="60"/>
              <w:ind w:firstLine="0"/>
              <w:jc w:val="center"/>
              <w:textAlignment w:val="baseline"/>
            </w:pPr>
          </w:p>
        </w:tc>
        <w:tc>
          <w:tcPr>
            <w:tcW w:w="48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r w:rsidRPr="00A66C56">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A66C56" w:rsidRPr="00A66C56" w:rsidRDefault="00A66C56" w:rsidP="00A66C56">
            <w:pPr>
              <w:autoSpaceDE/>
              <w:autoSpaceDN/>
              <w:adjustRightInd/>
              <w:snapToGrid w:val="0"/>
              <w:spacing w:before="40" w:after="40"/>
              <w:ind w:left="57" w:right="57"/>
            </w:pPr>
          </w:p>
        </w:tc>
      </w:tr>
    </w:tbl>
    <w:p w:rsidR="00A66C56" w:rsidRPr="00A66C56" w:rsidRDefault="00A66C56" w:rsidP="00A66C56">
      <w:pPr>
        <w:widowControl/>
        <w:overflowPunct w:val="0"/>
        <w:textAlignment w:val="baseline"/>
      </w:pPr>
    </w:p>
    <w:p w:rsidR="00A66C56" w:rsidRPr="00A66C56" w:rsidRDefault="00A66C56" w:rsidP="00A66C56">
      <w:pPr>
        <w:widowControl/>
        <w:overflowPunct w:val="0"/>
        <w:textAlignment w:val="baseline"/>
      </w:pPr>
      <w:r w:rsidRPr="00A66C56">
        <w:t>____________________________________</w:t>
      </w:r>
    </w:p>
    <w:p w:rsidR="00A66C56" w:rsidRPr="00A66C56" w:rsidRDefault="00A66C56" w:rsidP="00A66C56">
      <w:pPr>
        <w:widowControl/>
        <w:overflowPunct w:val="0"/>
        <w:ind w:right="3684"/>
        <w:textAlignment w:val="baseline"/>
        <w:rPr>
          <w:vertAlign w:val="superscript"/>
        </w:rPr>
      </w:pPr>
      <w:r w:rsidRPr="00A66C56">
        <w:rPr>
          <w:vertAlign w:val="superscript"/>
        </w:rPr>
        <w:t xml:space="preserve">                                    (подпись, М.П.)</w:t>
      </w:r>
    </w:p>
    <w:p w:rsidR="00A66C56" w:rsidRPr="00A66C56" w:rsidRDefault="00A66C56" w:rsidP="00A66C56">
      <w:pPr>
        <w:widowControl/>
        <w:overflowPunct w:val="0"/>
        <w:textAlignment w:val="baseline"/>
      </w:pPr>
      <w:r w:rsidRPr="00A66C56">
        <w:t>____________________________________</w:t>
      </w:r>
    </w:p>
    <w:p w:rsidR="00A66C56" w:rsidRPr="00DA63D5" w:rsidRDefault="00A66C56" w:rsidP="00A66C56">
      <w:pPr>
        <w:widowControl/>
        <w:overflowPunct w:val="0"/>
        <w:textAlignment w:val="baseline"/>
        <w:rPr>
          <w:snapToGrid w:val="0"/>
          <w:vertAlign w:val="superscript"/>
        </w:rPr>
      </w:pPr>
      <w:r w:rsidRPr="00A66C56">
        <w:rPr>
          <w:snapToGrid w:val="0"/>
          <w:vertAlign w:val="superscript"/>
        </w:rPr>
        <w:t xml:space="preserve">                                     (фамилия и инициалы)</w:t>
      </w:r>
    </w:p>
    <w:p w:rsidR="00A66C56" w:rsidRPr="00DA63D5" w:rsidRDefault="00A66C56" w:rsidP="00A66C56">
      <w:pPr>
        <w:widowControl/>
        <w:overflowPunct w:val="0"/>
        <w:textAlignment w:val="baseline"/>
        <w:rPr>
          <w:snapToGrid w:val="0"/>
          <w:vertAlign w:val="superscript"/>
        </w:rPr>
      </w:pPr>
    </w:p>
    <w:p w:rsidR="0032412B" w:rsidRDefault="0032412B">
      <w:pPr>
        <w:widowControl/>
        <w:autoSpaceDE/>
        <w:autoSpaceDN/>
        <w:adjustRightInd/>
        <w:spacing w:after="200" w:line="276" w:lineRule="auto"/>
      </w:pPr>
      <w:r>
        <w:br w:type="page"/>
      </w:r>
    </w:p>
    <w:p w:rsidR="0032412B" w:rsidRPr="0032412B" w:rsidRDefault="0032412B" w:rsidP="0032412B">
      <w:pPr>
        <w:widowControl/>
        <w:tabs>
          <w:tab w:val="left" w:pos="851"/>
        </w:tabs>
        <w:adjustRightInd/>
        <w:spacing w:before="60"/>
        <w:ind w:left="993" w:right="-5"/>
        <w:jc w:val="center"/>
        <w:rPr>
          <w:b/>
        </w:rPr>
      </w:pPr>
      <w:r w:rsidRPr="0032412B">
        <w:rPr>
          <w:b/>
        </w:rPr>
        <w:t>Инструкции по заполнению</w:t>
      </w:r>
    </w:p>
    <w:p w:rsidR="0032412B" w:rsidRDefault="0032412B" w:rsidP="0032412B">
      <w:pPr>
        <w:widowControl/>
        <w:tabs>
          <w:tab w:val="left" w:pos="851"/>
        </w:tabs>
        <w:adjustRightInd/>
        <w:spacing w:before="60"/>
        <w:ind w:right="-5"/>
        <w:jc w:val="both"/>
      </w:pPr>
      <w:r>
        <w:t>1. Участник закупки приводит номер и дату письма о подаче оферты, приложением к которому является данная анкета.</w:t>
      </w:r>
    </w:p>
    <w:p w:rsidR="0032412B" w:rsidRDefault="0032412B" w:rsidP="0032412B">
      <w:pPr>
        <w:widowControl/>
        <w:tabs>
          <w:tab w:val="left" w:pos="851"/>
        </w:tabs>
        <w:adjustRightInd/>
        <w:spacing w:before="60"/>
        <w:ind w:right="-5"/>
        <w:jc w:val="both"/>
      </w:pPr>
      <w:r>
        <w:t>2. Участник закупки указывает свое фирменное наименование (в т.ч. организационно-правовую форму) и свой адрес.</w:t>
      </w:r>
    </w:p>
    <w:p w:rsidR="0032412B" w:rsidRDefault="0032412B" w:rsidP="0032412B">
      <w:pPr>
        <w:widowControl/>
        <w:tabs>
          <w:tab w:val="left" w:pos="851"/>
        </w:tabs>
        <w:adjustRightInd/>
        <w:spacing w:before="60"/>
        <w:ind w:right="-5"/>
        <w:jc w:val="both"/>
      </w:pPr>
      <w:r>
        <w:t>3. Участники закупки должны заполнить приведенную выше таблицу по всем позициям. В случае отсутствия каких-либо данных указать слово «нет».</w:t>
      </w:r>
    </w:p>
    <w:p w:rsidR="00DA63D5" w:rsidRDefault="0032412B" w:rsidP="0032412B">
      <w:pPr>
        <w:widowControl/>
        <w:tabs>
          <w:tab w:val="left" w:pos="851"/>
        </w:tabs>
        <w:adjustRightInd/>
        <w:spacing w:before="60"/>
        <w:ind w:right="-5"/>
        <w:jc w:val="both"/>
      </w:pPr>
      <w:r>
        <w:t>4. В графе 10 «Банковские реквизиты…» указываются реквизиты, которые будут использованы при заключении Договора.</w:t>
      </w:r>
      <w:r w:rsidR="00A66C56" w:rsidRPr="00A66C56">
        <w:t xml:space="preserve">                                   </w:t>
      </w:r>
      <w:r w:rsidR="00A66C56" w:rsidRPr="00A66C56">
        <w:tab/>
      </w:r>
    </w:p>
    <w:p w:rsidR="00E82023" w:rsidRDefault="00E82023" w:rsidP="0032412B">
      <w:pPr>
        <w:widowControl/>
        <w:tabs>
          <w:tab w:val="left" w:pos="851"/>
        </w:tabs>
        <w:adjustRightInd/>
        <w:spacing w:before="60"/>
        <w:ind w:right="-5"/>
        <w:jc w:val="both"/>
        <w:rPr>
          <w:rFonts w:eastAsia="Calibri"/>
        </w:rPr>
        <w:sectPr w:rsidR="00E82023" w:rsidSect="00E25812">
          <w:pgSz w:w="11906" w:h="16838"/>
          <w:pgMar w:top="1418" w:right="709" w:bottom="1134" w:left="1134" w:header="709" w:footer="709" w:gutter="0"/>
          <w:cols w:space="708"/>
          <w:docGrid w:linePitch="360"/>
        </w:sectPr>
      </w:pPr>
    </w:p>
    <w:p w:rsidR="00E82023" w:rsidRPr="00774EE2" w:rsidRDefault="00A66C56" w:rsidP="00E82023">
      <w:pPr>
        <w:widowControl/>
        <w:tabs>
          <w:tab w:val="left" w:pos="851"/>
        </w:tabs>
        <w:adjustRightInd/>
        <w:spacing w:before="60"/>
        <w:ind w:left="993" w:right="-5"/>
        <w:jc w:val="right"/>
        <w:rPr>
          <w:rFonts w:eastAsia="Calibri"/>
        </w:rPr>
      </w:pPr>
      <w:r w:rsidRPr="00774EE2">
        <w:rPr>
          <w:rFonts w:eastAsia="Calibri"/>
        </w:rPr>
        <w:t xml:space="preserve">Приложение № </w:t>
      </w:r>
      <w:r w:rsidR="005C5CB8" w:rsidRPr="00774EE2">
        <w:rPr>
          <w:rFonts w:eastAsia="Calibri"/>
        </w:rPr>
        <w:t xml:space="preserve">3 </w:t>
      </w:r>
    </w:p>
    <w:p w:rsidR="00C034C5" w:rsidRDefault="00C034C5" w:rsidP="00C034C5">
      <w:pPr>
        <w:spacing w:line="276" w:lineRule="auto"/>
        <w:jc w:val="center"/>
        <w:rPr>
          <w:b/>
          <w:bCs/>
          <w:i/>
          <w:iCs/>
          <w:snapToGrid w:val="0"/>
          <w:color w:val="FF0000"/>
          <w:u w:val="single"/>
        </w:rPr>
      </w:pPr>
      <w:r>
        <w:rPr>
          <w:b/>
          <w:bCs/>
          <w:i/>
          <w:iCs/>
          <w:snapToGrid w:val="0"/>
          <w:color w:val="FF0000"/>
          <w:u w:val="single"/>
        </w:rPr>
        <w:t>ВНИМАНИЕ!</w:t>
      </w:r>
    </w:p>
    <w:p w:rsidR="00CC4970" w:rsidRDefault="00C034C5" w:rsidP="00C034C5">
      <w:pPr>
        <w:widowControl/>
        <w:adjustRightInd/>
        <w:ind w:firstLine="567"/>
        <w:jc w:val="both"/>
        <w:rPr>
          <w:b/>
          <w:bCs/>
          <w:i/>
          <w:iCs/>
          <w:snapToGrid w:val="0"/>
          <w:color w:val="FF000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5"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C034C5" w:rsidRPr="00347049" w:rsidRDefault="00C034C5" w:rsidP="00C034C5">
      <w:pPr>
        <w:widowControl/>
        <w:adjustRightInd/>
        <w:rPr>
          <w:rFonts w:eastAsiaTheme="minorEastAsia"/>
          <w:sz w:val="18"/>
          <w:szCs w:val="18"/>
        </w:rPr>
      </w:pPr>
    </w:p>
    <w:p w:rsidR="00CC4970" w:rsidRPr="00347049" w:rsidRDefault="00CC4970" w:rsidP="00CC4970">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CC4970" w:rsidRPr="00347049" w:rsidRDefault="00CC4970" w:rsidP="00CC4970">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CC4970" w:rsidRDefault="00CC4970" w:rsidP="00CC4970">
      <w:pPr>
        <w:widowControl/>
        <w:adjustRightInd/>
        <w:ind w:firstLine="567"/>
        <w:rPr>
          <w:rFonts w:eastAsiaTheme="minorEastAsia"/>
        </w:rPr>
      </w:pPr>
    </w:p>
    <w:p w:rsidR="00CC4970" w:rsidRPr="00347049" w:rsidRDefault="00CC4970" w:rsidP="00CC4970">
      <w:pPr>
        <w:widowControl/>
        <w:adjustRightInd/>
        <w:ind w:firstLine="567"/>
        <w:rPr>
          <w:rFonts w:eastAsiaTheme="minorEastAsia"/>
        </w:rPr>
      </w:pPr>
      <w:r w:rsidRPr="00347049">
        <w:rPr>
          <w:rFonts w:eastAsiaTheme="minorEastAsia"/>
        </w:rPr>
        <w:t xml:space="preserve">Подтверждаем, что  </w:t>
      </w:r>
    </w:p>
    <w:p w:rsidR="00CC4970" w:rsidRPr="00347049" w:rsidRDefault="00CC4970" w:rsidP="00CC4970">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CC4970" w:rsidRPr="00347049" w:rsidRDefault="00CC4970" w:rsidP="00CC4970">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CC4970" w:rsidRPr="00347049" w:rsidRDefault="00CC4970" w:rsidP="00CC4970">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CC4970" w:rsidRPr="00347049" w:rsidRDefault="00CC4970" w:rsidP="00CC4970">
      <w:pPr>
        <w:widowControl/>
        <w:adjustRightInd/>
        <w:rPr>
          <w:rFonts w:eastAsiaTheme="minorEastAsia"/>
        </w:rPr>
      </w:pPr>
      <w:r w:rsidRPr="00347049">
        <w:rPr>
          <w:rFonts w:eastAsiaTheme="minorEastAsia"/>
        </w:rPr>
        <w:t>предпринимательства, и сообщаем следующую информацию:</w:t>
      </w:r>
    </w:p>
    <w:p w:rsidR="00CC4970" w:rsidRPr="00347049" w:rsidRDefault="00CC4970" w:rsidP="00CC4970">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CC4970" w:rsidRPr="00347049" w:rsidRDefault="00CC4970" w:rsidP="00CC4970">
      <w:pPr>
        <w:widowControl/>
        <w:pBdr>
          <w:top w:val="single" w:sz="4" w:space="1" w:color="auto"/>
        </w:pBdr>
        <w:adjustRightInd/>
        <w:ind w:left="5755"/>
        <w:rPr>
          <w:rFonts w:eastAsiaTheme="minorEastAsia"/>
          <w:sz w:val="2"/>
          <w:szCs w:val="2"/>
        </w:rPr>
      </w:pPr>
    </w:p>
    <w:p w:rsidR="00CC4970" w:rsidRPr="00347049" w:rsidRDefault="00CC4970" w:rsidP="00CC4970">
      <w:pPr>
        <w:widowControl/>
        <w:tabs>
          <w:tab w:val="right" w:pos="9923"/>
        </w:tabs>
        <w:adjustRightInd/>
        <w:rPr>
          <w:rFonts w:eastAsiaTheme="minorEastAsia"/>
        </w:rPr>
      </w:pPr>
      <w:r w:rsidRPr="00347049">
        <w:rPr>
          <w:rFonts w:eastAsiaTheme="minorEastAsia"/>
        </w:rPr>
        <w:tab/>
      </w:r>
    </w:p>
    <w:p w:rsidR="00CC4970" w:rsidRPr="00347049" w:rsidRDefault="00CC4970" w:rsidP="00CC4970">
      <w:pPr>
        <w:widowControl/>
        <w:pBdr>
          <w:top w:val="single" w:sz="4" w:space="1" w:color="auto"/>
        </w:pBdr>
        <w:adjustRightInd/>
        <w:ind w:right="113"/>
        <w:rPr>
          <w:rFonts w:eastAsiaTheme="minorEastAsia"/>
          <w:sz w:val="2"/>
          <w:szCs w:val="2"/>
        </w:rPr>
      </w:pPr>
    </w:p>
    <w:p w:rsidR="00CC4970" w:rsidRPr="00347049" w:rsidRDefault="00CC4970" w:rsidP="00CC4970">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CC4970" w:rsidRPr="00347049" w:rsidRDefault="00CC4970" w:rsidP="00CC4970">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CC4970" w:rsidRPr="00347049" w:rsidRDefault="00CC4970" w:rsidP="00CC4970">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CC4970" w:rsidRPr="00347049" w:rsidRDefault="00CC4970" w:rsidP="00CC4970">
      <w:pPr>
        <w:widowControl/>
        <w:pBdr>
          <w:top w:val="single" w:sz="4" w:space="1" w:color="auto"/>
        </w:pBdr>
        <w:adjustRightInd/>
        <w:ind w:left="1616" w:right="113"/>
        <w:rPr>
          <w:rFonts w:eastAsiaTheme="minorEastAsia"/>
          <w:sz w:val="2"/>
          <w:szCs w:val="2"/>
        </w:rPr>
      </w:pPr>
    </w:p>
    <w:p w:rsidR="00CC4970" w:rsidRPr="00347049" w:rsidRDefault="00165BEA" w:rsidP="00CC4970">
      <w:pPr>
        <w:widowControl/>
        <w:adjustRightInd/>
        <w:spacing w:after="120"/>
        <w:ind w:firstLine="567"/>
        <w:jc w:val="both"/>
        <w:rPr>
          <w:rFonts w:eastAsiaTheme="minorEastAsia"/>
        </w:rPr>
      </w:pPr>
      <w:r>
        <w:rPr>
          <w:rFonts w:eastAsiaTheme="minorEastAsia"/>
        </w:rPr>
        <w:t>4</w:t>
      </w:r>
      <w:r w:rsidR="00CC4970"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CC4970" w:rsidRPr="00347049">
        <w:rPr>
          <w:rFonts w:eastAsiaTheme="minorEastAsia"/>
          <w:vertAlign w:val="superscript"/>
        </w:rPr>
        <w:endnoteReference w:customMarkFollows="1" w:id="1"/>
        <w:t>1</w:t>
      </w:r>
      <w:r w:rsidR="00CC4970"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165BEA" w:rsidRPr="00767395" w:rsidTr="00510649">
        <w:trPr>
          <w:cantSplit/>
          <w:tblHeader/>
        </w:trPr>
        <w:tc>
          <w:tcPr>
            <w:tcW w:w="567" w:type="dxa"/>
            <w:vAlign w:val="center"/>
          </w:tcPr>
          <w:p w:rsidR="00165BEA" w:rsidRPr="00767395" w:rsidRDefault="00165BEA" w:rsidP="00510649">
            <w:pPr>
              <w:jc w:val="center"/>
              <w:rPr>
                <w:rFonts w:eastAsiaTheme="minorEastAsia"/>
              </w:rPr>
            </w:pPr>
            <w:r w:rsidRPr="00767395">
              <w:rPr>
                <w:rFonts w:eastAsiaTheme="minorEastAsia"/>
              </w:rPr>
              <w:t>№ п/п</w:t>
            </w:r>
          </w:p>
        </w:tc>
        <w:tc>
          <w:tcPr>
            <w:tcW w:w="4423" w:type="dxa"/>
            <w:vAlign w:val="center"/>
          </w:tcPr>
          <w:p w:rsidR="00165BEA" w:rsidRPr="00767395" w:rsidRDefault="00165BEA" w:rsidP="00510649">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165BEA" w:rsidRPr="00767395" w:rsidRDefault="00165BEA" w:rsidP="00510649">
            <w:pPr>
              <w:jc w:val="center"/>
              <w:rPr>
                <w:rFonts w:eastAsiaTheme="minorEastAsia"/>
              </w:rPr>
            </w:pPr>
            <w:r w:rsidRPr="00767395">
              <w:rPr>
                <w:rFonts w:eastAsiaTheme="minorEastAsia"/>
              </w:rPr>
              <w:t>Малые предприятия</w:t>
            </w:r>
          </w:p>
        </w:tc>
        <w:tc>
          <w:tcPr>
            <w:tcW w:w="1021" w:type="dxa"/>
            <w:gridSpan w:val="2"/>
            <w:vAlign w:val="center"/>
          </w:tcPr>
          <w:p w:rsidR="00165BEA" w:rsidRPr="00767395" w:rsidRDefault="00165BEA" w:rsidP="00510649">
            <w:pPr>
              <w:jc w:val="center"/>
              <w:rPr>
                <w:rFonts w:eastAsiaTheme="minorEastAsia"/>
              </w:rPr>
            </w:pPr>
            <w:r w:rsidRPr="00767395">
              <w:rPr>
                <w:rFonts w:eastAsiaTheme="minorEastAsia"/>
              </w:rPr>
              <w:t>Средние предприятия</w:t>
            </w:r>
          </w:p>
        </w:tc>
        <w:tc>
          <w:tcPr>
            <w:tcW w:w="2155" w:type="dxa"/>
            <w:vAlign w:val="center"/>
          </w:tcPr>
          <w:p w:rsidR="00165BEA" w:rsidRPr="00767395" w:rsidRDefault="00165BEA" w:rsidP="00510649">
            <w:pPr>
              <w:jc w:val="center"/>
              <w:rPr>
                <w:rFonts w:eastAsiaTheme="minorEastAsia"/>
                <w:b/>
              </w:rPr>
            </w:pPr>
            <w:r w:rsidRPr="00767395">
              <w:rPr>
                <w:rFonts w:eastAsiaTheme="minorEastAsia"/>
                <w:b/>
              </w:rPr>
              <w:t>Показатель</w:t>
            </w:r>
          </w:p>
        </w:tc>
      </w:tr>
      <w:tr w:rsidR="00165BEA" w:rsidRPr="00767395" w:rsidTr="00510649">
        <w:trPr>
          <w:cantSplit/>
          <w:tblHeader/>
        </w:trPr>
        <w:tc>
          <w:tcPr>
            <w:tcW w:w="567" w:type="dxa"/>
          </w:tcPr>
          <w:p w:rsidR="00165BEA" w:rsidRPr="00767395" w:rsidRDefault="00165BEA" w:rsidP="00510649">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165BEA" w:rsidRPr="00767395" w:rsidRDefault="00165BEA" w:rsidP="00510649">
            <w:pPr>
              <w:jc w:val="center"/>
              <w:rPr>
                <w:rFonts w:eastAsiaTheme="minorEastAsia"/>
              </w:rPr>
            </w:pPr>
            <w:r w:rsidRPr="00767395">
              <w:rPr>
                <w:rFonts w:eastAsiaTheme="minorEastAsia"/>
              </w:rPr>
              <w:t>2</w:t>
            </w:r>
          </w:p>
        </w:tc>
        <w:tc>
          <w:tcPr>
            <w:tcW w:w="1814" w:type="dxa"/>
          </w:tcPr>
          <w:p w:rsidR="00165BEA" w:rsidRPr="00767395" w:rsidRDefault="00165BEA" w:rsidP="00510649">
            <w:pPr>
              <w:jc w:val="center"/>
              <w:rPr>
                <w:rFonts w:eastAsiaTheme="minorEastAsia"/>
              </w:rPr>
            </w:pPr>
            <w:r w:rsidRPr="00767395">
              <w:rPr>
                <w:rFonts w:eastAsiaTheme="minorEastAsia"/>
              </w:rPr>
              <w:t>3</w:t>
            </w:r>
          </w:p>
        </w:tc>
        <w:tc>
          <w:tcPr>
            <w:tcW w:w="1021" w:type="dxa"/>
            <w:gridSpan w:val="2"/>
          </w:tcPr>
          <w:p w:rsidR="00165BEA" w:rsidRPr="00767395" w:rsidRDefault="00165BEA" w:rsidP="00510649">
            <w:pPr>
              <w:jc w:val="center"/>
              <w:rPr>
                <w:rFonts w:eastAsiaTheme="minorEastAsia"/>
              </w:rPr>
            </w:pPr>
            <w:r w:rsidRPr="00767395">
              <w:rPr>
                <w:rFonts w:eastAsiaTheme="minorEastAsia"/>
              </w:rPr>
              <w:t>4</w:t>
            </w:r>
          </w:p>
        </w:tc>
        <w:tc>
          <w:tcPr>
            <w:tcW w:w="2155" w:type="dxa"/>
          </w:tcPr>
          <w:p w:rsidR="00165BEA" w:rsidRPr="00767395" w:rsidRDefault="00165BEA" w:rsidP="00510649">
            <w:pPr>
              <w:jc w:val="center"/>
              <w:rPr>
                <w:rFonts w:eastAsiaTheme="minorEastAsia"/>
                <w:b/>
              </w:rPr>
            </w:pPr>
            <w:r w:rsidRPr="00767395">
              <w:rPr>
                <w:rFonts w:eastAsiaTheme="minorEastAsia"/>
                <w:b/>
              </w:rPr>
              <w:t>5</w:t>
            </w:r>
          </w:p>
        </w:tc>
      </w:tr>
      <w:tr w:rsidR="00165BEA" w:rsidRPr="00767395" w:rsidTr="00510649">
        <w:trPr>
          <w:cantSplit/>
        </w:trPr>
        <w:tc>
          <w:tcPr>
            <w:tcW w:w="567" w:type="dxa"/>
          </w:tcPr>
          <w:p w:rsidR="00165BEA" w:rsidRPr="00767395" w:rsidRDefault="00165BEA" w:rsidP="00510649">
            <w:pPr>
              <w:jc w:val="center"/>
              <w:rPr>
                <w:rFonts w:eastAsiaTheme="minorEastAsia"/>
              </w:rPr>
            </w:pPr>
            <w:r w:rsidRPr="00767395">
              <w:rPr>
                <w:rFonts w:eastAsiaTheme="minorEastAsia"/>
              </w:rPr>
              <w:t>1</w:t>
            </w:r>
          </w:p>
        </w:tc>
        <w:tc>
          <w:tcPr>
            <w:tcW w:w="4423" w:type="dxa"/>
          </w:tcPr>
          <w:p w:rsidR="00165BEA" w:rsidRPr="00767395" w:rsidRDefault="00165BEA" w:rsidP="00510649">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165BEA" w:rsidRPr="00767395" w:rsidRDefault="00165BEA" w:rsidP="00510649">
            <w:pPr>
              <w:jc w:val="center"/>
              <w:rPr>
                <w:rFonts w:eastAsiaTheme="minorEastAsia"/>
              </w:rPr>
            </w:pPr>
            <w:r w:rsidRPr="00767395">
              <w:rPr>
                <w:rFonts w:eastAsiaTheme="minorEastAsia"/>
              </w:rPr>
              <w:t>не более 25</w:t>
            </w:r>
          </w:p>
        </w:tc>
        <w:tc>
          <w:tcPr>
            <w:tcW w:w="2155" w:type="dxa"/>
            <w:vAlign w:val="center"/>
          </w:tcPr>
          <w:p w:rsidR="00165BEA" w:rsidRPr="004816C4" w:rsidRDefault="00165BEA" w:rsidP="00510649">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165BEA" w:rsidRPr="00767395" w:rsidRDefault="00165BEA" w:rsidP="00510649">
            <w:pPr>
              <w:ind w:left="57"/>
              <w:jc w:val="center"/>
              <w:rPr>
                <w:rFonts w:eastAsiaTheme="minorEastAsia"/>
                <w:b/>
              </w:rPr>
            </w:pPr>
          </w:p>
          <w:p w:rsidR="00165BEA" w:rsidRPr="00767395" w:rsidRDefault="00165BEA" w:rsidP="00510649">
            <w:pPr>
              <w:ind w:left="57"/>
              <w:jc w:val="center"/>
              <w:rPr>
                <w:rFonts w:eastAsiaTheme="minorEastAsia"/>
                <w:b/>
              </w:rPr>
            </w:pPr>
            <w:r w:rsidRPr="00767395">
              <w:rPr>
                <w:rFonts w:eastAsiaTheme="minorEastAsia"/>
                <w:b/>
              </w:rPr>
              <w:t>__%</w:t>
            </w:r>
          </w:p>
        </w:tc>
      </w:tr>
      <w:tr w:rsidR="00165BEA" w:rsidRPr="00767395" w:rsidTr="00510649">
        <w:trPr>
          <w:cantSplit/>
        </w:trPr>
        <w:tc>
          <w:tcPr>
            <w:tcW w:w="567" w:type="dxa"/>
          </w:tcPr>
          <w:p w:rsidR="00165BEA" w:rsidRPr="00767395" w:rsidRDefault="00165BEA" w:rsidP="00510649">
            <w:pPr>
              <w:jc w:val="center"/>
              <w:rPr>
                <w:rFonts w:eastAsiaTheme="minorEastAsia"/>
              </w:rPr>
            </w:pPr>
            <w:r w:rsidRPr="00767395">
              <w:rPr>
                <w:rFonts w:eastAsiaTheme="minorEastAsia"/>
              </w:rPr>
              <w:t>2</w:t>
            </w:r>
          </w:p>
        </w:tc>
        <w:tc>
          <w:tcPr>
            <w:tcW w:w="4423" w:type="dxa"/>
          </w:tcPr>
          <w:p w:rsidR="00165BEA" w:rsidRPr="00767395" w:rsidRDefault="00165BEA" w:rsidP="00510649">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165BEA" w:rsidRPr="00767395" w:rsidRDefault="00165BEA" w:rsidP="00510649">
            <w:pPr>
              <w:jc w:val="center"/>
              <w:rPr>
                <w:rFonts w:eastAsiaTheme="minorEastAsia"/>
              </w:rPr>
            </w:pPr>
            <w:r w:rsidRPr="00767395">
              <w:rPr>
                <w:rFonts w:eastAsiaTheme="minorEastAsia"/>
              </w:rPr>
              <w:t>не более 49</w:t>
            </w:r>
          </w:p>
        </w:tc>
        <w:tc>
          <w:tcPr>
            <w:tcW w:w="2155" w:type="dxa"/>
            <w:vAlign w:val="center"/>
          </w:tcPr>
          <w:p w:rsidR="00165BEA" w:rsidRPr="004816C4" w:rsidRDefault="00165BEA" w:rsidP="00510649">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165BEA" w:rsidRPr="00767395" w:rsidRDefault="00165BEA" w:rsidP="00510649">
            <w:pPr>
              <w:ind w:left="57"/>
              <w:jc w:val="center"/>
              <w:rPr>
                <w:rFonts w:eastAsiaTheme="minorEastAsia"/>
                <w:b/>
              </w:rPr>
            </w:pPr>
          </w:p>
          <w:p w:rsidR="00165BEA" w:rsidRPr="00767395" w:rsidRDefault="00165BEA" w:rsidP="00510649">
            <w:pPr>
              <w:ind w:left="57"/>
              <w:jc w:val="center"/>
              <w:rPr>
                <w:rFonts w:eastAsiaTheme="minorEastAsia"/>
                <w:b/>
              </w:rPr>
            </w:pPr>
            <w:r w:rsidRPr="00767395">
              <w:rPr>
                <w:rFonts w:eastAsiaTheme="minorEastAsia"/>
                <w:b/>
              </w:rPr>
              <w:t>__%</w:t>
            </w:r>
          </w:p>
          <w:p w:rsidR="00165BEA" w:rsidRPr="00767395" w:rsidRDefault="00165BEA" w:rsidP="00510649">
            <w:pPr>
              <w:ind w:left="57"/>
              <w:jc w:val="center"/>
              <w:rPr>
                <w:rFonts w:eastAsiaTheme="minorEastAsia"/>
                <w:b/>
              </w:rPr>
            </w:pPr>
          </w:p>
        </w:tc>
      </w:tr>
      <w:tr w:rsidR="00165BEA" w:rsidRPr="00767395" w:rsidTr="00510649">
        <w:trPr>
          <w:cantSplit/>
        </w:trPr>
        <w:tc>
          <w:tcPr>
            <w:tcW w:w="567" w:type="dxa"/>
          </w:tcPr>
          <w:p w:rsidR="00165BEA" w:rsidRPr="00767395" w:rsidRDefault="00165BEA" w:rsidP="00510649">
            <w:pPr>
              <w:jc w:val="center"/>
              <w:rPr>
                <w:rFonts w:eastAsiaTheme="minorEastAsia"/>
              </w:rPr>
            </w:pPr>
            <w:r w:rsidRPr="00767395">
              <w:rPr>
                <w:rFonts w:eastAsiaTheme="minorEastAsia"/>
              </w:rPr>
              <w:t>3</w:t>
            </w:r>
          </w:p>
        </w:tc>
        <w:tc>
          <w:tcPr>
            <w:tcW w:w="4423" w:type="dxa"/>
          </w:tcPr>
          <w:p w:rsidR="00165BEA" w:rsidRPr="00767395" w:rsidRDefault="00165BEA" w:rsidP="00510649">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165BEA" w:rsidRPr="00767395" w:rsidRDefault="00165BEA" w:rsidP="00510649">
            <w:pPr>
              <w:ind w:left="57"/>
              <w:jc w:val="center"/>
              <w:rPr>
                <w:rFonts w:eastAsiaTheme="minorEastAsia"/>
                <w:b/>
              </w:rPr>
            </w:pPr>
            <w:r>
              <w:rPr>
                <w:rFonts w:eastAsiaTheme="minorEastAsia"/>
                <w:b/>
              </w:rPr>
              <w:t>да (нет)</w:t>
            </w: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4</w:t>
            </w:r>
          </w:p>
        </w:tc>
        <w:tc>
          <w:tcPr>
            <w:tcW w:w="4423" w:type="dxa"/>
          </w:tcPr>
          <w:p w:rsidR="00165BEA" w:rsidRPr="00C93FAE" w:rsidRDefault="00165BEA" w:rsidP="00510649">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165BEA" w:rsidRDefault="00165BEA" w:rsidP="00510649">
            <w:pPr>
              <w:ind w:left="57"/>
              <w:jc w:val="center"/>
              <w:rPr>
                <w:rFonts w:eastAsiaTheme="minorEastAsia"/>
                <w:b/>
              </w:rPr>
            </w:pPr>
            <w:r w:rsidRPr="00834AB5">
              <w:rPr>
                <w:rFonts w:eastAsiaTheme="minorEastAsia"/>
                <w:b/>
              </w:rPr>
              <w:t>да (нет)</w:t>
            </w: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5</w:t>
            </w:r>
          </w:p>
        </w:tc>
        <w:tc>
          <w:tcPr>
            <w:tcW w:w="4423" w:type="dxa"/>
          </w:tcPr>
          <w:p w:rsidR="00165BEA" w:rsidRPr="00C93FAE" w:rsidRDefault="00165BEA" w:rsidP="00510649">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rsidR="00165BEA" w:rsidRDefault="00165BEA" w:rsidP="00510649">
            <w:pPr>
              <w:ind w:left="57"/>
              <w:jc w:val="center"/>
              <w:rPr>
                <w:rFonts w:eastAsiaTheme="minorEastAsia"/>
                <w:b/>
              </w:rPr>
            </w:pPr>
            <w:r w:rsidRPr="00834AB5">
              <w:rPr>
                <w:rFonts w:eastAsiaTheme="minorEastAsia"/>
                <w:b/>
              </w:rPr>
              <w:t>да (нет)</w:t>
            </w:r>
          </w:p>
        </w:tc>
      </w:tr>
      <w:tr w:rsidR="00165BEA" w:rsidRPr="00767395" w:rsidTr="00510649">
        <w:trPr>
          <w:cantSplit/>
        </w:trPr>
        <w:tc>
          <w:tcPr>
            <w:tcW w:w="567" w:type="dxa"/>
          </w:tcPr>
          <w:p w:rsidR="00165BEA" w:rsidRDefault="00165BEA" w:rsidP="00510649">
            <w:pPr>
              <w:jc w:val="center"/>
              <w:rPr>
                <w:rFonts w:eastAsiaTheme="minorEastAsia"/>
              </w:rPr>
            </w:pPr>
            <w:r>
              <w:rPr>
                <w:rFonts w:eastAsiaTheme="minorEastAsia"/>
              </w:rPr>
              <w:t>6</w:t>
            </w:r>
          </w:p>
        </w:tc>
        <w:tc>
          <w:tcPr>
            <w:tcW w:w="4423" w:type="dxa"/>
          </w:tcPr>
          <w:p w:rsidR="00165BEA" w:rsidRPr="00834AB5" w:rsidRDefault="00165BEA" w:rsidP="00510649">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165BEA" w:rsidRPr="00834AB5" w:rsidRDefault="00165BEA" w:rsidP="00510649">
            <w:pPr>
              <w:ind w:left="57"/>
              <w:jc w:val="center"/>
              <w:rPr>
                <w:rFonts w:eastAsiaTheme="minorEastAsia"/>
                <w:b/>
              </w:rPr>
            </w:pPr>
            <w:r w:rsidRPr="00834AB5">
              <w:rPr>
                <w:rFonts w:eastAsiaTheme="minorEastAsia"/>
                <w:b/>
              </w:rPr>
              <w:t>да (нет)</w:t>
            </w:r>
          </w:p>
        </w:tc>
      </w:tr>
      <w:tr w:rsidR="00165BEA" w:rsidRPr="00767395" w:rsidTr="00510649">
        <w:trPr>
          <w:cantSplit/>
        </w:trPr>
        <w:tc>
          <w:tcPr>
            <w:tcW w:w="567" w:type="dxa"/>
            <w:vMerge w:val="restart"/>
          </w:tcPr>
          <w:p w:rsidR="00165BEA" w:rsidRPr="00767395" w:rsidRDefault="00165BEA" w:rsidP="00510649">
            <w:pPr>
              <w:jc w:val="center"/>
              <w:rPr>
                <w:rFonts w:eastAsiaTheme="minorEastAsia"/>
              </w:rPr>
            </w:pPr>
            <w:r>
              <w:rPr>
                <w:rFonts w:eastAsiaTheme="minorEastAsia"/>
              </w:rPr>
              <w:t>7</w:t>
            </w:r>
          </w:p>
        </w:tc>
        <w:tc>
          <w:tcPr>
            <w:tcW w:w="4423" w:type="dxa"/>
            <w:vMerge w:val="restart"/>
          </w:tcPr>
          <w:p w:rsidR="00165BEA" w:rsidRPr="00767395" w:rsidRDefault="00165BEA" w:rsidP="00510649">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165BEA" w:rsidRPr="00767395" w:rsidRDefault="00165BEA" w:rsidP="00510649">
            <w:pPr>
              <w:jc w:val="center"/>
              <w:rPr>
                <w:rFonts w:eastAsiaTheme="minorEastAsia"/>
              </w:rPr>
            </w:pPr>
            <w:r w:rsidRPr="00767395">
              <w:rPr>
                <w:rFonts w:eastAsiaTheme="minorEastAsia"/>
              </w:rPr>
              <w:t>до 100 включительно</w:t>
            </w:r>
          </w:p>
        </w:tc>
        <w:tc>
          <w:tcPr>
            <w:tcW w:w="993" w:type="dxa"/>
            <w:vMerge w:val="restart"/>
          </w:tcPr>
          <w:p w:rsidR="00165BEA" w:rsidRPr="00767395" w:rsidRDefault="00165BEA" w:rsidP="00510649">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165BEA" w:rsidRPr="006313FB" w:rsidRDefault="00165BEA" w:rsidP="00510649">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165BEA" w:rsidRPr="00767395" w:rsidRDefault="00165BEA" w:rsidP="00510649">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165BEA" w:rsidRPr="00767395" w:rsidRDefault="00165BEA" w:rsidP="00510649">
            <w:pPr>
              <w:ind w:left="57"/>
              <w:jc w:val="center"/>
              <w:rPr>
                <w:rFonts w:eastAsiaTheme="minorEastAsia"/>
              </w:rPr>
            </w:pPr>
          </w:p>
        </w:tc>
      </w:tr>
      <w:tr w:rsidR="00165BEA" w:rsidRPr="00767395" w:rsidTr="00510649">
        <w:trPr>
          <w:cantSplit/>
        </w:trPr>
        <w:tc>
          <w:tcPr>
            <w:tcW w:w="567" w:type="dxa"/>
            <w:vMerge/>
          </w:tcPr>
          <w:p w:rsidR="00165BEA" w:rsidRPr="00767395" w:rsidRDefault="00165BEA" w:rsidP="00510649">
            <w:pPr>
              <w:jc w:val="center"/>
              <w:rPr>
                <w:rFonts w:eastAsiaTheme="minorEastAsia"/>
              </w:rPr>
            </w:pPr>
          </w:p>
        </w:tc>
        <w:tc>
          <w:tcPr>
            <w:tcW w:w="4423" w:type="dxa"/>
            <w:vMerge/>
          </w:tcPr>
          <w:p w:rsidR="00165BEA" w:rsidRPr="00767395" w:rsidRDefault="00165BEA" w:rsidP="00510649">
            <w:pPr>
              <w:ind w:left="57"/>
              <w:rPr>
                <w:rFonts w:eastAsiaTheme="minorEastAsia"/>
              </w:rPr>
            </w:pPr>
          </w:p>
        </w:tc>
        <w:tc>
          <w:tcPr>
            <w:tcW w:w="1842" w:type="dxa"/>
            <w:gridSpan w:val="2"/>
          </w:tcPr>
          <w:p w:rsidR="00165BEA" w:rsidRPr="00767395" w:rsidRDefault="00165BEA" w:rsidP="00510649">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rsidR="00165BEA" w:rsidRPr="00767395" w:rsidRDefault="00165BEA" w:rsidP="00510649">
            <w:pPr>
              <w:rPr>
                <w:rFonts w:eastAsiaTheme="minorEastAsia"/>
              </w:rPr>
            </w:pPr>
          </w:p>
        </w:tc>
        <w:tc>
          <w:tcPr>
            <w:tcW w:w="2155" w:type="dxa"/>
            <w:vMerge/>
          </w:tcPr>
          <w:p w:rsidR="00165BEA" w:rsidRPr="00767395" w:rsidRDefault="00165BEA" w:rsidP="00510649">
            <w:pPr>
              <w:ind w:left="57"/>
              <w:rPr>
                <w:rFonts w:eastAsiaTheme="minorEastAsia"/>
                <w:b/>
              </w:rPr>
            </w:pPr>
          </w:p>
        </w:tc>
      </w:tr>
      <w:tr w:rsidR="00165BEA" w:rsidRPr="00767395" w:rsidTr="00510649">
        <w:trPr>
          <w:cantSplit/>
        </w:trPr>
        <w:tc>
          <w:tcPr>
            <w:tcW w:w="567" w:type="dxa"/>
            <w:vMerge w:val="restart"/>
          </w:tcPr>
          <w:p w:rsidR="00165BEA" w:rsidRPr="00767395" w:rsidRDefault="00165BEA" w:rsidP="00510649">
            <w:pPr>
              <w:jc w:val="center"/>
              <w:rPr>
                <w:rFonts w:eastAsiaTheme="minorEastAsia"/>
              </w:rPr>
            </w:pPr>
            <w:r>
              <w:rPr>
                <w:rFonts w:eastAsiaTheme="minorEastAsia"/>
              </w:rPr>
              <w:t>8</w:t>
            </w:r>
          </w:p>
        </w:tc>
        <w:tc>
          <w:tcPr>
            <w:tcW w:w="4423" w:type="dxa"/>
            <w:vMerge w:val="restart"/>
          </w:tcPr>
          <w:p w:rsidR="00165BEA" w:rsidRPr="00834AB5" w:rsidRDefault="00165BEA" w:rsidP="00510649">
            <w:pPr>
              <w:ind w:left="57" w:right="57"/>
              <w:jc w:val="both"/>
              <w:rPr>
                <w:rFonts w:eastAsiaTheme="minorEastAsia"/>
              </w:rPr>
            </w:pPr>
            <w:r w:rsidRPr="00834AB5">
              <w:rPr>
                <w:rFonts w:eastAsiaTheme="minorEastAsia"/>
              </w:rPr>
              <w:t>Доход за предшествующий календарный год, который</w:t>
            </w:r>
          </w:p>
          <w:p w:rsidR="00165BEA" w:rsidRPr="00767395" w:rsidRDefault="00165BEA" w:rsidP="00510649">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165BEA" w:rsidRPr="00767395" w:rsidRDefault="00165BEA" w:rsidP="00510649">
            <w:pPr>
              <w:jc w:val="center"/>
              <w:rPr>
                <w:rFonts w:eastAsiaTheme="minorEastAsia"/>
              </w:rPr>
            </w:pPr>
            <w:r w:rsidRPr="00767395">
              <w:rPr>
                <w:rFonts w:eastAsiaTheme="minorEastAsia"/>
              </w:rPr>
              <w:t>800</w:t>
            </w:r>
          </w:p>
        </w:tc>
        <w:tc>
          <w:tcPr>
            <w:tcW w:w="993" w:type="dxa"/>
            <w:vMerge w:val="restart"/>
          </w:tcPr>
          <w:p w:rsidR="00165BEA" w:rsidRPr="00767395" w:rsidRDefault="00165BEA" w:rsidP="00510649">
            <w:pPr>
              <w:jc w:val="center"/>
              <w:rPr>
                <w:rFonts w:eastAsiaTheme="minorEastAsia"/>
              </w:rPr>
            </w:pPr>
            <w:r w:rsidRPr="00767395">
              <w:rPr>
                <w:rFonts w:eastAsiaTheme="minorEastAsia"/>
              </w:rPr>
              <w:t>2000</w:t>
            </w:r>
          </w:p>
        </w:tc>
        <w:tc>
          <w:tcPr>
            <w:tcW w:w="2155" w:type="dxa"/>
            <w:vMerge w:val="restart"/>
            <w:vAlign w:val="center"/>
          </w:tcPr>
          <w:p w:rsidR="00165BEA" w:rsidRPr="00767395" w:rsidRDefault="00165BEA" w:rsidP="00510649">
            <w:pPr>
              <w:ind w:left="57"/>
              <w:jc w:val="center"/>
              <w:rPr>
                <w:rFonts w:eastAsiaTheme="minorEastAsia"/>
                <w:i/>
                <w:color w:val="548DD4" w:themeColor="text2" w:themeTint="99"/>
                <w:sz w:val="18"/>
                <w:szCs w:val="18"/>
              </w:rPr>
            </w:pPr>
          </w:p>
          <w:p w:rsidR="00165BEA" w:rsidRPr="006313FB" w:rsidRDefault="00165BEA" w:rsidP="00510649">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rsidR="00165BEA" w:rsidRPr="00767395" w:rsidRDefault="00165BEA" w:rsidP="00510649">
            <w:pPr>
              <w:ind w:left="57"/>
              <w:jc w:val="center"/>
              <w:rPr>
                <w:rFonts w:eastAsiaTheme="minorEastAsia"/>
                <w:b/>
              </w:rPr>
            </w:pPr>
          </w:p>
        </w:tc>
      </w:tr>
      <w:tr w:rsidR="00165BEA" w:rsidRPr="00767395" w:rsidTr="00510649">
        <w:trPr>
          <w:cantSplit/>
        </w:trPr>
        <w:tc>
          <w:tcPr>
            <w:tcW w:w="567" w:type="dxa"/>
            <w:vMerge/>
          </w:tcPr>
          <w:p w:rsidR="00165BEA" w:rsidRPr="00767395" w:rsidRDefault="00165BEA" w:rsidP="00510649">
            <w:pPr>
              <w:jc w:val="center"/>
              <w:rPr>
                <w:rFonts w:eastAsiaTheme="minorEastAsia"/>
              </w:rPr>
            </w:pPr>
          </w:p>
        </w:tc>
        <w:tc>
          <w:tcPr>
            <w:tcW w:w="4423" w:type="dxa"/>
            <w:vMerge/>
          </w:tcPr>
          <w:p w:rsidR="00165BEA" w:rsidRPr="00767395" w:rsidRDefault="00165BEA" w:rsidP="00510649">
            <w:pPr>
              <w:rPr>
                <w:rFonts w:eastAsiaTheme="minorEastAsia"/>
              </w:rPr>
            </w:pPr>
          </w:p>
        </w:tc>
        <w:tc>
          <w:tcPr>
            <w:tcW w:w="1842" w:type="dxa"/>
            <w:gridSpan w:val="2"/>
          </w:tcPr>
          <w:p w:rsidR="00165BEA" w:rsidRPr="00767395" w:rsidRDefault="00165BEA" w:rsidP="00510649">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rsidR="00165BEA" w:rsidRPr="00767395" w:rsidRDefault="00165BEA" w:rsidP="00510649">
            <w:pPr>
              <w:rPr>
                <w:rFonts w:eastAsiaTheme="minorEastAsia"/>
              </w:rPr>
            </w:pPr>
          </w:p>
        </w:tc>
        <w:tc>
          <w:tcPr>
            <w:tcW w:w="2155" w:type="dxa"/>
            <w:vMerge/>
          </w:tcPr>
          <w:p w:rsidR="00165BEA" w:rsidRPr="00767395" w:rsidRDefault="00165BEA" w:rsidP="00510649">
            <w:pPr>
              <w:ind w:left="57"/>
              <w:jc w:val="center"/>
              <w:rPr>
                <w:rFonts w:eastAsiaTheme="minorEastAsia"/>
                <w:b/>
              </w:rPr>
            </w:pP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9</w:t>
            </w:r>
          </w:p>
        </w:tc>
        <w:tc>
          <w:tcPr>
            <w:tcW w:w="4423" w:type="dxa"/>
          </w:tcPr>
          <w:p w:rsidR="00165BEA" w:rsidRPr="00767395" w:rsidRDefault="00165BEA" w:rsidP="00510649">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165BEA" w:rsidRPr="004816C4" w:rsidRDefault="00165BEA" w:rsidP="00510649">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165BEA" w:rsidRPr="004816C4" w:rsidRDefault="00165BEA" w:rsidP="00510649">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10</w:t>
            </w:r>
          </w:p>
        </w:tc>
        <w:tc>
          <w:tcPr>
            <w:tcW w:w="4423" w:type="dxa"/>
          </w:tcPr>
          <w:p w:rsidR="00165BEA" w:rsidRPr="00767395" w:rsidRDefault="00165BEA" w:rsidP="00510649">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165BEA" w:rsidRDefault="00165BEA" w:rsidP="00510649">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165BEA" w:rsidRPr="004816C4" w:rsidRDefault="00165BEA" w:rsidP="00510649">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11</w:t>
            </w:r>
          </w:p>
        </w:tc>
        <w:tc>
          <w:tcPr>
            <w:tcW w:w="4423" w:type="dxa"/>
          </w:tcPr>
          <w:p w:rsidR="00165BEA" w:rsidRPr="00767395" w:rsidRDefault="00165BEA" w:rsidP="00510649">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165BEA" w:rsidRDefault="00165BEA" w:rsidP="00510649">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165BEA" w:rsidRPr="004816C4" w:rsidRDefault="00165BEA" w:rsidP="00510649">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165BEA" w:rsidRPr="00767395" w:rsidTr="00510649">
        <w:trPr>
          <w:cantSplit/>
        </w:trPr>
        <w:tc>
          <w:tcPr>
            <w:tcW w:w="567" w:type="dxa"/>
          </w:tcPr>
          <w:p w:rsidR="00165BEA" w:rsidRPr="00767395" w:rsidRDefault="00165BEA" w:rsidP="00510649">
            <w:pPr>
              <w:jc w:val="center"/>
              <w:rPr>
                <w:rFonts w:eastAsiaTheme="minorEastAsia"/>
              </w:rPr>
            </w:pPr>
            <w:r>
              <w:rPr>
                <w:rFonts w:eastAsiaTheme="minorEastAsia"/>
              </w:rPr>
              <w:t>12</w:t>
            </w:r>
          </w:p>
        </w:tc>
        <w:tc>
          <w:tcPr>
            <w:tcW w:w="4423" w:type="dxa"/>
          </w:tcPr>
          <w:p w:rsidR="00165BEA" w:rsidRPr="00767395" w:rsidRDefault="00165BEA" w:rsidP="00510649">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165BEA" w:rsidRPr="00767395" w:rsidRDefault="00165BEA" w:rsidP="00510649">
            <w:pPr>
              <w:jc w:val="center"/>
              <w:rPr>
                <w:rFonts w:eastAsiaTheme="minorEastAsia"/>
                <w:b/>
              </w:rPr>
            </w:pPr>
            <w:r w:rsidRPr="00767395">
              <w:rPr>
                <w:rFonts w:eastAsiaTheme="minorEastAsia"/>
                <w:b/>
              </w:rPr>
              <w:t>да (нет)</w:t>
            </w:r>
            <w:r w:rsidRPr="00767395">
              <w:rPr>
                <w:rFonts w:eastAsiaTheme="minorEastAsia"/>
                <w:b/>
              </w:rPr>
              <w:br/>
            </w:r>
          </w:p>
        </w:tc>
      </w:tr>
      <w:tr w:rsidR="00165BEA" w:rsidRPr="00767395" w:rsidTr="00510649">
        <w:trPr>
          <w:cantSplit/>
        </w:trPr>
        <w:tc>
          <w:tcPr>
            <w:tcW w:w="567" w:type="dxa"/>
          </w:tcPr>
          <w:p w:rsidR="00165BEA" w:rsidRDefault="00165BEA" w:rsidP="00510649">
            <w:pPr>
              <w:jc w:val="center"/>
              <w:rPr>
                <w:rFonts w:eastAsiaTheme="minorEastAsia"/>
              </w:rPr>
            </w:pPr>
            <w:r>
              <w:rPr>
                <w:rFonts w:eastAsiaTheme="minorEastAsia"/>
              </w:rPr>
              <w:t>13</w:t>
            </w:r>
          </w:p>
        </w:tc>
        <w:tc>
          <w:tcPr>
            <w:tcW w:w="4423" w:type="dxa"/>
          </w:tcPr>
          <w:p w:rsidR="00165BEA" w:rsidRPr="006C3B7A" w:rsidRDefault="00165BEA" w:rsidP="00510649">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165BEA" w:rsidRPr="006C3B7A" w:rsidRDefault="00165BEA" w:rsidP="00510649">
            <w:pPr>
              <w:jc w:val="center"/>
              <w:rPr>
                <w:rFonts w:eastAsiaTheme="minorEastAsia"/>
                <w:b/>
              </w:rPr>
            </w:pPr>
            <w:r w:rsidRPr="006C3B7A">
              <w:rPr>
                <w:rFonts w:eastAsiaTheme="minorEastAsia"/>
                <w:b/>
              </w:rPr>
              <w:t>да (нет)</w:t>
            </w:r>
          </w:p>
          <w:p w:rsidR="00165BEA" w:rsidRPr="004816C4" w:rsidRDefault="00165BEA" w:rsidP="00510649">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65BEA" w:rsidRPr="00767395" w:rsidTr="00510649">
        <w:trPr>
          <w:cantSplit/>
        </w:trPr>
        <w:tc>
          <w:tcPr>
            <w:tcW w:w="567" w:type="dxa"/>
          </w:tcPr>
          <w:p w:rsidR="00165BEA" w:rsidRPr="006C3B7A" w:rsidRDefault="00165BEA" w:rsidP="00510649">
            <w:pPr>
              <w:jc w:val="center"/>
              <w:rPr>
                <w:rFonts w:eastAsiaTheme="minorEastAsia"/>
                <w:lang w:val="en-US"/>
              </w:rPr>
            </w:pPr>
            <w:r>
              <w:rPr>
                <w:rFonts w:eastAsiaTheme="minorEastAsia"/>
                <w:lang w:val="en-US"/>
              </w:rPr>
              <w:t>14</w:t>
            </w:r>
          </w:p>
        </w:tc>
        <w:tc>
          <w:tcPr>
            <w:tcW w:w="4423" w:type="dxa"/>
          </w:tcPr>
          <w:p w:rsidR="00165BEA" w:rsidRPr="006C3B7A" w:rsidRDefault="00165BEA" w:rsidP="00510649">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165BEA" w:rsidRPr="006C3B7A" w:rsidRDefault="00165BEA" w:rsidP="00510649">
            <w:pPr>
              <w:jc w:val="center"/>
              <w:rPr>
                <w:rFonts w:eastAsiaTheme="minorEastAsia"/>
                <w:b/>
              </w:rPr>
            </w:pPr>
            <w:r w:rsidRPr="006C3B7A">
              <w:rPr>
                <w:rFonts w:eastAsiaTheme="minorEastAsia"/>
                <w:b/>
              </w:rPr>
              <w:t>да (нет)</w:t>
            </w:r>
          </w:p>
          <w:p w:rsidR="00165BEA" w:rsidRPr="004816C4" w:rsidRDefault="00165BEA" w:rsidP="00510649">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65BEA" w:rsidRPr="00767395" w:rsidTr="00510649">
        <w:trPr>
          <w:cantSplit/>
        </w:trPr>
        <w:tc>
          <w:tcPr>
            <w:tcW w:w="567" w:type="dxa"/>
          </w:tcPr>
          <w:p w:rsidR="00165BEA" w:rsidRPr="006C3B7A" w:rsidRDefault="00165BEA" w:rsidP="00510649">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165BEA" w:rsidRPr="00767395" w:rsidRDefault="00165BEA" w:rsidP="00510649">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165BEA" w:rsidRPr="00767395" w:rsidRDefault="00165BEA" w:rsidP="00510649">
            <w:pPr>
              <w:jc w:val="center"/>
              <w:rPr>
                <w:rFonts w:eastAsiaTheme="minorEastAsia"/>
                <w:b/>
              </w:rPr>
            </w:pPr>
            <w:r w:rsidRPr="00767395">
              <w:rPr>
                <w:rFonts w:eastAsiaTheme="minorEastAsia"/>
                <w:b/>
              </w:rPr>
              <w:t>да (нет)</w:t>
            </w:r>
          </w:p>
        </w:tc>
      </w:tr>
      <w:tr w:rsidR="00165BEA" w:rsidRPr="00767395" w:rsidTr="00510649">
        <w:trPr>
          <w:cantSplit/>
        </w:trPr>
        <w:tc>
          <w:tcPr>
            <w:tcW w:w="567" w:type="dxa"/>
          </w:tcPr>
          <w:p w:rsidR="00165BEA" w:rsidRPr="00177196" w:rsidRDefault="00165BEA" w:rsidP="00510649">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165BEA" w:rsidRPr="00767395" w:rsidRDefault="00165BEA" w:rsidP="00510649">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165BEA" w:rsidRPr="00767395" w:rsidRDefault="00165BEA" w:rsidP="00510649">
            <w:pPr>
              <w:jc w:val="center"/>
              <w:rPr>
                <w:rFonts w:eastAsiaTheme="minorEastAsia"/>
                <w:b/>
              </w:rPr>
            </w:pPr>
            <w:r w:rsidRPr="00767395">
              <w:rPr>
                <w:rFonts w:eastAsiaTheme="minorEastAsia"/>
                <w:b/>
              </w:rPr>
              <w:t>да (нет)</w:t>
            </w:r>
          </w:p>
        </w:tc>
      </w:tr>
    </w:tbl>
    <w:p w:rsidR="00CC4970" w:rsidRPr="00347049" w:rsidRDefault="00CC4970" w:rsidP="00CC4970">
      <w:pPr>
        <w:widowControl/>
        <w:adjustRightInd/>
        <w:ind w:right="5954"/>
        <w:jc w:val="center"/>
        <w:rPr>
          <w:rFonts w:eastAsiaTheme="minorEastAsia"/>
        </w:rPr>
      </w:pPr>
    </w:p>
    <w:p w:rsidR="00CC4970" w:rsidRPr="00347049" w:rsidRDefault="00CC4970" w:rsidP="00CC4970">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CC4970" w:rsidRPr="00347049" w:rsidRDefault="00CC4970" w:rsidP="00CC4970">
      <w:pPr>
        <w:widowControl/>
        <w:adjustRightInd/>
        <w:ind w:left="851"/>
        <w:rPr>
          <w:rFonts w:eastAsiaTheme="minorEastAsia"/>
        </w:rPr>
      </w:pPr>
      <w:r w:rsidRPr="00942EE6">
        <w:rPr>
          <w:rFonts w:eastAsiaTheme="minorEastAsia"/>
          <w:sz w:val="20"/>
          <w:szCs w:val="20"/>
        </w:rPr>
        <w:t>М.П.</w:t>
      </w:r>
    </w:p>
    <w:p w:rsidR="00CC4970" w:rsidRPr="00347049" w:rsidRDefault="00CC4970" w:rsidP="00CC4970">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CC4970" w:rsidRPr="00347049" w:rsidRDefault="00CC4970" w:rsidP="00CC4970">
      <w:pPr>
        <w:widowControl/>
        <w:pBdr>
          <w:top w:val="single" w:sz="4" w:space="1" w:color="auto"/>
        </w:pBdr>
        <w:adjustRightInd/>
        <w:jc w:val="center"/>
        <w:rPr>
          <w:rFonts w:eastAsiaTheme="minorEastAsia"/>
          <w:sz w:val="20"/>
          <w:szCs w:val="20"/>
        </w:rPr>
      </w:pPr>
    </w:p>
    <w:p w:rsidR="00165BEA" w:rsidRPr="00F90391" w:rsidRDefault="00165BEA" w:rsidP="00165BEA">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165BEA" w:rsidRPr="00F90391" w:rsidRDefault="00165BEA" w:rsidP="00165BEA">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CC4970" w:rsidRPr="0016453C" w:rsidRDefault="00165BEA" w:rsidP="00165BEA">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CC4970" w:rsidRPr="0016453C" w:rsidRDefault="00CC4970" w:rsidP="00CC4970">
      <w:pPr>
        <w:widowControl/>
        <w:adjustRightInd/>
        <w:rPr>
          <w:rFonts w:eastAsiaTheme="minorEastAsia"/>
          <w:color w:val="FF0000"/>
          <w:sz w:val="18"/>
          <w:szCs w:val="18"/>
        </w:rPr>
      </w:pPr>
    </w:p>
    <w:p w:rsidR="00165BEA" w:rsidRPr="00D13CD6" w:rsidRDefault="00CC4970" w:rsidP="007E3143">
      <w:pPr>
        <w:widowControl/>
        <w:autoSpaceDE/>
        <w:autoSpaceDN/>
        <w:adjustRightInd/>
        <w:spacing w:line="276" w:lineRule="auto"/>
        <w:jc w:val="center"/>
        <w:rPr>
          <w:b/>
          <w:snapToGrid w:val="0"/>
        </w:rPr>
      </w:pPr>
      <w:r>
        <w:rPr>
          <w:snapToGrid w:val="0"/>
        </w:rPr>
        <w:br w:type="page"/>
      </w:r>
      <w:r w:rsidR="00165BEA" w:rsidRPr="00D13CD6">
        <w:rPr>
          <w:b/>
          <w:snapToGrid w:val="0"/>
        </w:rPr>
        <w:t>Инструкции по заполнению</w:t>
      </w:r>
    </w:p>
    <w:p w:rsidR="00165BEA" w:rsidRPr="00D13CD6" w:rsidRDefault="00165BEA" w:rsidP="00165BEA">
      <w:pPr>
        <w:autoSpaceDE/>
        <w:autoSpaceDN/>
        <w:adjustRightInd/>
        <w:jc w:val="both"/>
        <w:rPr>
          <w:snapToGrid w:val="0"/>
          <w:sz w:val="22"/>
          <w:szCs w:val="22"/>
        </w:rPr>
      </w:pPr>
      <w:r w:rsidRPr="00D13CD6">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D13CD6">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D13CD6">
        <w:rPr>
          <w:snapToGrid w:val="0"/>
          <w:sz w:val="22"/>
          <w:szCs w:val="22"/>
        </w:rPr>
        <w:t xml:space="preserve"> </w:t>
      </w:r>
      <w:r w:rsidR="00591360" w:rsidRPr="00F90391">
        <w:rPr>
          <w:snapToGrid w:val="0"/>
          <w:sz w:val="22"/>
          <w:szCs w:val="22"/>
        </w:rPr>
        <w:t>(</w:t>
      </w:r>
      <w:r w:rsidR="00591360"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591360">
        <w:rPr>
          <w:i/>
          <w:iCs/>
          <w:snapToGrid w:val="0"/>
          <w:sz w:val="22"/>
          <w:szCs w:val="22"/>
        </w:rPr>
        <w:t>)»</w:t>
      </w:r>
      <w:r w:rsidR="00591360" w:rsidRPr="00F90391">
        <w:rPr>
          <w:snapToGrid w:val="0"/>
          <w:sz w:val="22"/>
          <w:szCs w:val="22"/>
        </w:rPr>
        <w:t>)</w:t>
      </w:r>
      <w:r w:rsidRPr="00D13CD6">
        <w:rPr>
          <w:snapToGrid w:val="0"/>
          <w:sz w:val="22"/>
          <w:szCs w:val="22"/>
        </w:rPr>
        <w:t xml:space="preserve"> </w:t>
      </w:r>
      <w:r w:rsidRPr="00D13CD6">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D13CD6">
        <w:rPr>
          <w:snapToGrid w:val="0"/>
          <w:sz w:val="22"/>
          <w:szCs w:val="22"/>
        </w:rPr>
        <w:t>.</w:t>
      </w:r>
    </w:p>
    <w:p w:rsidR="00165BEA" w:rsidRPr="00D13CD6" w:rsidRDefault="00165BEA" w:rsidP="00165BEA">
      <w:pPr>
        <w:autoSpaceDE/>
        <w:autoSpaceDN/>
        <w:adjustRightInd/>
        <w:jc w:val="both"/>
        <w:rPr>
          <w:snapToGrid w:val="0"/>
          <w:sz w:val="22"/>
          <w:szCs w:val="22"/>
        </w:rPr>
      </w:pPr>
      <w:r w:rsidRPr="00D13CD6">
        <w:rPr>
          <w:snapToGrid w:val="0"/>
          <w:sz w:val="22"/>
          <w:szCs w:val="22"/>
        </w:rPr>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7E3143" w:rsidRPr="00D13CD6">
        <w:rPr>
          <w:snapToGrid w:val="0"/>
          <w:sz w:val="22"/>
          <w:szCs w:val="22"/>
        </w:rPr>
        <w:t>), отношение</w:t>
      </w:r>
      <w:r w:rsidRPr="00D13CD6">
        <w:rPr>
          <w:snapToGrid w:val="0"/>
          <w:sz w:val="22"/>
          <w:szCs w:val="22"/>
        </w:rPr>
        <w:t xml:space="preserve"> к субъектам малого или среднего предпринимательства. </w:t>
      </w:r>
    </w:p>
    <w:p w:rsidR="00165BEA" w:rsidRPr="00D13CD6" w:rsidRDefault="00165BEA" w:rsidP="00165BEA">
      <w:pPr>
        <w:autoSpaceDE/>
        <w:autoSpaceDN/>
        <w:adjustRightInd/>
        <w:jc w:val="both"/>
        <w:rPr>
          <w:snapToGrid w:val="0"/>
          <w:sz w:val="22"/>
          <w:szCs w:val="22"/>
        </w:rPr>
      </w:pPr>
      <w:r w:rsidRPr="00D13CD6">
        <w:rPr>
          <w:snapToGrid w:val="0"/>
          <w:sz w:val="22"/>
          <w:szCs w:val="22"/>
        </w:rPr>
        <w:t>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1 таблицы </w:t>
      </w:r>
      <w:r w:rsidRPr="00D13CD6">
        <w:rPr>
          <w:b/>
          <w:snapToGrid w:val="0"/>
          <w:sz w:val="20"/>
          <w:szCs w:val="20"/>
        </w:rPr>
        <w:t>указывается числовой показатель (от 0 – 100) в процентах</w:t>
      </w:r>
      <w:r w:rsidRPr="00D13CD6">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D13CD6">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D13CD6">
        <w:rPr>
          <w:snapToGrid w:val="0"/>
          <w:sz w:val="20"/>
          <w:szCs w:val="20"/>
        </w:rPr>
        <w:t>;</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2 таблицы </w:t>
      </w:r>
      <w:r w:rsidRPr="00D13CD6">
        <w:rPr>
          <w:b/>
          <w:snapToGrid w:val="0"/>
          <w:sz w:val="20"/>
          <w:szCs w:val="20"/>
        </w:rPr>
        <w:t>указывается числовой показатель (от 0 – 100) в процентах</w:t>
      </w:r>
      <w:r w:rsidRPr="00D13CD6">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D13CD6">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D13CD6">
        <w:rPr>
          <w:snapToGrid w:val="0"/>
          <w:sz w:val="20"/>
          <w:szCs w:val="20"/>
        </w:rPr>
        <w:t>;</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пунктах 3 - 6 таблицы </w:t>
      </w:r>
      <w:r w:rsidRPr="00D13CD6">
        <w:rPr>
          <w:b/>
          <w:snapToGrid w:val="0"/>
          <w:sz w:val="20"/>
          <w:szCs w:val="20"/>
        </w:rPr>
        <w:t>указываются сведения в соответствии с предложенными вариантами - да/нет</w:t>
      </w:r>
      <w:r w:rsidRPr="00D13CD6">
        <w:rPr>
          <w:snapToGrid w:val="0"/>
          <w:sz w:val="20"/>
          <w:szCs w:val="20"/>
        </w:rPr>
        <w:t>;</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7 таблицы </w:t>
      </w:r>
      <w:r w:rsidRPr="00D13CD6">
        <w:rPr>
          <w:b/>
          <w:snapToGrid w:val="0"/>
          <w:sz w:val="20"/>
          <w:szCs w:val="20"/>
        </w:rPr>
        <w:t>указываются данные</w:t>
      </w:r>
      <w:r w:rsidRPr="00D13CD6">
        <w:rPr>
          <w:snapToGrid w:val="0"/>
          <w:sz w:val="20"/>
          <w:szCs w:val="20"/>
        </w:rPr>
        <w:t xml:space="preserve"> по среднесписочной численности работников за предшествующий календарный год;</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8 таблицы </w:t>
      </w:r>
      <w:r w:rsidRPr="00D13CD6">
        <w:rPr>
          <w:b/>
          <w:snapToGrid w:val="0"/>
          <w:sz w:val="20"/>
          <w:szCs w:val="20"/>
        </w:rPr>
        <w:t>указываются данные</w:t>
      </w:r>
      <w:r w:rsidRPr="00D13CD6">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9 таблицы </w:t>
      </w:r>
      <w:r w:rsidRPr="00D13CD6">
        <w:rPr>
          <w:b/>
          <w:snapToGrid w:val="0"/>
          <w:sz w:val="20"/>
          <w:szCs w:val="20"/>
        </w:rPr>
        <w:t>указываются сведения о полученных лицензиях;</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10 таблицы </w:t>
      </w:r>
      <w:r w:rsidRPr="00D13CD6">
        <w:rPr>
          <w:b/>
          <w:snapToGrid w:val="0"/>
          <w:sz w:val="20"/>
          <w:szCs w:val="20"/>
        </w:rPr>
        <w:t>указываются сведения о видах деятельности</w:t>
      </w:r>
      <w:r w:rsidRPr="00D13CD6">
        <w:rPr>
          <w:snapToGrid w:val="0"/>
          <w:sz w:val="20"/>
          <w:szCs w:val="20"/>
        </w:rPr>
        <w:t xml:space="preserve"> с указанием кодов ОКВЭД2 и ОКПД2 согласно учредительным документам (для юридических лиц) или согласно </w:t>
      </w:r>
      <w:r w:rsidR="007E3143" w:rsidRPr="00D13CD6">
        <w:rPr>
          <w:snapToGrid w:val="0"/>
          <w:sz w:val="20"/>
          <w:szCs w:val="20"/>
        </w:rPr>
        <w:t>сведениям,</w:t>
      </w:r>
      <w:r w:rsidRPr="00D13CD6">
        <w:rPr>
          <w:snapToGrid w:val="0"/>
          <w:sz w:val="20"/>
          <w:szCs w:val="20"/>
        </w:rPr>
        <w:t xml:space="preserve"> содержащимся в ЕГРИП (для физических лиц – индивидуальных предпринимателей);</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11 таблицы </w:t>
      </w:r>
      <w:r w:rsidRPr="00D13CD6">
        <w:rPr>
          <w:b/>
          <w:snapToGrid w:val="0"/>
          <w:sz w:val="20"/>
          <w:szCs w:val="20"/>
        </w:rPr>
        <w:t>указываются сведения о производимых товарах, работах, услугах</w:t>
      </w:r>
      <w:r w:rsidRPr="00D13CD6">
        <w:rPr>
          <w:snapToGrid w:val="0"/>
          <w:sz w:val="20"/>
          <w:szCs w:val="20"/>
        </w:rPr>
        <w:t xml:space="preserve"> с указанием кодов ОКВЭД2 и ОКПД2. Источниками информации могут служить следующие документы: </w:t>
      </w:r>
    </w:p>
    <w:p w:rsidR="00165BEA" w:rsidRPr="00D13CD6" w:rsidRDefault="00165BEA" w:rsidP="00165BEA">
      <w:pPr>
        <w:widowControl/>
        <w:numPr>
          <w:ilvl w:val="0"/>
          <w:numId w:val="24"/>
        </w:numPr>
        <w:autoSpaceDE/>
        <w:autoSpaceDN/>
        <w:adjustRightInd/>
        <w:spacing w:after="200" w:line="276" w:lineRule="auto"/>
        <w:ind w:left="1134" w:hanging="567"/>
        <w:contextualSpacing/>
        <w:jc w:val="both"/>
        <w:rPr>
          <w:snapToGrid w:val="0"/>
          <w:sz w:val="20"/>
          <w:szCs w:val="20"/>
        </w:rPr>
      </w:pPr>
      <w:r w:rsidRPr="00D13CD6">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rsidR="00165BEA" w:rsidRPr="00D13CD6" w:rsidRDefault="00165BEA" w:rsidP="00165BEA">
      <w:pPr>
        <w:widowControl/>
        <w:numPr>
          <w:ilvl w:val="0"/>
          <w:numId w:val="24"/>
        </w:numPr>
        <w:autoSpaceDE/>
        <w:autoSpaceDN/>
        <w:adjustRightInd/>
        <w:spacing w:after="200" w:line="276" w:lineRule="auto"/>
        <w:ind w:left="1134" w:hanging="567"/>
        <w:contextualSpacing/>
        <w:jc w:val="both"/>
        <w:rPr>
          <w:snapToGrid w:val="0"/>
          <w:sz w:val="20"/>
          <w:szCs w:val="20"/>
        </w:rPr>
      </w:pPr>
      <w:r w:rsidRPr="00D13CD6">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12 таблицы </w:t>
      </w:r>
      <w:r w:rsidRPr="00D13CD6">
        <w:rPr>
          <w:b/>
          <w:snapToGrid w:val="0"/>
          <w:sz w:val="20"/>
          <w:szCs w:val="20"/>
        </w:rPr>
        <w:t xml:space="preserve">указываются сведения </w:t>
      </w:r>
      <w:r w:rsidRPr="00D13CD6">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пункте 13 таблицы </w:t>
      </w:r>
      <w:r w:rsidRPr="00D13CD6">
        <w:rPr>
          <w:b/>
          <w:snapToGrid w:val="0"/>
          <w:sz w:val="20"/>
          <w:szCs w:val="20"/>
        </w:rPr>
        <w:t xml:space="preserve">указываются сведения </w:t>
      </w:r>
      <w:r w:rsidRPr="00D13CD6">
        <w:rPr>
          <w:snapToGrid w:val="0"/>
          <w:sz w:val="20"/>
          <w:szCs w:val="20"/>
        </w:rPr>
        <w:t xml:space="preserve">об участии в утвержденных программах партнерства отдельных заказчиков, с указанием наименование </w:t>
      </w:r>
      <w:r w:rsidR="007E3143" w:rsidRPr="00D13CD6">
        <w:rPr>
          <w:snapToGrid w:val="0"/>
          <w:sz w:val="20"/>
          <w:szCs w:val="20"/>
        </w:rPr>
        <w:t>заказчика,</w:t>
      </w:r>
      <w:r w:rsidRPr="00D13CD6">
        <w:rPr>
          <w:snapToGrid w:val="0"/>
          <w:sz w:val="20"/>
          <w:szCs w:val="20"/>
        </w:rPr>
        <w:t xml:space="preserve"> реализующего программу партнерства;</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в пункте 14 таблицы</w:t>
      </w:r>
      <w:r w:rsidRPr="00D13CD6">
        <w:rPr>
          <w:b/>
          <w:snapToGrid w:val="0"/>
          <w:sz w:val="20"/>
          <w:szCs w:val="20"/>
        </w:rPr>
        <w:t xml:space="preserve"> указываются сведения</w:t>
      </w:r>
      <w:r w:rsidRPr="00D13CD6">
        <w:rPr>
          <w:rFonts w:eastAsiaTheme="minorEastAsia"/>
          <w:sz w:val="22"/>
          <w:szCs w:val="22"/>
        </w:rPr>
        <w:t xml:space="preserve"> </w:t>
      </w:r>
      <w:r w:rsidRPr="00D13CD6">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165BEA" w:rsidRPr="00D13CD6" w:rsidRDefault="00165BEA" w:rsidP="00165BEA">
      <w:pPr>
        <w:widowControl/>
        <w:numPr>
          <w:ilvl w:val="0"/>
          <w:numId w:val="23"/>
        </w:numPr>
        <w:autoSpaceDE/>
        <w:autoSpaceDN/>
        <w:adjustRightInd/>
        <w:spacing w:after="200" w:line="276" w:lineRule="auto"/>
        <w:ind w:left="567" w:hanging="567"/>
        <w:contextualSpacing/>
        <w:jc w:val="both"/>
        <w:rPr>
          <w:snapToGrid w:val="0"/>
          <w:sz w:val="20"/>
          <w:szCs w:val="20"/>
        </w:rPr>
      </w:pPr>
      <w:r w:rsidRPr="00D13CD6">
        <w:rPr>
          <w:snapToGrid w:val="0"/>
          <w:sz w:val="20"/>
          <w:szCs w:val="20"/>
        </w:rPr>
        <w:t xml:space="preserve">в пунктах 15 и 16 таблицы </w:t>
      </w:r>
      <w:r w:rsidRPr="00D13CD6">
        <w:rPr>
          <w:b/>
          <w:snapToGrid w:val="0"/>
          <w:sz w:val="20"/>
          <w:szCs w:val="20"/>
        </w:rPr>
        <w:t>указываются сведения в соответствии с предложенными вариантами - да/нет</w:t>
      </w:r>
    </w:p>
    <w:p w:rsidR="00165BEA" w:rsidRPr="00D13CD6" w:rsidRDefault="00165BEA" w:rsidP="00165BEA">
      <w:pPr>
        <w:numPr>
          <w:ilvl w:val="0"/>
          <w:numId w:val="23"/>
        </w:numPr>
        <w:autoSpaceDE/>
        <w:autoSpaceDN/>
        <w:adjustRightInd/>
        <w:ind w:left="567" w:hanging="567"/>
        <w:contextualSpacing/>
        <w:jc w:val="both"/>
        <w:rPr>
          <w:snapToGrid w:val="0"/>
          <w:sz w:val="20"/>
          <w:szCs w:val="20"/>
        </w:rPr>
      </w:pPr>
      <w:r w:rsidRPr="00D13CD6">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p>
    <w:p w:rsidR="00165BEA" w:rsidRPr="00D13CD6" w:rsidRDefault="00165BEA" w:rsidP="00165BEA">
      <w:pPr>
        <w:autoSpaceDE/>
        <w:autoSpaceDN/>
        <w:adjustRightInd/>
        <w:jc w:val="both"/>
        <w:rPr>
          <w:snapToGrid w:val="0"/>
          <w:sz w:val="22"/>
          <w:szCs w:val="22"/>
        </w:rPr>
      </w:pPr>
      <w:r w:rsidRPr="00D13CD6">
        <w:rPr>
          <w:snapToGrid w:val="0"/>
          <w:sz w:val="22"/>
          <w:szCs w:val="22"/>
        </w:rPr>
        <w:t xml:space="preserve">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165BEA" w:rsidRPr="00D13CD6" w:rsidRDefault="00165BEA" w:rsidP="00165BEA">
      <w:pPr>
        <w:widowControl/>
        <w:jc w:val="both"/>
        <w:rPr>
          <w:rFonts w:eastAsiaTheme="minorHAnsi"/>
          <w:sz w:val="22"/>
          <w:szCs w:val="22"/>
          <w:lang w:eastAsia="en-US"/>
        </w:rPr>
      </w:pPr>
      <w:r w:rsidRPr="00D13CD6">
        <w:rPr>
          <w:rFonts w:eastAsiaTheme="minorHAnsi"/>
          <w:sz w:val="22"/>
          <w:szCs w:val="22"/>
          <w:lang w:eastAsia="en-US"/>
        </w:rPr>
        <w:t xml:space="preserve">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7E3143" w:rsidRPr="00D13CD6">
        <w:rPr>
          <w:rFonts w:eastAsiaTheme="minorHAnsi"/>
          <w:sz w:val="22"/>
          <w:szCs w:val="22"/>
          <w:lang w:eastAsia="en-US"/>
        </w:rPr>
        <w:t>предельных значений,</w:t>
      </w:r>
      <w:r w:rsidRPr="00D13CD6">
        <w:rPr>
          <w:rFonts w:eastAsiaTheme="minorHAnsi"/>
          <w:sz w:val="22"/>
          <w:szCs w:val="22"/>
          <w:lang w:eastAsia="en-US"/>
        </w:rPr>
        <w:t xml:space="preserve"> установленных в пунктах 7 и 8 таблицы в течение трех лет, следующих один за другим.</w:t>
      </w:r>
    </w:p>
    <w:p w:rsidR="00165BEA" w:rsidRPr="00D13CD6" w:rsidRDefault="00165BEA" w:rsidP="00165BEA">
      <w:pPr>
        <w:widowControl/>
        <w:jc w:val="both"/>
        <w:rPr>
          <w:rFonts w:eastAsiaTheme="minorHAnsi"/>
          <w:color w:val="FF0000"/>
          <w:sz w:val="22"/>
          <w:szCs w:val="22"/>
          <w:lang w:eastAsia="en-US"/>
        </w:rPr>
      </w:pPr>
      <w:r w:rsidRPr="00D13CD6">
        <w:rPr>
          <w:rFonts w:eastAsiaTheme="minorHAnsi"/>
          <w:color w:val="FF0000"/>
          <w:sz w:val="22"/>
          <w:szCs w:val="22"/>
          <w:lang w:eastAsia="en-US"/>
        </w:rPr>
        <w:t>Пункты 1 – 11 таблицы являются обязательными для заполнения.</w:t>
      </w:r>
    </w:p>
    <w:p w:rsidR="004325C9" w:rsidRPr="004325C9" w:rsidRDefault="00165BEA" w:rsidP="00165BEA">
      <w:pPr>
        <w:widowControl/>
        <w:autoSpaceDE/>
        <w:autoSpaceDN/>
        <w:adjustRightInd/>
        <w:spacing w:line="276" w:lineRule="auto"/>
        <w:rPr>
          <w:snapToGrid w:val="0"/>
        </w:rPr>
        <w:sectPr w:rsidR="004325C9" w:rsidRPr="004325C9" w:rsidSect="00E25812">
          <w:pgSz w:w="11906" w:h="16838"/>
          <w:pgMar w:top="1418" w:right="709" w:bottom="1134" w:left="1134" w:header="709" w:footer="709" w:gutter="0"/>
          <w:cols w:space="708"/>
          <w:docGrid w:linePitch="360"/>
        </w:sectPr>
      </w:pPr>
      <w:r w:rsidRPr="00D13CD6">
        <w:rPr>
          <w:snapToGrid w:val="0"/>
          <w:color w:val="FF0000"/>
          <w:sz w:val="22"/>
          <w:szCs w:val="22"/>
        </w:rPr>
        <w:t>Не заполнение отдельных ячеек и строк не допускается</w:t>
      </w:r>
    </w:p>
    <w:p w:rsidR="00386A05" w:rsidRPr="007E3143" w:rsidRDefault="00E82023" w:rsidP="00386A05">
      <w:pPr>
        <w:spacing w:before="120" w:after="60"/>
        <w:jc w:val="right"/>
        <w:outlineLvl w:val="0"/>
        <w:rPr>
          <w:lang w:eastAsia="en-US"/>
        </w:rPr>
      </w:pPr>
      <w:r w:rsidRPr="007E3143">
        <w:rPr>
          <w:lang w:eastAsia="en-US"/>
        </w:rPr>
        <w:t>П</w:t>
      </w:r>
      <w:r w:rsidR="00386A05" w:rsidRPr="007E3143">
        <w:rPr>
          <w:lang w:eastAsia="en-US"/>
        </w:rPr>
        <w:t>риложение № 4</w:t>
      </w:r>
    </w:p>
    <w:p w:rsidR="00386A05" w:rsidRPr="00297AA2" w:rsidRDefault="00386A05" w:rsidP="00386A05">
      <w:pPr>
        <w:spacing w:before="120" w:after="60"/>
        <w:jc w:val="right"/>
        <w:outlineLvl w:val="0"/>
        <w:rPr>
          <w:b/>
        </w:rPr>
      </w:pPr>
      <w:r w:rsidRPr="00297AA2">
        <w:rPr>
          <w:b/>
        </w:rPr>
        <w:t xml:space="preserve"> </w:t>
      </w:r>
    </w:p>
    <w:p w:rsidR="00386A05" w:rsidRDefault="00386A05" w:rsidP="00386A05">
      <w:pPr>
        <w:tabs>
          <w:tab w:val="center" w:pos="4677"/>
          <w:tab w:val="right" w:pos="9355"/>
        </w:tabs>
        <w:spacing w:before="120"/>
        <w:jc w:val="center"/>
        <w:rPr>
          <w:b/>
          <w:lang w:eastAsia="en-US"/>
        </w:rPr>
      </w:pPr>
      <w:r>
        <w:rPr>
          <w:b/>
          <w:lang w:eastAsia="en-US"/>
        </w:rPr>
        <w:t>СПРАВКА О ЦЕПОЧКЕ СОБСТВЕННИКОВ</w:t>
      </w:r>
    </w:p>
    <w:p w:rsidR="00386A05" w:rsidRPr="00297AA2" w:rsidRDefault="00386A05" w:rsidP="00386A05">
      <w:pPr>
        <w:tabs>
          <w:tab w:val="center" w:pos="4677"/>
          <w:tab w:val="right" w:pos="9355"/>
        </w:tabs>
        <w:spacing w:before="120"/>
        <w:jc w:val="center"/>
        <w:rPr>
          <w:b/>
          <w:lang w:eastAsia="en-US"/>
        </w:rPr>
      </w:pP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386A05" w:rsidRPr="00297AA2" w:rsidTr="006E281C">
        <w:tc>
          <w:tcPr>
            <w:tcW w:w="8930" w:type="dxa"/>
            <w:vAlign w:val="center"/>
            <w:hideMark/>
          </w:tcPr>
          <w:p w:rsidR="00386A05" w:rsidRPr="00297AA2" w:rsidRDefault="00386A05" w:rsidP="006E281C">
            <w:pPr>
              <w:spacing w:after="60"/>
              <w:jc w:val="right"/>
              <w:rPr>
                <w:lang w:eastAsia="en-US"/>
              </w:rPr>
            </w:pPr>
            <w:r w:rsidRPr="00297AA2">
              <w:rPr>
                <w:lang w:eastAsia="en-US"/>
              </w:rPr>
              <w:t>«__» __________ 201_ г.</w:t>
            </w:r>
          </w:p>
        </w:tc>
      </w:tr>
    </w:tbl>
    <w:p w:rsidR="00386A05" w:rsidRPr="00297AA2" w:rsidRDefault="00386A05" w:rsidP="00386A05">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86A05" w:rsidRPr="00297AA2" w:rsidTr="006E28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386A05" w:rsidRPr="00297AA2" w:rsidRDefault="00386A05" w:rsidP="006E281C">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386A05" w:rsidRPr="00297AA2" w:rsidTr="006E28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386A05" w:rsidRPr="00297AA2" w:rsidRDefault="00386A05" w:rsidP="006E28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Серия и номер </w:t>
            </w:r>
            <w:r w:rsidR="00DA4E0F" w:rsidRPr="00297AA2">
              <w:rPr>
                <w:rFonts w:ascii="Arial" w:hAnsi="Arial" w:cs="Arial"/>
                <w:color w:val="000000"/>
                <w:sz w:val="16"/>
                <w:szCs w:val="16"/>
                <w:lang w:eastAsia="en-US"/>
              </w:rPr>
              <w:t>документа,</w:t>
            </w:r>
            <w:r w:rsidRPr="00297AA2">
              <w:rPr>
                <w:rFonts w:ascii="Arial" w:hAnsi="Arial" w:cs="Arial"/>
                <w:color w:val="000000"/>
                <w:sz w:val="16"/>
                <w:szCs w:val="16"/>
                <w:lang w:eastAsia="en-US"/>
              </w:rPr>
              <w:t xml:space="preserve">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386A05" w:rsidRPr="00297AA2" w:rsidTr="006E28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386A05" w:rsidRPr="00297AA2" w:rsidRDefault="00386A05" w:rsidP="006E281C">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386A05" w:rsidRPr="00297AA2" w:rsidTr="006E281C">
        <w:trPr>
          <w:trHeight w:val="315"/>
        </w:trPr>
        <w:tc>
          <w:tcPr>
            <w:tcW w:w="583" w:type="dxa"/>
            <w:tcBorders>
              <w:top w:val="nil"/>
              <w:left w:val="single" w:sz="4" w:space="0" w:color="auto"/>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386A05" w:rsidRPr="00297AA2" w:rsidRDefault="00386A05" w:rsidP="006E281C">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386A05" w:rsidRPr="00297AA2" w:rsidRDefault="00386A05" w:rsidP="003A6D17">
      <w:pPr>
        <w:widowControl/>
        <w:numPr>
          <w:ilvl w:val="1"/>
          <w:numId w:val="11"/>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86A05" w:rsidRPr="00297AA2" w:rsidRDefault="00386A05" w:rsidP="003A6D17">
      <w:pPr>
        <w:widowControl/>
        <w:numPr>
          <w:ilvl w:val="1"/>
          <w:numId w:val="11"/>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86A05" w:rsidRPr="00E25812" w:rsidRDefault="00386A05" w:rsidP="003A6D17">
      <w:pPr>
        <w:widowControl/>
        <w:numPr>
          <w:ilvl w:val="1"/>
          <w:numId w:val="11"/>
        </w:numPr>
        <w:tabs>
          <w:tab w:val="num" w:pos="142"/>
          <w:tab w:val="center" w:pos="4677"/>
          <w:tab w:val="right" w:pos="9355"/>
        </w:tabs>
        <w:autoSpaceDE/>
        <w:adjustRightInd/>
        <w:ind w:left="567"/>
        <w:jc w:val="both"/>
        <w:rPr>
          <w:rFonts w:ascii="Arial" w:hAnsi="Arial" w:cs="Arial"/>
          <w:color w:val="548DD4" w:themeColor="text2" w:themeTint="99"/>
          <w:sz w:val="16"/>
          <w:szCs w:val="16"/>
        </w:rPr>
      </w:pPr>
      <w:r w:rsidRPr="00E25812">
        <w:rPr>
          <w:rFonts w:ascii="Arial" w:hAnsi="Arial" w:cs="Arial"/>
          <w:color w:val="548DD4" w:themeColor="text2" w:themeTint="99"/>
          <w:sz w:val="16"/>
          <w:szCs w:val="16"/>
        </w:rPr>
        <w:t>Для индивидуальных предпринимателей обязательными для заполнения являются столбцы 1-7 Формой по раскрытию информации.</w:t>
      </w:r>
    </w:p>
    <w:p w:rsidR="00386A05" w:rsidRPr="00297AA2" w:rsidRDefault="00386A05" w:rsidP="003A6D17">
      <w:pPr>
        <w:widowControl/>
        <w:numPr>
          <w:ilvl w:val="1"/>
          <w:numId w:val="11"/>
        </w:numPr>
        <w:tabs>
          <w:tab w:val="num" w:pos="142"/>
          <w:tab w:val="center" w:pos="4677"/>
          <w:tab w:val="right" w:pos="9355"/>
        </w:tabs>
        <w:autoSpaceDE/>
        <w:adjustRightInd/>
        <w:ind w:left="567"/>
        <w:jc w:val="both"/>
        <w:rPr>
          <w:rFonts w:ascii="Arial" w:hAnsi="Arial" w:cs="Arial"/>
          <w:sz w:val="16"/>
          <w:szCs w:val="16"/>
        </w:rPr>
      </w:pPr>
      <w:r w:rsidRPr="00E25812">
        <w:rPr>
          <w:rFonts w:ascii="Arial" w:hAnsi="Arial" w:cs="Arial"/>
          <w:color w:val="548DD4" w:themeColor="text2" w:themeTint="99"/>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86A05" w:rsidRPr="00297AA2" w:rsidTr="006E281C">
        <w:trPr>
          <w:jc w:val="right"/>
        </w:trPr>
        <w:tc>
          <w:tcPr>
            <w:tcW w:w="4644" w:type="dxa"/>
            <w:hideMark/>
          </w:tcPr>
          <w:p w:rsidR="00386A05" w:rsidRPr="00297AA2" w:rsidRDefault="00386A05" w:rsidP="006E281C">
            <w:pPr>
              <w:jc w:val="right"/>
              <w:rPr>
                <w:sz w:val="26"/>
                <w:szCs w:val="26"/>
              </w:rPr>
            </w:pPr>
            <w:r w:rsidRPr="00297AA2">
              <w:rPr>
                <w:sz w:val="26"/>
                <w:szCs w:val="26"/>
              </w:rPr>
              <w:t>_________________________________</w:t>
            </w:r>
          </w:p>
          <w:p w:rsidR="00386A05" w:rsidRPr="00297AA2" w:rsidRDefault="00386A05" w:rsidP="006E281C">
            <w:pPr>
              <w:tabs>
                <w:tab w:val="left" w:pos="34"/>
              </w:tabs>
              <w:jc w:val="center"/>
              <w:rPr>
                <w:sz w:val="26"/>
                <w:szCs w:val="26"/>
                <w:vertAlign w:val="superscript"/>
              </w:rPr>
            </w:pPr>
            <w:r w:rsidRPr="00297AA2">
              <w:rPr>
                <w:sz w:val="26"/>
                <w:szCs w:val="26"/>
                <w:vertAlign w:val="superscript"/>
              </w:rPr>
              <w:t>(подпись, М.П.)</w:t>
            </w:r>
          </w:p>
        </w:tc>
      </w:tr>
      <w:tr w:rsidR="00386A05" w:rsidRPr="00297AA2" w:rsidTr="006E281C">
        <w:trPr>
          <w:jc w:val="right"/>
        </w:trPr>
        <w:tc>
          <w:tcPr>
            <w:tcW w:w="4644" w:type="dxa"/>
            <w:hideMark/>
          </w:tcPr>
          <w:p w:rsidR="00386A05" w:rsidRPr="00297AA2" w:rsidRDefault="00386A05" w:rsidP="006E281C">
            <w:pPr>
              <w:jc w:val="right"/>
              <w:rPr>
                <w:sz w:val="26"/>
                <w:szCs w:val="26"/>
              </w:rPr>
            </w:pPr>
            <w:r w:rsidRPr="00297AA2">
              <w:rPr>
                <w:sz w:val="26"/>
                <w:szCs w:val="26"/>
              </w:rPr>
              <w:t>_________________________________</w:t>
            </w:r>
          </w:p>
          <w:p w:rsidR="00386A05" w:rsidRPr="00297AA2" w:rsidRDefault="00386A05" w:rsidP="006E281C">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781280" w:rsidRDefault="00781280" w:rsidP="00386A05">
      <w:pPr>
        <w:widowControl/>
        <w:autoSpaceDE/>
        <w:autoSpaceDN/>
        <w:adjustRightInd/>
        <w:spacing w:before="120"/>
        <w:jc w:val="both"/>
        <w:rPr>
          <w:b/>
          <w:color w:val="000000"/>
          <w:spacing w:val="36"/>
        </w:rPr>
        <w:sectPr w:rsidR="00781280" w:rsidSect="00E25812">
          <w:pgSz w:w="16838" w:h="11906" w:orient="landscape"/>
          <w:pgMar w:top="1418" w:right="709" w:bottom="1134" w:left="1134" w:header="709" w:footer="709" w:gutter="0"/>
          <w:cols w:space="708"/>
          <w:docGrid w:linePitch="360"/>
        </w:sectPr>
      </w:pPr>
    </w:p>
    <w:bookmarkEnd w:id="59"/>
    <w:p w:rsidR="0032412B" w:rsidRPr="0032412B" w:rsidRDefault="0032412B" w:rsidP="0032412B">
      <w:pPr>
        <w:jc w:val="right"/>
        <w:rPr>
          <w:rFonts w:eastAsia="Calibri"/>
          <w:snapToGrid w:val="0"/>
          <w:sz w:val="20"/>
          <w:szCs w:val="20"/>
        </w:rPr>
      </w:pPr>
      <w:r w:rsidRPr="0032412B">
        <w:rPr>
          <w:snapToGrid w:val="0"/>
          <w:sz w:val="20"/>
          <w:szCs w:val="20"/>
        </w:rPr>
        <w:t>(Пример заполнения формы)</w:t>
      </w:r>
    </w:p>
    <w:p w:rsidR="0032412B" w:rsidRPr="0032412B" w:rsidRDefault="0032412B" w:rsidP="0032412B">
      <w:pPr>
        <w:widowControl/>
        <w:tabs>
          <w:tab w:val="center" w:pos="4677"/>
          <w:tab w:val="right" w:pos="9355"/>
        </w:tabs>
        <w:autoSpaceDE/>
        <w:autoSpaceDN/>
        <w:adjustRightInd/>
        <w:ind w:firstLine="567"/>
        <w:jc w:val="center"/>
        <w:rPr>
          <w:rFonts w:eastAsia="Calibri"/>
          <w:b/>
          <w:snapToGrid w:val="0"/>
        </w:rPr>
      </w:pPr>
      <w:r w:rsidRPr="0032412B">
        <w:rPr>
          <w:rFonts w:eastAsia="Calibri"/>
          <w:b/>
          <w:snapToGrid w:val="0"/>
        </w:rPr>
        <w:t>Форма по раскрытию информации в отношении всей цепочки собственников,</w:t>
      </w:r>
    </w:p>
    <w:p w:rsidR="0032412B" w:rsidRPr="0032412B" w:rsidRDefault="0032412B" w:rsidP="0032412B">
      <w:pPr>
        <w:widowControl/>
        <w:tabs>
          <w:tab w:val="center" w:pos="4677"/>
          <w:tab w:val="right" w:pos="9355"/>
        </w:tabs>
        <w:autoSpaceDE/>
        <w:autoSpaceDN/>
        <w:adjustRightInd/>
        <w:ind w:firstLine="567"/>
        <w:jc w:val="center"/>
        <w:rPr>
          <w:rFonts w:eastAsia="Calibri"/>
          <w:b/>
          <w:snapToGrid w:val="0"/>
        </w:rPr>
      </w:pPr>
      <w:r w:rsidRPr="0032412B">
        <w:rPr>
          <w:rFonts w:eastAsia="Calibri"/>
          <w:b/>
          <w:snapToGrid w:val="0"/>
        </w:rPr>
        <w:t>включая бенефициаров (в том числе, конечных)</w:t>
      </w:r>
    </w:p>
    <w:p w:rsidR="0032412B" w:rsidRPr="0032412B" w:rsidRDefault="0032412B" w:rsidP="0032412B">
      <w:pPr>
        <w:widowControl/>
        <w:tabs>
          <w:tab w:val="center" w:pos="4677"/>
          <w:tab w:val="right" w:pos="9355"/>
        </w:tabs>
        <w:autoSpaceDE/>
        <w:autoSpaceDN/>
        <w:adjustRightInd/>
        <w:spacing w:before="120"/>
        <w:ind w:firstLine="567"/>
        <w:jc w:val="center"/>
        <w:rPr>
          <w:rFonts w:eastAsia="Calibri"/>
          <w:i/>
          <w:snapToGrid w:val="0"/>
        </w:rPr>
      </w:pPr>
      <w:r w:rsidRPr="0032412B">
        <w:rPr>
          <w:rFonts w:eastAsia="Calibri"/>
          <w:i/>
          <w:snapToGrid w:val="0"/>
        </w:rPr>
        <w:t>Организационно-правовая форма (полностью) «Наименование контрагента»</w:t>
      </w:r>
    </w:p>
    <w:p w:rsidR="0032412B" w:rsidRPr="0032412B" w:rsidRDefault="0032412B" w:rsidP="0032412B">
      <w:pPr>
        <w:widowControl/>
        <w:tabs>
          <w:tab w:val="center" w:pos="4677"/>
          <w:tab w:val="right" w:pos="9355"/>
        </w:tabs>
        <w:autoSpaceDE/>
        <w:autoSpaceDN/>
        <w:adjustRightInd/>
        <w:spacing w:before="120"/>
        <w:ind w:firstLine="567"/>
        <w:jc w:val="right"/>
        <w:rPr>
          <w:rFonts w:eastAsia="Calibri"/>
          <w:snapToGrid w:val="0"/>
        </w:rPr>
      </w:pPr>
      <w:r w:rsidRPr="0032412B">
        <w:rPr>
          <w:rFonts w:eastAsia="Calibri"/>
          <w:snapToGrid w:val="0"/>
        </w:rPr>
        <w:t xml:space="preserve">Дата </w:t>
      </w:r>
      <w:r w:rsidRPr="0032412B">
        <w:rPr>
          <w:rFonts w:eastAsia="Calibri"/>
          <w:i/>
          <w:snapToGrid w:val="0"/>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412B" w:rsidRPr="0032412B" w:rsidTr="00F80EC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firstLine="567"/>
              <w:jc w:val="center"/>
              <w:rPr>
                <w:rFonts w:eastAsia="Calibri"/>
                <w:snapToGrid w:val="0"/>
                <w:color w:val="000000"/>
                <w:sz w:val="16"/>
                <w:szCs w:val="16"/>
              </w:rPr>
            </w:pPr>
            <w:r w:rsidRPr="0032412B">
              <w:rPr>
                <w:rFonts w:eastAsia="Calibri"/>
                <w:snapToGrid w:val="0"/>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2412B" w:rsidRPr="0032412B" w:rsidRDefault="0032412B" w:rsidP="0032412B">
            <w:pPr>
              <w:widowControl/>
              <w:autoSpaceDE/>
              <w:autoSpaceDN/>
              <w:adjustRightInd/>
              <w:spacing w:before="40" w:after="40" w:line="360" w:lineRule="auto"/>
              <w:ind w:firstLine="567"/>
              <w:jc w:val="both"/>
              <w:rPr>
                <w:rFonts w:eastAsia="Calibri"/>
                <w:snapToGrid w:val="0"/>
                <w:sz w:val="16"/>
                <w:szCs w:val="16"/>
              </w:rPr>
            </w:pPr>
            <w:r w:rsidRPr="0032412B">
              <w:rPr>
                <w:rFonts w:eastAsia="Calibri"/>
                <w:snapToGrid w:val="0"/>
                <w:sz w:val="16"/>
                <w:szCs w:val="16"/>
              </w:rPr>
              <w:t>Информация в отношении всей цепочки собственников, включая бенефициаров (в том числе конечных)</w:t>
            </w:r>
          </w:p>
        </w:tc>
      </w:tr>
      <w:tr w:rsidR="0032412B" w:rsidRPr="0032412B" w:rsidTr="00F80EC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firstLine="567"/>
              <w:jc w:val="both"/>
              <w:rPr>
                <w:rFonts w:eastAsia="Calibri"/>
                <w:snapToGrid w:val="0"/>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xml:space="preserve">ИНН </w:t>
            </w:r>
          </w:p>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xml:space="preserve">Серия и номер </w:t>
            </w:r>
            <w:proofErr w:type="gramStart"/>
            <w:r w:rsidRPr="0032412B">
              <w:rPr>
                <w:rFonts w:eastAsia="Calibri"/>
                <w:snapToGrid w:val="0"/>
                <w:color w:val="000000"/>
                <w:sz w:val="16"/>
                <w:szCs w:val="16"/>
              </w:rPr>
              <w:t>документа</w:t>
            </w:r>
            <w:proofErr w:type="gramEnd"/>
            <w:r w:rsidRPr="0032412B">
              <w:rPr>
                <w:rFonts w:eastAsia="Calibri"/>
                <w:snapToGrid w:val="0"/>
                <w:color w:val="000000"/>
                <w:sz w:val="16"/>
                <w:szCs w:val="16"/>
              </w:rPr>
              <w:t xml:space="preserve">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Информация о подтверждающих документах (наименование, номера и т.д.)</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firstLine="567"/>
              <w:jc w:val="center"/>
              <w:rPr>
                <w:rFonts w:eastAsia="Calibri"/>
                <w:i/>
                <w:snapToGrid w:val="0"/>
                <w:color w:val="000000"/>
                <w:sz w:val="16"/>
                <w:szCs w:val="16"/>
              </w:rPr>
            </w:pPr>
            <w:r w:rsidRPr="0032412B">
              <w:rPr>
                <w:rFonts w:eastAsia="Calibri"/>
                <w:i/>
                <w:snapToGrid w:val="0"/>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15</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tcPr>
          <w:p w:rsidR="0032412B" w:rsidRPr="0032412B" w:rsidRDefault="0032412B" w:rsidP="0032412B">
            <w:pPr>
              <w:widowControl/>
              <w:numPr>
                <w:ilvl w:val="0"/>
                <w:numId w:val="29"/>
              </w:numPr>
              <w:autoSpaceDE/>
              <w:autoSpaceDN/>
              <w:adjustRightInd/>
              <w:spacing w:before="40" w:after="40" w:line="360" w:lineRule="auto"/>
              <w:jc w:val="both"/>
              <w:rPr>
                <w:rFonts w:eastAsia="Calibri"/>
                <w:snapToGrid w:val="0"/>
                <w:color w:val="000000"/>
                <w:sz w:val="16"/>
                <w:szCs w:val="16"/>
              </w:rPr>
            </w:pPr>
          </w:p>
        </w:tc>
        <w:tc>
          <w:tcPr>
            <w:tcW w:w="886"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7734567890</w:t>
            </w:r>
          </w:p>
        </w:tc>
        <w:tc>
          <w:tcPr>
            <w:tcW w:w="904"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1044567890123</w:t>
            </w:r>
          </w:p>
        </w:tc>
        <w:tc>
          <w:tcPr>
            <w:tcW w:w="1173"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ООО «Ромашка»</w:t>
            </w:r>
          </w:p>
        </w:tc>
        <w:tc>
          <w:tcPr>
            <w:tcW w:w="958"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45.xx.xx</w:t>
            </w:r>
          </w:p>
        </w:tc>
        <w:tc>
          <w:tcPr>
            <w:tcW w:w="1134"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5003 143877</w:t>
            </w:r>
          </w:p>
        </w:tc>
        <w:tc>
          <w:tcPr>
            <w:tcW w:w="567"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w:t>
            </w:r>
          </w:p>
        </w:tc>
        <w:tc>
          <w:tcPr>
            <w:tcW w:w="806"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7754467990</w:t>
            </w:r>
          </w:p>
        </w:tc>
        <w:tc>
          <w:tcPr>
            <w:tcW w:w="753"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108323232323232</w:t>
            </w:r>
          </w:p>
        </w:tc>
        <w:tc>
          <w:tcPr>
            <w:tcW w:w="957"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ЗАО «Свет 1»</w:t>
            </w:r>
          </w:p>
        </w:tc>
        <w:tc>
          <w:tcPr>
            <w:tcW w:w="1311"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nil"/>
              <w:left w:val="nil"/>
              <w:bottom w:val="single" w:sz="4" w:space="0" w:color="auto"/>
              <w:right w:val="single" w:sz="4" w:space="0" w:color="auto"/>
            </w:tcBorders>
            <w:noWrap/>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«Ромашка» от 23.01.2012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1.1.1</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111222333444</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4455 666777</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устав, приказ №45-л/с от 22.03.12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1.1.2</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333222444555</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5566 777888</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реестра акционеров ЗАО «Свет 1» от 23.01.2012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1.1.3</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6277777777</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104567567567436</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реестра акционеров ЗАО «Свет 1» от 23.01.2012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1.1.3.1</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749567285762</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6678 455434</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устав, приказ №77-л/с от 22.05.11 / Выписка из ЕГРЮЛ от 12.03.2012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1.1.3.2</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8462389547345</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6703 000444</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«Черепашка» от 12.03.2004</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7754456890</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107656565656565</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«Ромашка» от 23.01.2012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1.2.1</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666555777444</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6655 444333</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устав, приказ №56-л/с от 22.05.12</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1.2.2</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888777666555</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7755 333444</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«Свет 2» от 23.01.2006</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1.2.3</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333888444555</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6677 223344</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«Свет 2» от 23.01.2006</w:t>
            </w:r>
          </w:p>
        </w:tc>
      </w:tr>
      <w:tr w:rsidR="0032412B" w:rsidRPr="0032412B" w:rsidTr="00F80ECA">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r>
      <w:tr w:rsidR="0032412B" w:rsidRPr="0032412B" w:rsidTr="00F80ECA">
        <w:trPr>
          <w:trHeight w:val="315"/>
        </w:trPr>
        <w:tc>
          <w:tcPr>
            <w:tcW w:w="582" w:type="dxa"/>
            <w:tcBorders>
              <w:top w:val="nil"/>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r w:rsidRPr="0032412B">
              <w:rPr>
                <w:b/>
                <w:bCs/>
                <w:snapToGrid w:val="0"/>
                <w:sz w:val="16"/>
                <w:szCs w:val="16"/>
              </w:rPr>
              <w:t> </w:t>
            </w:r>
          </w:p>
        </w:tc>
        <w:tc>
          <w:tcPr>
            <w:tcW w:w="88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0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7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8"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56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1.3</w:t>
            </w:r>
          </w:p>
        </w:tc>
        <w:tc>
          <w:tcPr>
            <w:tcW w:w="806"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ASU66-54</w:t>
            </w:r>
          </w:p>
        </w:tc>
        <w:tc>
          <w:tcPr>
            <w:tcW w:w="753"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«Ромашка» от 23.01.2012</w:t>
            </w:r>
          </w:p>
        </w:tc>
      </w:tr>
      <w:tr w:rsidR="0032412B" w:rsidRPr="0032412B" w:rsidTr="00F80ECA">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p>
        </w:tc>
        <w:tc>
          <w:tcPr>
            <w:tcW w:w="88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0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7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58"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56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торгового реестра от 10.11.2012</w:t>
            </w:r>
          </w:p>
        </w:tc>
      </w:tr>
      <w:tr w:rsidR="0032412B" w:rsidRPr="0032412B" w:rsidTr="00F80ECA">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p>
        </w:tc>
        <w:tc>
          <w:tcPr>
            <w:tcW w:w="88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0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7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58"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56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r>
      <w:tr w:rsidR="0032412B" w:rsidRPr="0032412B" w:rsidTr="00F80ECA">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firstLine="567"/>
              <w:jc w:val="center"/>
              <w:rPr>
                <w:b/>
                <w:bCs/>
                <w:snapToGrid w:val="0"/>
                <w:sz w:val="16"/>
                <w:szCs w:val="16"/>
              </w:rPr>
            </w:pPr>
          </w:p>
        </w:tc>
        <w:tc>
          <w:tcPr>
            <w:tcW w:w="88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0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7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958"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p>
        </w:tc>
        <w:tc>
          <w:tcPr>
            <w:tcW w:w="56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32412B" w:rsidRPr="0032412B" w:rsidRDefault="0032412B" w:rsidP="0032412B">
            <w:pPr>
              <w:widowControl/>
              <w:autoSpaceDE/>
              <w:autoSpaceDN/>
              <w:adjustRightInd/>
              <w:spacing w:before="40" w:after="40" w:line="360" w:lineRule="auto"/>
              <w:ind w:left="14"/>
              <w:jc w:val="center"/>
              <w:rPr>
                <w:rFonts w:eastAsia="Calibri"/>
                <w:snapToGrid w:val="0"/>
                <w:color w:val="000000"/>
                <w:sz w:val="16"/>
                <w:szCs w:val="16"/>
              </w:rPr>
            </w:pPr>
            <w:r w:rsidRPr="0032412B">
              <w:rPr>
                <w:rFonts w:eastAsia="Calibri"/>
                <w:snapToGrid w:val="0"/>
                <w:color w:val="000000"/>
                <w:sz w:val="16"/>
                <w:szCs w:val="16"/>
              </w:rPr>
              <w:t>Выписка из ЕГРЮЛ ООО «Ромашка» от 23.01.2012</w:t>
            </w:r>
          </w:p>
        </w:tc>
      </w:tr>
    </w:tbl>
    <w:p w:rsidR="0032412B" w:rsidRDefault="0032412B" w:rsidP="0032412B">
      <w:pPr>
        <w:widowControl/>
        <w:tabs>
          <w:tab w:val="center" w:pos="4677"/>
          <w:tab w:val="right" w:pos="9355"/>
        </w:tabs>
        <w:autoSpaceDE/>
        <w:autoSpaceDN/>
        <w:adjustRightInd/>
        <w:spacing w:line="360" w:lineRule="auto"/>
        <w:ind w:left="567"/>
        <w:jc w:val="both"/>
        <w:rPr>
          <w:rFonts w:eastAsia="Calibri"/>
          <w:snapToGrid w:val="0"/>
          <w:sz w:val="18"/>
          <w:szCs w:val="18"/>
        </w:rPr>
      </w:pPr>
    </w:p>
    <w:p w:rsidR="0032412B" w:rsidRPr="0032412B" w:rsidRDefault="0032412B" w:rsidP="0032412B">
      <w:pPr>
        <w:widowControl/>
        <w:numPr>
          <w:ilvl w:val="0"/>
          <w:numId w:val="28"/>
        </w:numPr>
        <w:tabs>
          <w:tab w:val="num" w:pos="567"/>
          <w:tab w:val="center" w:pos="4677"/>
          <w:tab w:val="right" w:pos="9355"/>
        </w:tabs>
        <w:autoSpaceDE/>
        <w:autoSpaceDN/>
        <w:adjustRightInd/>
        <w:spacing w:line="360" w:lineRule="auto"/>
        <w:ind w:left="567" w:hanging="567"/>
        <w:jc w:val="both"/>
        <w:rPr>
          <w:rFonts w:eastAsia="Calibri"/>
          <w:snapToGrid w:val="0"/>
          <w:sz w:val="18"/>
          <w:szCs w:val="18"/>
        </w:rPr>
      </w:pPr>
      <w:r w:rsidRPr="0032412B">
        <w:rPr>
          <w:rFonts w:eastAsia="Calibri"/>
          <w:snapToGrid w:val="0"/>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2412B" w:rsidRPr="0032412B" w:rsidRDefault="0032412B" w:rsidP="0032412B">
      <w:pPr>
        <w:widowControl/>
        <w:numPr>
          <w:ilvl w:val="0"/>
          <w:numId w:val="28"/>
        </w:numPr>
        <w:tabs>
          <w:tab w:val="num" w:pos="567"/>
          <w:tab w:val="center" w:pos="4677"/>
          <w:tab w:val="right" w:pos="9355"/>
        </w:tabs>
        <w:autoSpaceDE/>
        <w:autoSpaceDN/>
        <w:adjustRightInd/>
        <w:spacing w:line="360" w:lineRule="auto"/>
        <w:ind w:left="567" w:hanging="567"/>
        <w:jc w:val="both"/>
        <w:rPr>
          <w:rFonts w:eastAsia="Calibri"/>
          <w:snapToGrid w:val="0"/>
          <w:sz w:val="18"/>
          <w:szCs w:val="18"/>
        </w:rPr>
      </w:pPr>
      <w:r w:rsidRPr="0032412B">
        <w:rPr>
          <w:rFonts w:eastAsia="Calibri"/>
          <w:snapToGrid w:val="0"/>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2412B" w:rsidRPr="0032412B" w:rsidRDefault="0032412B" w:rsidP="0032412B">
      <w:pPr>
        <w:widowControl/>
        <w:tabs>
          <w:tab w:val="center" w:pos="4677"/>
          <w:tab w:val="right" w:pos="9355"/>
        </w:tabs>
        <w:autoSpaceDE/>
        <w:autoSpaceDN/>
        <w:adjustRightInd/>
        <w:spacing w:line="360" w:lineRule="auto"/>
        <w:ind w:firstLine="567"/>
        <w:jc w:val="right"/>
        <w:rPr>
          <w:rFonts w:eastAsia="Calibri"/>
          <w:b/>
          <w:snapToGrid w:val="0"/>
          <w:sz w:val="28"/>
          <w:szCs w:val="20"/>
        </w:rPr>
      </w:pPr>
    </w:p>
    <w:p w:rsidR="0032412B" w:rsidRPr="0032412B" w:rsidRDefault="0032412B" w:rsidP="0032412B">
      <w:pPr>
        <w:widowControl/>
        <w:tabs>
          <w:tab w:val="center" w:pos="4677"/>
        </w:tabs>
        <w:autoSpaceDE/>
        <w:autoSpaceDN/>
        <w:adjustRightInd/>
        <w:spacing w:line="360" w:lineRule="auto"/>
        <w:ind w:firstLine="567"/>
        <w:jc w:val="right"/>
        <w:rPr>
          <w:rFonts w:eastAsia="Calibri"/>
          <w:b/>
          <w:snapToGrid w:val="0"/>
        </w:rPr>
      </w:pPr>
      <w:r w:rsidRPr="0032412B">
        <w:rPr>
          <w:rFonts w:eastAsia="Calibri"/>
          <w:b/>
          <w:snapToGrid w:val="0"/>
        </w:rPr>
        <w:t>Подпись уполномоченного лица организации</w:t>
      </w:r>
    </w:p>
    <w:p w:rsidR="0032412B" w:rsidRDefault="0032412B" w:rsidP="0032412B">
      <w:pPr>
        <w:widowControl/>
        <w:autoSpaceDE/>
        <w:autoSpaceDN/>
        <w:adjustRightInd/>
        <w:spacing w:after="200" w:line="276" w:lineRule="auto"/>
        <w:jc w:val="right"/>
        <w:rPr>
          <w:rFonts w:eastAsia="Calibri"/>
          <w:b/>
          <w:snapToGrid w:val="0"/>
        </w:rPr>
      </w:pPr>
      <w:r w:rsidRPr="0032412B">
        <w:rPr>
          <w:rFonts w:eastAsia="Calibri"/>
          <w:b/>
          <w:snapToGrid w:val="0"/>
        </w:rPr>
        <w:t>печать организации</w:t>
      </w:r>
    </w:p>
    <w:p w:rsidR="00E25812" w:rsidRDefault="0032412B">
      <w:pPr>
        <w:widowControl/>
        <w:autoSpaceDE/>
        <w:autoSpaceDN/>
        <w:adjustRightInd/>
        <w:spacing w:after="200" w:line="276" w:lineRule="auto"/>
        <w:rPr>
          <w:rFonts w:eastAsia="Calibri"/>
          <w:b/>
          <w:snapToGrid w:val="0"/>
        </w:rPr>
        <w:sectPr w:rsidR="00E25812" w:rsidSect="00E25812">
          <w:pgSz w:w="16838" w:h="11906" w:orient="landscape"/>
          <w:pgMar w:top="1418" w:right="709" w:bottom="1134" w:left="1134" w:header="709" w:footer="709" w:gutter="0"/>
          <w:cols w:space="708"/>
          <w:docGrid w:linePitch="360"/>
        </w:sectPr>
      </w:pPr>
      <w:r>
        <w:rPr>
          <w:rFonts w:eastAsia="Calibri"/>
          <w:b/>
          <w:snapToGrid w:val="0"/>
        </w:rPr>
        <w:br w:type="page"/>
      </w:r>
    </w:p>
    <w:p w:rsidR="00E7050B" w:rsidRDefault="00E7050B" w:rsidP="00E7050B">
      <w:pPr>
        <w:jc w:val="center"/>
        <w:rPr>
          <w:b/>
        </w:rPr>
      </w:pPr>
      <w:r w:rsidRPr="00E7050B">
        <w:rPr>
          <w:b/>
        </w:rPr>
        <w:t>Инструкции по заполнению</w:t>
      </w:r>
    </w:p>
    <w:p w:rsidR="00E7050B" w:rsidRPr="00E7050B" w:rsidRDefault="00E7050B" w:rsidP="00E7050B">
      <w:pPr>
        <w:jc w:val="center"/>
        <w:rPr>
          <w:b/>
        </w:rPr>
      </w:pPr>
    </w:p>
    <w:p w:rsidR="00E7050B" w:rsidRPr="00E7050B" w:rsidRDefault="00E7050B" w:rsidP="00E7050B">
      <w:pPr>
        <w:widowControl/>
        <w:autoSpaceDE/>
        <w:autoSpaceDN/>
        <w:adjustRightInd/>
        <w:ind w:firstLine="709"/>
        <w:jc w:val="both"/>
        <w:rPr>
          <w:snapToGrid w:val="0"/>
        </w:rPr>
      </w:pPr>
      <w:r w:rsidRPr="00E7050B">
        <w:rPr>
          <w:snapToGrid w:val="0"/>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E7050B" w:rsidRPr="00E7050B" w:rsidRDefault="00E7050B" w:rsidP="00E7050B">
      <w:pPr>
        <w:widowControl/>
        <w:autoSpaceDE/>
        <w:autoSpaceDN/>
        <w:adjustRightInd/>
        <w:jc w:val="both"/>
        <w:rPr>
          <w:snapToGrid w:val="0"/>
        </w:rPr>
      </w:pPr>
      <w:r w:rsidRPr="00E7050B">
        <w:rPr>
          <w:snapToGrid w:val="0"/>
        </w:rPr>
        <w:t>Указываются наименование, дата, номер и иные реквизиты прилагаемых документов, подтверждающих сведения о цепочке собственников.</w:t>
      </w:r>
    </w:p>
    <w:p w:rsidR="00E7050B" w:rsidRPr="00E7050B" w:rsidRDefault="00E7050B" w:rsidP="00E7050B">
      <w:pPr>
        <w:widowControl/>
        <w:autoSpaceDE/>
        <w:autoSpaceDN/>
        <w:adjustRightInd/>
        <w:jc w:val="both"/>
        <w:rPr>
          <w:snapToGrid w:val="0"/>
        </w:rPr>
      </w:pPr>
      <w:r w:rsidRPr="00E7050B">
        <w:rPr>
          <w:snapToGrid w:val="0"/>
        </w:rPr>
        <w:t>Документами, подтверждающими сведения о цепочке собственников, в частности, являются:</w:t>
      </w:r>
    </w:p>
    <w:p w:rsidR="00E7050B" w:rsidRPr="00E7050B" w:rsidRDefault="00E7050B" w:rsidP="00E7050B">
      <w:pPr>
        <w:widowControl/>
        <w:numPr>
          <w:ilvl w:val="2"/>
          <w:numId w:val="31"/>
        </w:numPr>
        <w:tabs>
          <w:tab w:val="left" w:pos="426"/>
        </w:tabs>
        <w:autoSpaceDE/>
        <w:autoSpaceDN/>
        <w:adjustRightInd/>
        <w:ind w:left="567" w:hanging="567"/>
        <w:jc w:val="both"/>
        <w:rPr>
          <w:lang w:eastAsia="en-US"/>
        </w:rPr>
      </w:pPr>
      <w:r w:rsidRPr="00E7050B">
        <w:rPr>
          <w:lang w:eastAsia="en-US"/>
        </w:rPr>
        <w:t>В отношении Российских обществ с ограниченной ответственностью, включенных в цепочку:</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действия (на дату представления в комплекте документов) – не более 30 (тридцати) календарных дней с даты выдачи уполномоченным органом;</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Согласие на обработку персональных данных от каждого учредителя/руководителя – физического лица (до конечного бенефициара);</w:t>
      </w:r>
    </w:p>
    <w:p w:rsidR="00E7050B" w:rsidRPr="00E7050B" w:rsidRDefault="00E7050B" w:rsidP="00E7050B">
      <w:pPr>
        <w:widowControl/>
        <w:numPr>
          <w:ilvl w:val="2"/>
          <w:numId w:val="31"/>
        </w:numPr>
        <w:tabs>
          <w:tab w:val="left" w:pos="426"/>
        </w:tabs>
        <w:autoSpaceDE/>
        <w:autoSpaceDN/>
        <w:adjustRightInd/>
        <w:ind w:left="567" w:hanging="567"/>
        <w:jc w:val="both"/>
        <w:rPr>
          <w:lang w:eastAsia="en-US"/>
        </w:rPr>
      </w:pPr>
      <w:r w:rsidRPr="00E7050B">
        <w:rPr>
          <w:lang w:eastAsia="en-US"/>
        </w:rPr>
        <w:t>В отношении Российских акционерных обществ:</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с даты выдачи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Документы, подтверждающие паспортные и иные идентификационные данные участников;</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Согласие на обработку персональных данных от каждого учредителя/руководителя – физического лица (до конечного бенефициара);</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E7050B" w:rsidRPr="00E7050B" w:rsidRDefault="00E7050B" w:rsidP="00E7050B">
      <w:pPr>
        <w:widowControl/>
        <w:numPr>
          <w:ilvl w:val="2"/>
          <w:numId w:val="31"/>
        </w:numPr>
        <w:tabs>
          <w:tab w:val="left" w:pos="426"/>
        </w:tabs>
        <w:autoSpaceDE/>
        <w:autoSpaceDN/>
        <w:adjustRightInd/>
        <w:ind w:left="567" w:hanging="567"/>
        <w:jc w:val="both"/>
      </w:pPr>
      <w:r w:rsidRPr="00E7050B">
        <w:t>В отношении Индивидуальных предпринимателей:</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Представляется Форма по раскрытию информации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с даты выдачи уполномоченным органом.</w:t>
      </w:r>
    </w:p>
    <w:p w:rsidR="00E7050B" w:rsidRPr="00E7050B" w:rsidRDefault="00E7050B" w:rsidP="00E7050B">
      <w:pPr>
        <w:widowControl/>
        <w:numPr>
          <w:ilvl w:val="2"/>
          <w:numId w:val="31"/>
        </w:numPr>
        <w:tabs>
          <w:tab w:val="left" w:pos="0"/>
        </w:tabs>
        <w:autoSpaceDE/>
        <w:autoSpaceDN/>
        <w:adjustRightInd/>
        <w:ind w:left="0" w:firstLine="0"/>
        <w:jc w:val="both"/>
      </w:pPr>
      <w:r w:rsidRPr="00E7050B">
        <w:t>В отношении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форма по раскрытию информации с подписью и печатью организации в соответствии с Приложением 4;</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органом);</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Устав, Положение или Учредительный договор (в зависимости от формы некоммерческой организации);</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Протокол или Решение организации о назначении руководителя (или иного органа осуществляющего единоличное или коллегиальное управление);</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Информационное письмо,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E7050B" w:rsidRPr="00E7050B" w:rsidRDefault="00E7050B" w:rsidP="00E7050B">
      <w:pPr>
        <w:widowControl/>
        <w:numPr>
          <w:ilvl w:val="2"/>
          <w:numId w:val="31"/>
        </w:numPr>
        <w:tabs>
          <w:tab w:val="left" w:pos="426"/>
        </w:tabs>
        <w:autoSpaceDE/>
        <w:autoSpaceDN/>
        <w:adjustRightInd/>
        <w:ind w:left="0" w:firstLine="0"/>
        <w:jc w:val="both"/>
        <w:rPr>
          <w:lang w:eastAsia="en-US"/>
        </w:rPr>
      </w:pPr>
      <w:r w:rsidRPr="00E7050B">
        <w:rPr>
          <w:lang w:eastAsia="en-US"/>
        </w:rPr>
        <w:t>В отношении государственных, муниципальных и иных образований, а также некоммерческих организаций:</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Документы об образовании юридического лица;</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Справка (заверенная печатью организации) о создании организации;</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Согласие на обработку персональных данных руководителя организации;</w:t>
      </w:r>
    </w:p>
    <w:p w:rsidR="00E7050B" w:rsidRPr="00E7050B" w:rsidRDefault="00E7050B" w:rsidP="00E7050B">
      <w:pPr>
        <w:widowControl/>
        <w:numPr>
          <w:ilvl w:val="2"/>
          <w:numId w:val="31"/>
        </w:numPr>
        <w:tabs>
          <w:tab w:val="left" w:pos="426"/>
        </w:tabs>
        <w:autoSpaceDE/>
        <w:autoSpaceDN/>
        <w:adjustRightInd/>
        <w:ind w:left="0" w:firstLine="0"/>
        <w:jc w:val="both"/>
        <w:rPr>
          <w:lang w:eastAsia="en-US"/>
        </w:rPr>
      </w:pPr>
      <w:r w:rsidRPr="00E7050B">
        <w:rPr>
          <w:lang w:eastAsia="en-US"/>
        </w:rPr>
        <w:t>В отношении лиц-нерезидентов:</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Протокол, решение юридического лица или иной аналогичный документ о назначении руководителя (руководителей).</w:t>
      </w:r>
    </w:p>
    <w:p w:rsidR="00E7050B" w:rsidRPr="00E7050B" w:rsidRDefault="00E7050B" w:rsidP="00E7050B">
      <w:pPr>
        <w:widowControl/>
        <w:numPr>
          <w:ilvl w:val="2"/>
          <w:numId w:val="32"/>
        </w:numPr>
        <w:tabs>
          <w:tab w:val="left" w:pos="993"/>
        </w:tabs>
        <w:autoSpaceDE/>
        <w:autoSpaceDN/>
        <w:adjustRightInd/>
        <w:ind w:left="709"/>
        <w:contextualSpacing/>
        <w:jc w:val="both"/>
        <w:rPr>
          <w:lang w:eastAsia="en-US"/>
        </w:rPr>
      </w:pPr>
      <w:r w:rsidRPr="00E7050B">
        <w:rPr>
          <w:lang w:eastAsia="en-US"/>
        </w:rPr>
        <w:t>Срок действия (на момент представления) – не более 90 (девяносто) календарных дней с даты выдачи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E7050B" w:rsidRPr="00E7050B" w:rsidRDefault="00E7050B" w:rsidP="00E7050B">
      <w:pPr>
        <w:widowControl/>
        <w:numPr>
          <w:ilvl w:val="2"/>
          <w:numId w:val="31"/>
        </w:numPr>
        <w:tabs>
          <w:tab w:val="left" w:pos="426"/>
        </w:tabs>
        <w:autoSpaceDE/>
        <w:autoSpaceDN/>
        <w:adjustRightInd/>
        <w:ind w:left="0" w:firstLine="0"/>
        <w:jc w:val="both"/>
        <w:rPr>
          <w:rFonts w:eastAsia="Calibri"/>
        </w:rPr>
      </w:pPr>
      <w:r w:rsidRPr="00E7050B">
        <w:rPr>
          <w:rFonts w:eastAsia="Calibri"/>
        </w:rPr>
        <w:t xml:space="preserve">Иные организационно-правовые формы: </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lang w:eastAsia="en-US"/>
        </w:rPr>
        <w:t>Выписка</w:t>
      </w:r>
      <w:r w:rsidRPr="00E7050B">
        <w:rPr>
          <w:rFonts w:eastAsia="Calibri"/>
          <w:lang w:eastAsia="en-US"/>
        </w:rPr>
        <w:t xml:space="preserve">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с даты выдачи уполномоченным органом;</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rFonts w:eastAsia="Calibri"/>
          <w:lang w:eastAsia="en-US"/>
        </w:rPr>
        <w:t xml:space="preserve">В </w:t>
      </w:r>
      <w:r w:rsidRPr="00E7050B">
        <w:rPr>
          <w:lang w:eastAsia="en-US"/>
        </w:rPr>
        <w:t>случае</w:t>
      </w:r>
      <w:r w:rsidRPr="00E7050B">
        <w:rPr>
          <w:rFonts w:eastAsia="Calibri"/>
          <w:lang w:eastAsia="en-US"/>
        </w:rPr>
        <w:t xml:space="preserve">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E7050B" w:rsidRPr="00E7050B" w:rsidRDefault="00E7050B" w:rsidP="00E7050B">
      <w:pPr>
        <w:widowControl/>
        <w:numPr>
          <w:ilvl w:val="2"/>
          <w:numId w:val="31"/>
        </w:numPr>
        <w:tabs>
          <w:tab w:val="left" w:pos="426"/>
        </w:tabs>
        <w:autoSpaceDE/>
        <w:autoSpaceDN/>
        <w:adjustRightInd/>
        <w:ind w:left="0" w:firstLine="0"/>
        <w:jc w:val="both"/>
        <w:rPr>
          <w:rFonts w:eastAsia="Calibri"/>
        </w:rPr>
      </w:pPr>
      <w:r w:rsidRPr="00E7050B">
        <w:rPr>
          <w:rFonts w:eastAsia="Calibri"/>
        </w:rPr>
        <w:t>Производственные кооперативы</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lang w:eastAsia="en-US"/>
        </w:rPr>
        <w:t>Выписка</w:t>
      </w:r>
      <w:r w:rsidRPr="00E7050B">
        <w:rPr>
          <w:rFonts w:eastAsia="Calibri"/>
          <w:lang w:eastAsia="en-US"/>
        </w:rPr>
        <w:t xml:space="preserve"> из ЕГРЮЛ с отражением серий и номеров документов, удостоверяющих личности, указанных в выписке лиц, а также адреса их регистрации (срок действия – не более 30 (тридцати) календарных дней с даты выдачи уполномоченным на это органом);</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lang w:eastAsia="en-US"/>
        </w:rPr>
        <w:t>Выписка</w:t>
      </w:r>
      <w:r w:rsidRPr="00E7050B">
        <w:rPr>
          <w:rFonts w:eastAsia="Calibri"/>
          <w:lang w:eastAsia="en-US"/>
        </w:rPr>
        <w:t xml:space="preserve"> из реестра членов кооператива (срок действия – (не более 30 (тридцати) календарных дней с момента подачи документов);</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rFonts w:eastAsia="Calibri"/>
          <w:lang w:eastAsia="en-US"/>
        </w:rPr>
        <w:t>Устав, Положение или учредительный договор;</w:t>
      </w:r>
    </w:p>
    <w:p w:rsidR="00E7050B" w:rsidRPr="00E7050B" w:rsidRDefault="00E7050B" w:rsidP="00E7050B">
      <w:pPr>
        <w:widowControl/>
        <w:numPr>
          <w:ilvl w:val="2"/>
          <w:numId w:val="32"/>
        </w:numPr>
        <w:tabs>
          <w:tab w:val="left" w:pos="993"/>
        </w:tabs>
        <w:autoSpaceDE/>
        <w:autoSpaceDN/>
        <w:adjustRightInd/>
        <w:ind w:left="709"/>
        <w:contextualSpacing/>
        <w:jc w:val="both"/>
        <w:rPr>
          <w:rFonts w:eastAsia="Calibri"/>
          <w:lang w:eastAsia="en-US"/>
        </w:rPr>
      </w:pPr>
      <w:r w:rsidRPr="00E7050B">
        <w:rPr>
          <w:lang w:eastAsia="en-US"/>
        </w:rPr>
        <w:t>Протокол</w:t>
      </w:r>
      <w:r w:rsidRPr="00E7050B">
        <w:rPr>
          <w:rFonts w:eastAsia="Calibri"/>
          <w:lang w:eastAsia="en-US"/>
        </w:rPr>
        <w:t xml:space="preserve"> или решение организации о назначении руководителя или иного органа, осуществляющего единоличное или коллегиальное управление.</w:t>
      </w:r>
    </w:p>
    <w:p w:rsidR="009F4E27" w:rsidRDefault="009F4E27" w:rsidP="00E25812">
      <w:pPr>
        <w:widowControl/>
        <w:autoSpaceDE/>
        <w:autoSpaceDN/>
        <w:adjustRightInd/>
        <w:spacing w:after="200" w:line="276" w:lineRule="auto"/>
        <w:jc w:val="right"/>
      </w:pPr>
    </w:p>
    <w:p w:rsidR="009F4E27" w:rsidRDefault="009F4E27">
      <w:pPr>
        <w:widowControl/>
        <w:autoSpaceDE/>
        <w:autoSpaceDN/>
        <w:adjustRightInd/>
        <w:spacing w:after="200" w:line="276" w:lineRule="auto"/>
      </w:pPr>
      <w:r>
        <w:br w:type="page"/>
      </w:r>
    </w:p>
    <w:p w:rsidR="009F4E27" w:rsidRPr="000F5AAC" w:rsidRDefault="009F4E27" w:rsidP="009F4E27">
      <w:pPr>
        <w:spacing w:before="120" w:after="60"/>
        <w:jc w:val="right"/>
        <w:outlineLvl w:val="0"/>
      </w:pPr>
      <w:r>
        <w:t>Приложение № 5</w:t>
      </w:r>
    </w:p>
    <w:p w:rsidR="009F4E27" w:rsidRPr="000F5AAC" w:rsidRDefault="009F4E27" w:rsidP="009F4E27">
      <w:pPr>
        <w:spacing w:before="120" w:after="60"/>
        <w:outlineLvl w:val="0"/>
        <w:rPr>
          <w:b/>
        </w:rPr>
      </w:pPr>
      <w:r w:rsidRPr="000F5AAC">
        <w:rPr>
          <w:b/>
        </w:rPr>
        <w:t xml:space="preserve">Справка о перечне и годовых объемах выполнения аналогичных договоров </w:t>
      </w:r>
    </w:p>
    <w:p w:rsidR="009F4E27" w:rsidRPr="000F5AAC" w:rsidRDefault="009F4E27" w:rsidP="009F4E27">
      <w:pPr>
        <w:pBdr>
          <w:top w:val="single" w:sz="4" w:space="1" w:color="auto"/>
        </w:pBdr>
        <w:shd w:val="clear" w:color="auto" w:fill="E0E0E0"/>
        <w:ind w:right="21"/>
        <w:jc w:val="center"/>
        <w:rPr>
          <w:b/>
          <w:color w:val="000000"/>
          <w:spacing w:val="36"/>
        </w:rPr>
      </w:pPr>
      <w:r w:rsidRPr="000F5AAC">
        <w:rPr>
          <w:b/>
          <w:color w:val="000000"/>
          <w:spacing w:val="36"/>
        </w:rPr>
        <w:t>начало формы</w:t>
      </w:r>
    </w:p>
    <w:p w:rsidR="009F4E27" w:rsidRPr="000F5AAC" w:rsidRDefault="009F4E27" w:rsidP="009F4E27">
      <w:pPr>
        <w:rPr>
          <w:sz w:val="22"/>
          <w:szCs w:val="22"/>
        </w:rPr>
      </w:pPr>
      <w:r w:rsidRPr="000F5AAC">
        <w:rPr>
          <w:sz w:val="26"/>
          <w:szCs w:val="26"/>
          <w:vertAlign w:val="superscript"/>
        </w:rPr>
        <w:t>от «___</w:t>
      </w:r>
      <w:proofErr w:type="gramStart"/>
      <w:r w:rsidRPr="000F5AAC">
        <w:rPr>
          <w:sz w:val="26"/>
          <w:szCs w:val="26"/>
          <w:vertAlign w:val="superscript"/>
        </w:rPr>
        <w:t>_»_</w:t>
      </w:r>
      <w:proofErr w:type="gramEnd"/>
      <w:r w:rsidRPr="000F5AAC">
        <w:rPr>
          <w:sz w:val="26"/>
          <w:szCs w:val="26"/>
          <w:vertAlign w:val="superscript"/>
        </w:rPr>
        <w:t>____________ года №_______</w:t>
      </w:r>
    </w:p>
    <w:p w:rsidR="009F4E27" w:rsidRPr="000F5AAC" w:rsidRDefault="009F4E27" w:rsidP="009F4E27">
      <w:pPr>
        <w:spacing w:after="120"/>
        <w:jc w:val="both"/>
      </w:pPr>
    </w:p>
    <w:p w:rsidR="009F4E27" w:rsidRPr="000F5AAC" w:rsidRDefault="009F4E27" w:rsidP="009F4E27">
      <w:pPr>
        <w:spacing w:after="120"/>
        <w:jc w:val="both"/>
      </w:pPr>
      <w:r w:rsidRPr="000F5AAC">
        <w:t>Наименование Потенциального участника закупки: ___________________________</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161"/>
        <w:gridCol w:w="2343"/>
        <w:gridCol w:w="2170"/>
        <w:gridCol w:w="2092"/>
      </w:tblGrid>
      <w:tr w:rsidR="009F4E27" w:rsidRPr="000F5AAC" w:rsidTr="00912C4F">
        <w:trPr>
          <w:tblHeader/>
        </w:trPr>
        <w:tc>
          <w:tcPr>
            <w:tcW w:w="0" w:type="auto"/>
            <w:shd w:val="clear" w:color="auto" w:fill="BFBFBF" w:themeFill="background1" w:themeFillShade="BF"/>
            <w:vAlign w:val="center"/>
          </w:tcPr>
          <w:p w:rsidR="009F4E27" w:rsidRPr="000F5AAC" w:rsidRDefault="009F4E27" w:rsidP="00912C4F">
            <w:pPr>
              <w:keepNext/>
              <w:widowControl/>
              <w:tabs>
                <w:tab w:val="left" w:pos="351"/>
              </w:tabs>
              <w:autoSpaceDE/>
              <w:autoSpaceDN/>
              <w:adjustRightInd/>
              <w:jc w:val="center"/>
              <w:rPr>
                <w:snapToGrid w:val="0"/>
              </w:rPr>
            </w:pPr>
            <w:r w:rsidRPr="000F5AAC">
              <w:rPr>
                <w:snapToGrid w:val="0"/>
                <w:sz w:val="22"/>
                <w:szCs w:val="22"/>
              </w:rPr>
              <w:t>№</w:t>
            </w:r>
          </w:p>
          <w:p w:rsidR="009F4E27" w:rsidRPr="000F5AAC" w:rsidRDefault="009F4E27" w:rsidP="00912C4F">
            <w:pPr>
              <w:keepNext/>
              <w:widowControl/>
              <w:tabs>
                <w:tab w:val="left" w:pos="351"/>
                <w:tab w:val="left" w:pos="459"/>
              </w:tabs>
              <w:autoSpaceDE/>
              <w:autoSpaceDN/>
              <w:adjustRightInd/>
              <w:jc w:val="center"/>
              <w:rPr>
                <w:snapToGrid w:val="0"/>
              </w:rPr>
            </w:pPr>
            <w:r w:rsidRPr="000F5AAC">
              <w:rPr>
                <w:snapToGrid w:val="0"/>
                <w:sz w:val="22"/>
                <w:szCs w:val="22"/>
              </w:rPr>
              <w:t>п/п</w:t>
            </w:r>
          </w:p>
        </w:tc>
        <w:tc>
          <w:tcPr>
            <w:tcW w:w="2161" w:type="dxa"/>
            <w:shd w:val="clear" w:color="auto" w:fill="BFBFBF" w:themeFill="background1" w:themeFillShade="BF"/>
            <w:vAlign w:val="center"/>
          </w:tcPr>
          <w:p w:rsidR="009F4E27" w:rsidRPr="000F5AAC" w:rsidRDefault="009F4E27" w:rsidP="00912C4F">
            <w:pPr>
              <w:keepNext/>
              <w:widowControl/>
              <w:autoSpaceDE/>
              <w:autoSpaceDN/>
              <w:adjustRightInd/>
              <w:jc w:val="center"/>
              <w:rPr>
                <w:snapToGrid w:val="0"/>
              </w:rPr>
            </w:pPr>
            <w:r w:rsidRPr="000F5AAC">
              <w:rPr>
                <w:snapToGrid w:val="0"/>
                <w:sz w:val="22"/>
                <w:szCs w:val="22"/>
              </w:rPr>
              <w:t xml:space="preserve">Сроки выполнения </w:t>
            </w:r>
            <w:r w:rsidRPr="000F5AAC">
              <w:rPr>
                <w:snapToGrid w:val="0"/>
                <w:sz w:val="18"/>
                <w:szCs w:val="18"/>
              </w:rPr>
              <w:t>(</w:t>
            </w:r>
            <w:r w:rsidRPr="000F5AAC">
              <w:rPr>
                <w:i/>
                <w:snapToGrid w:val="0"/>
                <w:sz w:val="18"/>
                <w:szCs w:val="18"/>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0F5AAC">
              <w:rPr>
                <w:snapToGrid w:val="0"/>
                <w:sz w:val="18"/>
                <w:szCs w:val="18"/>
              </w:rPr>
              <w:t>)</w:t>
            </w:r>
          </w:p>
        </w:tc>
        <w:tc>
          <w:tcPr>
            <w:tcW w:w="2343" w:type="dxa"/>
            <w:shd w:val="clear" w:color="auto" w:fill="BFBFBF" w:themeFill="background1" w:themeFillShade="BF"/>
            <w:vAlign w:val="center"/>
          </w:tcPr>
          <w:p w:rsidR="009F4E27" w:rsidRPr="000F5AAC" w:rsidRDefault="009F4E27" w:rsidP="00912C4F">
            <w:pPr>
              <w:keepNext/>
              <w:widowControl/>
              <w:autoSpaceDE/>
              <w:autoSpaceDN/>
              <w:adjustRightInd/>
              <w:jc w:val="center"/>
              <w:rPr>
                <w:snapToGrid w:val="0"/>
              </w:rPr>
            </w:pPr>
            <w:r w:rsidRPr="000F5AAC">
              <w:rPr>
                <w:snapToGrid w:val="0"/>
                <w:sz w:val="22"/>
                <w:szCs w:val="22"/>
              </w:rPr>
              <w:t xml:space="preserve">Заказчик </w:t>
            </w:r>
            <w:r w:rsidRPr="000F5AAC">
              <w:rPr>
                <w:snapToGrid w:val="0"/>
                <w:sz w:val="22"/>
                <w:szCs w:val="22"/>
              </w:rPr>
              <w:br/>
            </w:r>
            <w:r w:rsidRPr="000F5AAC">
              <w:rPr>
                <w:snapToGrid w:val="0"/>
                <w:sz w:val="20"/>
                <w:szCs w:val="20"/>
              </w:rPr>
              <w:t>(</w:t>
            </w:r>
            <w:r w:rsidRPr="000F5AAC">
              <w:rPr>
                <w:i/>
                <w:snapToGrid w:val="0"/>
                <w:sz w:val="20"/>
                <w:szCs w:val="20"/>
              </w:rPr>
              <w:t>наименование, адрес, контактное лицо с указанием должности, контактные телефоны</w:t>
            </w:r>
            <w:r w:rsidRPr="000F5AAC">
              <w:rPr>
                <w:snapToGrid w:val="0"/>
                <w:sz w:val="20"/>
                <w:szCs w:val="20"/>
              </w:rPr>
              <w:t>)</w:t>
            </w:r>
          </w:p>
        </w:tc>
        <w:tc>
          <w:tcPr>
            <w:tcW w:w="2170" w:type="dxa"/>
            <w:shd w:val="clear" w:color="auto" w:fill="BFBFBF" w:themeFill="background1" w:themeFillShade="BF"/>
            <w:vAlign w:val="center"/>
          </w:tcPr>
          <w:p w:rsidR="009F4E27" w:rsidRPr="000F5AAC" w:rsidRDefault="009F4E27" w:rsidP="00912C4F">
            <w:pPr>
              <w:keepNext/>
              <w:widowControl/>
              <w:autoSpaceDE/>
              <w:autoSpaceDN/>
              <w:adjustRightInd/>
              <w:ind w:left="57" w:right="57"/>
              <w:jc w:val="center"/>
              <w:rPr>
                <w:snapToGrid w:val="0"/>
              </w:rPr>
            </w:pPr>
            <w:r w:rsidRPr="000F5AAC">
              <w:rPr>
                <w:snapToGrid w:val="0"/>
                <w:sz w:val="22"/>
                <w:szCs w:val="22"/>
              </w:rPr>
              <w:t xml:space="preserve">Описание договора </w:t>
            </w:r>
            <w:r w:rsidRPr="000F5AAC">
              <w:rPr>
                <w:snapToGrid w:val="0"/>
                <w:sz w:val="20"/>
                <w:szCs w:val="20"/>
              </w:rPr>
              <w:t>(</w:t>
            </w:r>
            <w:r w:rsidRPr="000F5AAC">
              <w:rPr>
                <w:i/>
                <w:snapToGrid w:val="0"/>
                <w:sz w:val="20"/>
                <w:szCs w:val="20"/>
              </w:rPr>
              <w:t>объем и состав работ, описание основных условий договора)</w:t>
            </w:r>
          </w:p>
        </w:tc>
        <w:tc>
          <w:tcPr>
            <w:tcW w:w="2092" w:type="dxa"/>
            <w:shd w:val="clear" w:color="auto" w:fill="BFBFBF" w:themeFill="background1" w:themeFillShade="BF"/>
            <w:vAlign w:val="center"/>
          </w:tcPr>
          <w:p w:rsidR="009F4E27" w:rsidRPr="000F5AAC" w:rsidRDefault="009F4E27" w:rsidP="00912C4F">
            <w:pPr>
              <w:keepNext/>
              <w:widowControl/>
              <w:autoSpaceDE/>
              <w:autoSpaceDN/>
              <w:adjustRightInd/>
              <w:jc w:val="center"/>
              <w:rPr>
                <w:snapToGrid w:val="0"/>
              </w:rPr>
            </w:pPr>
            <w:r w:rsidRPr="000F5AAC">
              <w:rPr>
                <w:snapToGrid w:val="0"/>
                <w:sz w:val="22"/>
                <w:szCs w:val="22"/>
              </w:rPr>
              <w:t xml:space="preserve">Сумма договора </w:t>
            </w:r>
          </w:p>
          <w:p w:rsidR="009F4E27" w:rsidRPr="000F5AAC" w:rsidRDefault="009F4E27" w:rsidP="00912C4F">
            <w:pPr>
              <w:keepNext/>
              <w:widowControl/>
              <w:autoSpaceDE/>
              <w:autoSpaceDN/>
              <w:adjustRightInd/>
              <w:jc w:val="center"/>
              <w:rPr>
                <w:snapToGrid w:val="0"/>
                <w:sz w:val="20"/>
                <w:szCs w:val="20"/>
              </w:rPr>
            </w:pPr>
            <w:r w:rsidRPr="000F5AAC">
              <w:rPr>
                <w:snapToGrid w:val="0"/>
                <w:sz w:val="20"/>
                <w:szCs w:val="20"/>
              </w:rPr>
              <w:t>(</w:t>
            </w:r>
            <w:r w:rsidRPr="000F5AAC">
              <w:rPr>
                <w:i/>
                <w:snapToGrid w:val="0"/>
                <w:sz w:val="20"/>
                <w:szCs w:val="20"/>
              </w:rPr>
              <w:t>в рублях</w:t>
            </w:r>
            <w:r w:rsidRPr="000F5AAC">
              <w:rPr>
                <w:snapToGrid w:val="0"/>
                <w:sz w:val="20"/>
                <w:szCs w:val="20"/>
              </w:rPr>
              <w:t>)</w:t>
            </w:r>
          </w:p>
        </w:tc>
      </w:tr>
      <w:tr w:rsidR="009F4E27" w:rsidRPr="000F5AAC" w:rsidTr="00912C4F">
        <w:trPr>
          <w:tblHeader/>
        </w:trPr>
        <w:tc>
          <w:tcPr>
            <w:tcW w:w="0" w:type="auto"/>
            <w:shd w:val="clear" w:color="auto" w:fill="BFBFBF" w:themeFill="background1" w:themeFillShade="BF"/>
            <w:vAlign w:val="center"/>
          </w:tcPr>
          <w:p w:rsidR="009F4E27" w:rsidRPr="000F5AAC" w:rsidRDefault="009F4E27" w:rsidP="00912C4F">
            <w:pPr>
              <w:keepNext/>
              <w:widowControl/>
              <w:tabs>
                <w:tab w:val="left" w:pos="351"/>
              </w:tabs>
              <w:autoSpaceDE/>
              <w:autoSpaceDN/>
              <w:adjustRightInd/>
              <w:jc w:val="center"/>
              <w:rPr>
                <w:i/>
                <w:snapToGrid w:val="0"/>
                <w:sz w:val="18"/>
                <w:szCs w:val="18"/>
              </w:rPr>
            </w:pPr>
            <w:r w:rsidRPr="000F5AAC">
              <w:rPr>
                <w:i/>
                <w:snapToGrid w:val="0"/>
                <w:sz w:val="18"/>
                <w:szCs w:val="18"/>
              </w:rPr>
              <w:t>1</w:t>
            </w:r>
          </w:p>
        </w:tc>
        <w:tc>
          <w:tcPr>
            <w:tcW w:w="2161" w:type="dxa"/>
            <w:shd w:val="clear" w:color="auto" w:fill="BFBFBF" w:themeFill="background1" w:themeFillShade="BF"/>
            <w:vAlign w:val="center"/>
          </w:tcPr>
          <w:p w:rsidR="009F4E27" w:rsidRPr="000F5AAC" w:rsidRDefault="009F4E27" w:rsidP="00912C4F">
            <w:pPr>
              <w:keepNext/>
              <w:widowControl/>
              <w:autoSpaceDE/>
              <w:autoSpaceDN/>
              <w:adjustRightInd/>
              <w:jc w:val="center"/>
              <w:rPr>
                <w:i/>
                <w:snapToGrid w:val="0"/>
                <w:sz w:val="18"/>
                <w:szCs w:val="18"/>
              </w:rPr>
            </w:pPr>
            <w:r w:rsidRPr="000F5AAC">
              <w:rPr>
                <w:i/>
                <w:snapToGrid w:val="0"/>
                <w:sz w:val="18"/>
                <w:szCs w:val="18"/>
              </w:rPr>
              <w:t>2</w:t>
            </w:r>
          </w:p>
        </w:tc>
        <w:tc>
          <w:tcPr>
            <w:tcW w:w="2343" w:type="dxa"/>
            <w:shd w:val="clear" w:color="auto" w:fill="BFBFBF" w:themeFill="background1" w:themeFillShade="BF"/>
            <w:vAlign w:val="center"/>
          </w:tcPr>
          <w:p w:rsidR="009F4E27" w:rsidRPr="000F5AAC" w:rsidRDefault="009F4E27" w:rsidP="00912C4F">
            <w:pPr>
              <w:keepNext/>
              <w:widowControl/>
              <w:autoSpaceDE/>
              <w:autoSpaceDN/>
              <w:adjustRightInd/>
              <w:jc w:val="center"/>
              <w:rPr>
                <w:i/>
                <w:snapToGrid w:val="0"/>
                <w:sz w:val="18"/>
                <w:szCs w:val="18"/>
              </w:rPr>
            </w:pPr>
            <w:r w:rsidRPr="000F5AAC">
              <w:rPr>
                <w:i/>
                <w:snapToGrid w:val="0"/>
                <w:sz w:val="18"/>
                <w:szCs w:val="18"/>
              </w:rPr>
              <w:t>3</w:t>
            </w:r>
          </w:p>
        </w:tc>
        <w:tc>
          <w:tcPr>
            <w:tcW w:w="2170" w:type="dxa"/>
            <w:shd w:val="clear" w:color="auto" w:fill="BFBFBF" w:themeFill="background1" w:themeFillShade="BF"/>
            <w:vAlign w:val="center"/>
          </w:tcPr>
          <w:p w:rsidR="009F4E27" w:rsidRPr="000F5AAC" w:rsidRDefault="009F4E27" w:rsidP="00912C4F">
            <w:pPr>
              <w:keepNext/>
              <w:widowControl/>
              <w:autoSpaceDE/>
              <w:autoSpaceDN/>
              <w:adjustRightInd/>
              <w:ind w:left="57" w:right="57"/>
              <w:jc w:val="center"/>
              <w:rPr>
                <w:i/>
                <w:snapToGrid w:val="0"/>
                <w:sz w:val="18"/>
                <w:szCs w:val="18"/>
              </w:rPr>
            </w:pPr>
            <w:r w:rsidRPr="000F5AAC">
              <w:rPr>
                <w:i/>
                <w:snapToGrid w:val="0"/>
                <w:sz w:val="18"/>
                <w:szCs w:val="18"/>
              </w:rPr>
              <w:t>4</w:t>
            </w:r>
          </w:p>
        </w:tc>
        <w:tc>
          <w:tcPr>
            <w:tcW w:w="2092" w:type="dxa"/>
            <w:shd w:val="clear" w:color="auto" w:fill="BFBFBF" w:themeFill="background1" w:themeFillShade="BF"/>
            <w:vAlign w:val="center"/>
          </w:tcPr>
          <w:p w:rsidR="009F4E27" w:rsidRPr="000F5AAC" w:rsidRDefault="009F4E27" w:rsidP="00912C4F">
            <w:pPr>
              <w:keepNext/>
              <w:widowControl/>
              <w:autoSpaceDE/>
              <w:autoSpaceDN/>
              <w:adjustRightInd/>
              <w:jc w:val="center"/>
              <w:rPr>
                <w:i/>
                <w:snapToGrid w:val="0"/>
                <w:sz w:val="18"/>
                <w:szCs w:val="18"/>
              </w:rPr>
            </w:pPr>
            <w:r w:rsidRPr="000F5AAC">
              <w:rPr>
                <w:i/>
                <w:snapToGrid w:val="0"/>
                <w:sz w:val="18"/>
                <w:szCs w:val="18"/>
              </w:rPr>
              <w:t>5</w:t>
            </w:r>
          </w:p>
        </w:tc>
      </w:tr>
      <w:tr w:rsidR="009F4E27" w:rsidRPr="000F5AAC" w:rsidTr="00912C4F">
        <w:trPr>
          <w:cantSplit/>
        </w:trPr>
        <w:tc>
          <w:tcPr>
            <w:tcW w:w="0" w:type="auto"/>
          </w:tcPr>
          <w:p w:rsidR="009F4E27" w:rsidRPr="000F5AAC" w:rsidRDefault="009F4E27" w:rsidP="009F4E27">
            <w:pPr>
              <w:widowControl/>
              <w:numPr>
                <w:ilvl w:val="0"/>
                <w:numId w:val="44"/>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sz w:val="26"/>
                <w:szCs w:val="26"/>
              </w:rPr>
            </w:pPr>
          </w:p>
        </w:tc>
        <w:tc>
          <w:tcPr>
            <w:tcW w:w="2343" w:type="dxa"/>
          </w:tcPr>
          <w:p w:rsidR="009F4E27" w:rsidRPr="000F5AAC" w:rsidRDefault="009F4E27" w:rsidP="00912C4F">
            <w:pPr>
              <w:widowControl/>
              <w:autoSpaceDE/>
              <w:autoSpaceDN/>
              <w:adjustRightInd/>
              <w:ind w:left="57" w:right="57"/>
              <w:rPr>
                <w:snapToGrid w:val="0"/>
                <w:sz w:val="26"/>
                <w:szCs w:val="26"/>
              </w:rPr>
            </w:pPr>
          </w:p>
        </w:tc>
        <w:tc>
          <w:tcPr>
            <w:tcW w:w="2170" w:type="dxa"/>
          </w:tcPr>
          <w:p w:rsidR="009F4E27" w:rsidRPr="000F5AAC" w:rsidRDefault="009F4E27" w:rsidP="00912C4F">
            <w:pPr>
              <w:widowControl/>
              <w:autoSpaceDE/>
              <w:autoSpaceDN/>
              <w:adjustRightInd/>
              <w:ind w:left="57" w:right="57"/>
              <w:rPr>
                <w:snapToGrid w:val="0"/>
                <w:sz w:val="26"/>
                <w:szCs w:val="26"/>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4"/>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sz w:val="26"/>
                <w:szCs w:val="26"/>
              </w:rPr>
            </w:pPr>
          </w:p>
        </w:tc>
        <w:tc>
          <w:tcPr>
            <w:tcW w:w="2343" w:type="dxa"/>
          </w:tcPr>
          <w:p w:rsidR="009F4E27" w:rsidRPr="000F5AAC" w:rsidRDefault="009F4E27" w:rsidP="00912C4F">
            <w:pPr>
              <w:widowControl/>
              <w:autoSpaceDE/>
              <w:autoSpaceDN/>
              <w:adjustRightInd/>
              <w:ind w:left="57" w:right="57"/>
              <w:rPr>
                <w:snapToGrid w:val="0"/>
                <w:sz w:val="26"/>
                <w:szCs w:val="26"/>
              </w:rPr>
            </w:pPr>
          </w:p>
        </w:tc>
        <w:tc>
          <w:tcPr>
            <w:tcW w:w="2170" w:type="dxa"/>
          </w:tcPr>
          <w:p w:rsidR="009F4E27" w:rsidRPr="000F5AAC" w:rsidRDefault="009F4E27" w:rsidP="00912C4F">
            <w:pPr>
              <w:widowControl/>
              <w:autoSpaceDE/>
              <w:autoSpaceDN/>
              <w:adjustRightInd/>
              <w:ind w:left="57" w:right="57"/>
              <w:rPr>
                <w:snapToGrid w:val="0"/>
                <w:sz w:val="26"/>
                <w:szCs w:val="26"/>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4"/>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sz w:val="26"/>
                <w:szCs w:val="26"/>
              </w:rPr>
            </w:pPr>
          </w:p>
        </w:tc>
        <w:tc>
          <w:tcPr>
            <w:tcW w:w="2343" w:type="dxa"/>
          </w:tcPr>
          <w:p w:rsidR="009F4E27" w:rsidRPr="000F5AAC" w:rsidRDefault="009F4E27" w:rsidP="00912C4F">
            <w:pPr>
              <w:widowControl/>
              <w:autoSpaceDE/>
              <w:autoSpaceDN/>
              <w:adjustRightInd/>
              <w:ind w:left="57" w:right="57"/>
              <w:rPr>
                <w:snapToGrid w:val="0"/>
                <w:sz w:val="26"/>
                <w:szCs w:val="26"/>
              </w:rPr>
            </w:pPr>
          </w:p>
        </w:tc>
        <w:tc>
          <w:tcPr>
            <w:tcW w:w="2170" w:type="dxa"/>
          </w:tcPr>
          <w:p w:rsidR="009F4E27" w:rsidRPr="000F5AAC" w:rsidRDefault="009F4E27" w:rsidP="00912C4F">
            <w:pPr>
              <w:widowControl/>
              <w:autoSpaceDE/>
              <w:autoSpaceDN/>
              <w:adjustRightInd/>
              <w:ind w:left="57" w:right="57"/>
              <w:rPr>
                <w:snapToGrid w:val="0"/>
                <w:sz w:val="26"/>
                <w:szCs w:val="26"/>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12C4F">
            <w:pPr>
              <w:widowControl/>
              <w:autoSpaceDE/>
              <w:autoSpaceDN/>
              <w:adjustRightInd/>
              <w:ind w:left="57" w:right="57"/>
              <w:rPr>
                <w:snapToGrid w:val="0"/>
                <w:sz w:val="26"/>
                <w:szCs w:val="26"/>
              </w:rPr>
            </w:pPr>
            <w:r w:rsidRPr="000F5AAC">
              <w:rPr>
                <w:snapToGrid w:val="0"/>
                <w:sz w:val="26"/>
                <w:szCs w:val="26"/>
              </w:rPr>
              <w:t>…</w:t>
            </w:r>
          </w:p>
        </w:tc>
        <w:tc>
          <w:tcPr>
            <w:tcW w:w="2161" w:type="dxa"/>
          </w:tcPr>
          <w:p w:rsidR="009F4E27" w:rsidRPr="000F5AAC" w:rsidRDefault="009F4E27" w:rsidP="00912C4F">
            <w:pPr>
              <w:widowControl/>
              <w:autoSpaceDE/>
              <w:autoSpaceDN/>
              <w:adjustRightInd/>
              <w:ind w:left="57" w:right="57"/>
              <w:rPr>
                <w:snapToGrid w:val="0"/>
                <w:sz w:val="26"/>
                <w:szCs w:val="26"/>
              </w:rPr>
            </w:pPr>
          </w:p>
        </w:tc>
        <w:tc>
          <w:tcPr>
            <w:tcW w:w="2343" w:type="dxa"/>
          </w:tcPr>
          <w:p w:rsidR="009F4E27" w:rsidRPr="000F5AAC" w:rsidRDefault="009F4E27" w:rsidP="00912C4F">
            <w:pPr>
              <w:widowControl/>
              <w:autoSpaceDE/>
              <w:autoSpaceDN/>
              <w:adjustRightInd/>
              <w:ind w:left="57" w:right="57"/>
              <w:rPr>
                <w:snapToGrid w:val="0"/>
                <w:sz w:val="26"/>
                <w:szCs w:val="26"/>
              </w:rPr>
            </w:pPr>
          </w:p>
        </w:tc>
        <w:tc>
          <w:tcPr>
            <w:tcW w:w="2170" w:type="dxa"/>
          </w:tcPr>
          <w:p w:rsidR="009F4E27" w:rsidRPr="000F5AAC" w:rsidRDefault="009F4E27" w:rsidP="00912C4F">
            <w:pPr>
              <w:widowControl/>
              <w:autoSpaceDE/>
              <w:autoSpaceDN/>
              <w:adjustRightInd/>
              <w:ind w:left="57" w:right="57"/>
              <w:rPr>
                <w:snapToGrid w:val="0"/>
                <w:sz w:val="26"/>
                <w:szCs w:val="26"/>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Height w:val="228"/>
        </w:trPr>
        <w:tc>
          <w:tcPr>
            <w:tcW w:w="7264" w:type="dxa"/>
            <w:gridSpan w:val="4"/>
          </w:tcPr>
          <w:p w:rsidR="009F4E27" w:rsidRPr="000F5AAC" w:rsidRDefault="009F4E27" w:rsidP="00912C4F">
            <w:pPr>
              <w:widowControl/>
              <w:autoSpaceDE/>
              <w:autoSpaceDN/>
              <w:adjustRightInd/>
              <w:rPr>
                <w:b/>
                <w:snapToGrid w:val="0"/>
              </w:rPr>
            </w:pPr>
            <w:r w:rsidRPr="000F5AAC">
              <w:rPr>
                <w:b/>
                <w:snapToGrid w:val="0"/>
              </w:rPr>
              <w:t xml:space="preserve">ИТОГО </w:t>
            </w:r>
            <w:r w:rsidRPr="000F5AAC">
              <w:rPr>
                <w:snapToGrid w:val="0"/>
              </w:rPr>
              <w:t xml:space="preserve">за полный год </w:t>
            </w:r>
            <w:r w:rsidRPr="000F5AAC">
              <w:rPr>
                <w:snapToGrid w:val="0"/>
                <w:color w:val="548DD4" w:themeColor="text2" w:themeTint="99"/>
              </w:rPr>
              <w:t>[</w:t>
            </w:r>
            <w:r w:rsidRPr="000F5AAC">
              <w:rPr>
                <w:i/>
                <w:color w:val="548DD4" w:themeColor="text2" w:themeTint="99"/>
              </w:rPr>
              <w:t>указать, например, «2014 год»</w:t>
            </w:r>
            <w:r w:rsidRPr="000F5AAC">
              <w:rPr>
                <w:snapToGrid w:val="0"/>
                <w:color w:val="548DD4" w:themeColor="text2" w:themeTint="99"/>
              </w:rPr>
              <w:t>]</w:t>
            </w:r>
          </w:p>
        </w:tc>
        <w:tc>
          <w:tcPr>
            <w:tcW w:w="2092" w:type="dxa"/>
          </w:tcPr>
          <w:p w:rsidR="009F4E27" w:rsidRPr="000F5AAC" w:rsidRDefault="009F4E27" w:rsidP="00912C4F">
            <w:pPr>
              <w:widowControl/>
              <w:autoSpaceDE/>
              <w:autoSpaceDN/>
              <w:adjustRightInd/>
              <w:ind w:left="57" w:right="57"/>
              <w:rPr>
                <w:b/>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6"/>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6"/>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6"/>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12C4F">
            <w:pPr>
              <w:widowControl/>
              <w:autoSpaceDE/>
              <w:autoSpaceDN/>
              <w:adjustRightInd/>
              <w:ind w:left="57" w:right="57"/>
              <w:rPr>
                <w:snapToGrid w:val="0"/>
                <w:sz w:val="26"/>
                <w:szCs w:val="26"/>
              </w:rPr>
            </w:pPr>
            <w:r w:rsidRPr="000F5AAC">
              <w:rPr>
                <w:snapToGrid w:val="0"/>
                <w:sz w:val="26"/>
                <w:szCs w:val="26"/>
              </w:rPr>
              <w:t>…</w:t>
            </w: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Height w:val="180"/>
        </w:trPr>
        <w:tc>
          <w:tcPr>
            <w:tcW w:w="7264" w:type="dxa"/>
            <w:gridSpan w:val="4"/>
          </w:tcPr>
          <w:p w:rsidR="009F4E27" w:rsidRPr="000F5AAC" w:rsidRDefault="009F4E27" w:rsidP="00912C4F">
            <w:pPr>
              <w:widowControl/>
              <w:autoSpaceDE/>
              <w:autoSpaceDN/>
              <w:adjustRightInd/>
              <w:ind w:left="57" w:right="57"/>
              <w:rPr>
                <w:b/>
                <w:snapToGrid w:val="0"/>
              </w:rPr>
            </w:pPr>
            <w:r w:rsidRPr="000F5AAC">
              <w:rPr>
                <w:b/>
                <w:snapToGrid w:val="0"/>
              </w:rPr>
              <w:t xml:space="preserve">ИТОГО </w:t>
            </w:r>
            <w:r w:rsidRPr="000F5AAC">
              <w:rPr>
                <w:snapToGrid w:val="0"/>
              </w:rPr>
              <w:t xml:space="preserve">за полный год </w:t>
            </w:r>
            <w:r w:rsidRPr="000F5AAC">
              <w:rPr>
                <w:snapToGrid w:val="0"/>
                <w:color w:val="548DD4" w:themeColor="text2" w:themeTint="99"/>
              </w:rPr>
              <w:t>[</w:t>
            </w:r>
            <w:r w:rsidRPr="000F5AAC">
              <w:rPr>
                <w:i/>
                <w:color w:val="548DD4" w:themeColor="text2" w:themeTint="99"/>
              </w:rPr>
              <w:t>указать, например, «2015 год»</w:t>
            </w:r>
            <w:r w:rsidRPr="000F5AAC">
              <w:rPr>
                <w:snapToGrid w:val="0"/>
                <w:color w:val="548DD4" w:themeColor="text2" w:themeTint="99"/>
              </w:rPr>
              <w:t>]</w:t>
            </w:r>
          </w:p>
        </w:tc>
        <w:tc>
          <w:tcPr>
            <w:tcW w:w="2092" w:type="dxa"/>
          </w:tcPr>
          <w:p w:rsidR="009F4E27" w:rsidRPr="000F5AAC" w:rsidRDefault="009F4E27" w:rsidP="00912C4F">
            <w:pPr>
              <w:widowControl/>
              <w:autoSpaceDE/>
              <w:autoSpaceDN/>
              <w:adjustRightInd/>
              <w:ind w:left="57" w:right="57"/>
              <w:rPr>
                <w:b/>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5"/>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5"/>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F4E27">
            <w:pPr>
              <w:widowControl/>
              <w:numPr>
                <w:ilvl w:val="0"/>
                <w:numId w:val="45"/>
              </w:numPr>
              <w:autoSpaceDE/>
              <w:autoSpaceDN/>
              <w:adjustRightInd/>
              <w:spacing w:line="360" w:lineRule="auto"/>
              <w:jc w:val="both"/>
              <w:rPr>
                <w:sz w:val="26"/>
                <w:szCs w:val="26"/>
              </w:rPr>
            </w:pP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0" w:type="auto"/>
          </w:tcPr>
          <w:p w:rsidR="009F4E27" w:rsidRPr="000F5AAC" w:rsidRDefault="009F4E27" w:rsidP="00912C4F">
            <w:pPr>
              <w:widowControl/>
              <w:autoSpaceDE/>
              <w:autoSpaceDN/>
              <w:adjustRightInd/>
              <w:ind w:left="57" w:right="57"/>
              <w:rPr>
                <w:snapToGrid w:val="0"/>
                <w:sz w:val="26"/>
                <w:szCs w:val="26"/>
              </w:rPr>
            </w:pPr>
            <w:r w:rsidRPr="000F5AAC">
              <w:rPr>
                <w:snapToGrid w:val="0"/>
                <w:sz w:val="26"/>
                <w:szCs w:val="26"/>
              </w:rPr>
              <w:t>…</w:t>
            </w:r>
          </w:p>
        </w:tc>
        <w:tc>
          <w:tcPr>
            <w:tcW w:w="2161" w:type="dxa"/>
          </w:tcPr>
          <w:p w:rsidR="009F4E27" w:rsidRPr="000F5AAC" w:rsidRDefault="009F4E27" w:rsidP="00912C4F">
            <w:pPr>
              <w:widowControl/>
              <w:autoSpaceDE/>
              <w:autoSpaceDN/>
              <w:adjustRightInd/>
              <w:ind w:left="57" w:right="57"/>
              <w:rPr>
                <w:snapToGrid w:val="0"/>
              </w:rPr>
            </w:pPr>
          </w:p>
        </w:tc>
        <w:tc>
          <w:tcPr>
            <w:tcW w:w="2343" w:type="dxa"/>
          </w:tcPr>
          <w:p w:rsidR="009F4E27" w:rsidRPr="000F5AAC" w:rsidRDefault="009F4E27" w:rsidP="00912C4F">
            <w:pPr>
              <w:widowControl/>
              <w:autoSpaceDE/>
              <w:autoSpaceDN/>
              <w:adjustRightInd/>
              <w:ind w:left="57" w:right="57"/>
              <w:rPr>
                <w:snapToGrid w:val="0"/>
              </w:rPr>
            </w:pPr>
          </w:p>
        </w:tc>
        <w:tc>
          <w:tcPr>
            <w:tcW w:w="2170" w:type="dxa"/>
          </w:tcPr>
          <w:p w:rsidR="009F4E27" w:rsidRPr="000F5AAC" w:rsidRDefault="009F4E27" w:rsidP="00912C4F">
            <w:pPr>
              <w:widowControl/>
              <w:autoSpaceDE/>
              <w:autoSpaceDN/>
              <w:adjustRightInd/>
              <w:ind w:left="57" w:right="57"/>
              <w:rPr>
                <w:snapToGrid w:val="0"/>
              </w:rPr>
            </w:pPr>
          </w:p>
        </w:tc>
        <w:tc>
          <w:tcPr>
            <w:tcW w:w="2092" w:type="dxa"/>
          </w:tcPr>
          <w:p w:rsidR="009F4E27" w:rsidRPr="000F5AAC" w:rsidRDefault="009F4E27" w:rsidP="00912C4F">
            <w:pPr>
              <w:widowControl/>
              <w:autoSpaceDE/>
              <w:autoSpaceDN/>
              <w:adjustRightInd/>
              <w:ind w:left="57" w:right="57"/>
              <w:rPr>
                <w:snapToGrid w:val="0"/>
                <w:sz w:val="26"/>
                <w:szCs w:val="26"/>
              </w:rPr>
            </w:pPr>
          </w:p>
        </w:tc>
      </w:tr>
      <w:tr w:rsidR="009F4E27" w:rsidRPr="000F5AAC" w:rsidTr="00912C4F">
        <w:trPr>
          <w:cantSplit/>
        </w:trPr>
        <w:tc>
          <w:tcPr>
            <w:tcW w:w="7264" w:type="dxa"/>
            <w:gridSpan w:val="4"/>
          </w:tcPr>
          <w:p w:rsidR="009F4E27" w:rsidRPr="000F5AAC" w:rsidRDefault="009F4E27" w:rsidP="00912C4F">
            <w:pPr>
              <w:widowControl/>
              <w:autoSpaceDE/>
              <w:autoSpaceDN/>
              <w:adjustRightInd/>
              <w:ind w:left="57" w:right="57"/>
              <w:jc w:val="both"/>
              <w:rPr>
                <w:b/>
                <w:snapToGrid w:val="0"/>
              </w:rPr>
            </w:pPr>
            <w:r w:rsidRPr="000F5AAC">
              <w:rPr>
                <w:b/>
                <w:snapToGrid w:val="0"/>
              </w:rPr>
              <w:t xml:space="preserve">ИТОГО </w:t>
            </w:r>
            <w:r w:rsidRPr="000F5AAC">
              <w:rPr>
                <w:snapToGrid w:val="0"/>
                <w:color w:val="548DD4" w:themeColor="text2" w:themeTint="99"/>
              </w:rPr>
              <w:t>[</w:t>
            </w:r>
            <w:r w:rsidRPr="000F5AAC">
              <w:rPr>
                <w:i/>
                <w:color w:val="548DD4" w:themeColor="text2" w:themeTint="99"/>
              </w:rPr>
              <w:t>указать, в зависимости от обстоятельств, например, «I</w:t>
            </w:r>
            <w:r w:rsidRPr="000F5AAC">
              <w:rPr>
                <w:i/>
                <w:color w:val="548DD4" w:themeColor="text2" w:themeTint="99"/>
                <w:lang w:val="en-US"/>
              </w:rPr>
              <w:t>II</w:t>
            </w:r>
            <w:r w:rsidRPr="000F5AAC">
              <w:rPr>
                <w:i/>
                <w:color w:val="548DD4" w:themeColor="text2" w:themeTint="99"/>
              </w:rPr>
              <w:t> квартал 2016 года» и т.д.]</w:t>
            </w:r>
          </w:p>
        </w:tc>
        <w:tc>
          <w:tcPr>
            <w:tcW w:w="2092" w:type="dxa"/>
          </w:tcPr>
          <w:p w:rsidR="009F4E27" w:rsidRPr="000F5AAC" w:rsidRDefault="009F4E27" w:rsidP="00912C4F">
            <w:pPr>
              <w:widowControl/>
              <w:autoSpaceDE/>
              <w:autoSpaceDN/>
              <w:adjustRightInd/>
              <w:ind w:left="57" w:right="57"/>
              <w:rPr>
                <w:b/>
                <w:snapToGrid w:val="0"/>
                <w:sz w:val="26"/>
                <w:szCs w:val="26"/>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F4E27" w:rsidRPr="000F5AAC" w:rsidTr="00912C4F">
        <w:tc>
          <w:tcPr>
            <w:tcW w:w="4644" w:type="dxa"/>
          </w:tcPr>
          <w:p w:rsidR="009F4E27" w:rsidRPr="000F5AAC" w:rsidRDefault="009F4E27" w:rsidP="00912C4F">
            <w:pPr>
              <w:jc w:val="right"/>
              <w:rPr>
                <w:sz w:val="26"/>
                <w:szCs w:val="26"/>
              </w:rPr>
            </w:pPr>
          </w:p>
          <w:p w:rsidR="009F4E27" w:rsidRPr="000F5AAC" w:rsidRDefault="009F4E27" w:rsidP="00912C4F">
            <w:pPr>
              <w:jc w:val="right"/>
              <w:rPr>
                <w:sz w:val="26"/>
                <w:szCs w:val="26"/>
              </w:rPr>
            </w:pPr>
            <w:r w:rsidRPr="000F5AAC">
              <w:rPr>
                <w:sz w:val="26"/>
                <w:szCs w:val="26"/>
              </w:rPr>
              <w:t>__________________________________</w:t>
            </w:r>
          </w:p>
          <w:p w:rsidR="009F4E27" w:rsidRPr="000F5AAC" w:rsidRDefault="009F4E27" w:rsidP="00912C4F">
            <w:pPr>
              <w:tabs>
                <w:tab w:val="left" w:pos="34"/>
              </w:tabs>
              <w:jc w:val="center"/>
              <w:rPr>
                <w:sz w:val="26"/>
                <w:szCs w:val="26"/>
                <w:vertAlign w:val="superscript"/>
              </w:rPr>
            </w:pPr>
            <w:r w:rsidRPr="000F5AAC">
              <w:rPr>
                <w:sz w:val="26"/>
                <w:szCs w:val="26"/>
                <w:vertAlign w:val="superscript"/>
              </w:rPr>
              <w:t>(подпись, М.П.)</w:t>
            </w:r>
          </w:p>
        </w:tc>
      </w:tr>
      <w:tr w:rsidR="009F4E27" w:rsidRPr="000F5AAC" w:rsidTr="00912C4F">
        <w:tc>
          <w:tcPr>
            <w:tcW w:w="4644" w:type="dxa"/>
          </w:tcPr>
          <w:p w:rsidR="009F4E27" w:rsidRPr="000F5AAC" w:rsidRDefault="009F4E27" w:rsidP="00912C4F">
            <w:pPr>
              <w:jc w:val="right"/>
              <w:rPr>
                <w:sz w:val="26"/>
                <w:szCs w:val="26"/>
              </w:rPr>
            </w:pPr>
            <w:r w:rsidRPr="000F5AAC">
              <w:rPr>
                <w:sz w:val="26"/>
                <w:szCs w:val="26"/>
              </w:rPr>
              <w:t>__________________________________</w:t>
            </w:r>
          </w:p>
          <w:p w:rsidR="009F4E27" w:rsidRPr="000F5AAC" w:rsidRDefault="009F4E27" w:rsidP="00912C4F">
            <w:pPr>
              <w:tabs>
                <w:tab w:val="left" w:pos="4428"/>
              </w:tabs>
              <w:jc w:val="center"/>
              <w:rPr>
                <w:sz w:val="26"/>
                <w:szCs w:val="26"/>
                <w:vertAlign w:val="superscript"/>
              </w:rPr>
            </w:pPr>
            <w:r w:rsidRPr="000F5AAC">
              <w:rPr>
                <w:sz w:val="26"/>
                <w:szCs w:val="26"/>
                <w:vertAlign w:val="superscript"/>
              </w:rPr>
              <w:t>(фамилия, имя, отчество подписавшего, должность)</w:t>
            </w:r>
          </w:p>
        </w:tc>
      </w:tr>
    </w:tbl>
    <w:p w:rsidR="009F4E27" w:rsidRPr="000F5AAC" w:rsidRDefault="009F4E27" w:rsidP="009F4E27">
      <w:pPr>
        <w:pBdr>
          <w:bottom w:val="single" w:sz="4" w:space="1" w:color="auto"/>
        </w:pBdr>
        <w:shd w:val="clear" w:color="auto" w:fill="E0E0E0"/>
        <w:ind w:right="23"/>
        <w:jc w:val="center"/>
        <w:rPr>
          <w:b/>
          <w:color w:val="000000"/>
          <w:spacing w:val="36"/>
        </w:rPr>
        <w:sectPr w:rsidR="009F4E27" w:rsidRPr="000F5AAC" w:rsidSect="00F27CCD">
          <w:pgSz w:w="11906" w:h="16838"/>
          <w:pgMar w:top="1134" w:right="707" w:bottom="1134" w:left="1701" w:header="708" w:footer="708" w:gutter="0"/>
          <w:cols w:space="708"/>
          <w:docGrid w:linePitch="360"/>
        </w:sectPr>
      </w:pPr>
      <w:r w:rsidRPr="000F5AAC">
        <w:rPr>
          <w:b/>
          <w:color w:val="000000"/>
          <w:spacing w:val="36"/>
        </w:rPr>
        <w:t>конец формы</w:t>
      </w:r>
    </w:p>
    <w:p w:rsidR="009F4E27" w:rsidRPr="000F5AAC" w:rsidRDefault="009F4E27" w:rsidP="009F4E27">
      <w:pPr>
        <w:spacing w:before="60" w:after="60"/>
        <w:jc w:val="both"/>
        <w:outlineLvl w:val="1"/>
        <w:rPr>
          <w:b/>
        </w:rPr>
      </w:pPr>
      <w:bookmarkStart w:id="60" w:name="_Toc422244251"/>
      <w:r w:rsidRPr="000F5AAC">
        <w:rPr>
          <w:b/>
        </w:rPr>
        <w:t>Инструкции по заполнению</w:t>
      </w:r>
      <w:bookmarkEnd w:id="60"/>
      <w:r w:rsidRPr="000F5AAC">
        <w:rPr>
          <w:b/>
        </w:rPr>
        <w:t xml:space="preserve"> справки о перечне и годовых объемах выполнения аналогичных договоров.</w:t>
      </w:r>
    </w:p>
    <w:p w:rsidR="009F4E27" w:rsidRPr="000F5AAC" w:rsidRDefault="009F4E27" w:rsidP="009F4E27">
      <w:pPr>
        <w:pStyle w:val="af8"/>
        <w:numPr>
          <w:ilvl w:val="0"/>
          <w:numId w:val="47"/>
        </w:numPr>
        <w:tabs>
          <w:tab w:val="left" w:pos="284"/>
        </w:tabs>
        <w:spacing w:before="60" w:after="60"/>
        <w:ind w:left="0" w:firstLine="284"/>
        <w:jc w:val="both"/>
      </w:pPr>
      <w:r w:rsidRPr="000F5AAC">
        <w:t>Потенциальный участник закупки приводит номер и дату письма о подаче оферты, приложением к которому является данная справка.</w:t>
      </w:r>
    </w:p>
    <w:p w:rsidR="009F4E27" w:rsidRPr="000F5AAC" w:rsidRDefault="009F4E27" w:rsidP="009F4E27">
      <w:pPr>
        <w:pStyle w:val="af8"/>
        <w:numPr>
          <w:ilvl w:val="0"/>
          <w:numId w:val="47"/>
        </w:numPr>
        <w:tabs>
          <w:tab w:val="left" w:pos="284"/>
        </w:tabs>
        <w:ind w:left="0" w:firstLine="284"/>
        <w:jc w:val="both"/>
      </w:pPr>
      <w:r w:rsidRPr="000F5AAC">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9F4E27" w:rsidRPr="000F5AAC" w:rsidRDefault="009F4E27" w:rsidP="009F4E27">
      <w:pPr>
        <w:pStyle w:val="af8"/>
        <w:numPr>
          <w:ilvl w:val="0"/>
          <w:numId w:val="47"/>
        </w:numPr>
        <w:tabs>
          <w:tab w:val="left" w:pos="284"/>
        </w:tabs>
        <w:spacing w:before="60" w:after="60"/>
        <w:ind w:left="0" w:firstLine="284"/>
        <w:jc w:val="both"/>
      </w:pPr>
      <w:r w:rsidRPr="000F5AAC">
        <w:t>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9F4E27" w:rsidRPr="000F5AAC" w:rsidRDefault="009F4E27" w:rsidP="009F4E27">
      <w:pPr>
        <w:pStyle w:val="af8"/>
        <w:numPr>
          <w:ilvl w:val="0"/>
          <w:numId w:val="47"/>
        </w:numPr>
        <w:tabs>
          <w:tab w:val="left" w:pos="284"/>
        </w:tabs>
        <w:spacing w:before="60" w:after="60"/>
        <w:ind w:left="0" w:firstLine="284"/>
        <w:jc w:val="both"/>
      </w:pPr>
      <w:r w:rsidRPr="000F5AAC">
        <w:t xml:space="preserve">Следует </w:t>
      </w:r>
      <w:r w:rsidRPr="009F4E27">
        <w:t xml:space="preserve">указать </w:t>
      </w:r>
      <w:r w:rsidR="006C3E75" w:rsidRPr="006C3E75">
        <w:t xml:space="preserve">не менее </w:t>
      </w:r>
      <w:r w:rsidR="006C3E75">
        <w:t>двух</w:t>
      </w:r>
      <w:r w:rsidR="006C3E75" w:rsidRPr="006C3E75">
        <w:t xml:space="preserve"> проектов за последние два года, предшествующих дате подачи заявки на участие в данной закупке, при этом цена каждого из исполненных ранее договоров должна составлять не менее 50 % от начальной (максимальной) цены лота</w:t>
      </w:r>
      <w:r w:rsidRPr="000F5AAC">
        <w:t>,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9F4E27" w:rsidRPr="000F5AAC" w:rsidRDefault="009F4E27" w:rsidP="009F4E27">
      <w:pPr>
        <w:pStyle w:val="af8"/>
        <w:numPr>
          <w:ilvl w:val="0"/>
          <w:numId w:val="47"/>
        </w:numPr>
        <w:tabs>
          <w:tab w:val="left" w:pos="284"/>
        </w:tabs>
        <w:spacing w:before="60" w:after="60"/>
        <w:ind w:left="0" w:firstLine="284"/>
        <w:jc w:val="both"/>
      </w:pPr>
      <w:r w:rsidRPr="000F5AAC">
        <w:t>Потенциальный участник закупки может включать и незавершенные договоры, обязательно отмечая данный факт.</w:t>
      </w:r>
    </w:p>
    <w:p w:rsidR="009F4E27" w:rsidRDefault="009F4E27" w:rsidP="009F4E27">
      <w:pPr>
        <w:widowControl/>
        <w:autoSpaceDE/>
        <w:autoSpaceDN/>
        <w:adjustRightInd/>
        <w:spacing w:after="200" w:line="276" w:lineRule="auto"/>
      </w:pPr>
    </w:p>
    <w:p w:rsidR="00995A62" w:rsidRPr="00537DF6" w:rsidRDefault="00995A62" w:rsidP="009F4E27">
      <w:pPr>
        <w:widowControl/>
        <w:autoSpaceDE/>
        <w:autoSpaceDN/>
        <w:adjustRightInd/>
        <w:spacing w:after="160" w:line="259" w:lineRule="auto"/>
      </w:pPr>
    </w:p>
    <w:sectPr w:rsidR="00995A62" w:rsidRPr="00537DF6" w:rsidSect="00E25812">
      <w:pgSz w:w="11906" w:h="16838"/>
      <w:pgMar w:top="1418" w:right="70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C4F" w:rsidRDefault="00912C4F" w:rsidP="00706E83">
      <w:r>
        <w:separator/>
      </w:r>
    </w:p>
  </w:endnote>
  <w:endnote w:type="continuationSeparator" w:id="0">
    <w:p w:rsidR="00912C4F" w:rsidRDefault="00912C4F" w:rsidP="00706E83">
      <w:r>
        <w:continuationSeparator/>
      </w:r>
    </w:p>
  </w:endnote>
  <w:endnote w:id="1">
    <w:p w:rsidR="00912C4F" w:rsidRDefault="00912C4F" w:rsidP="00CC4970">
      <w:pPr>
        <w:pStyle w:val="afffb"/>
        <w:ind w:firstLine="567"/>
        <w:jc w:val="both"/>
      </w:pPr>
    </w:p>
  </w:endnote>
  <w:endnote w:id="2">
    <w:p w:rsidR="00912C4F" w:rsidRDefault="00912C4F" w:rsidP="00165BEA">
      <w:pPr>
        <w:pStyle w:val="afffb"/>
        <w:jc w:val="both"/>
      </w:pPr>
    </w:p>
  </w:endnote>
  <w:endnote w:id="3">
    <w:p w:rsidR="00912C4F" w:rsidRDefault="00912C4F" w:rsidP="00165BEA">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af3"/>
    </w:pPr>
  </w:p>
  <w:p w:rsidR="00912C4F" w:rsidRDefault="00912C4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af3"/>
    </w:pPr>
  </w:p>
  <w:p w:rsidR="00912C4F" w:rsidRDefault="00912C4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af3"/>
    </w:pPr>
  </w:p>
  <w:p w:rsidR="00912C4F" w:rsidRDefault="00912C4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Pr="009F4E27" w:rsidRDefault="00912C4F" w:rsidP="009F4E27">
    <w:pPr>
      <w:pStyle w:val="af3"/>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Pr="005A52EB" w:rsidRDefault="00912C4F" w:rsidP="009F4E27">
    <w:pPr>
      <w:pStyle w:val="af3"/>
      <w:jc w:val="center"/>
    </w:pPr>
    <w:r w:rsidRPr="009F4E27">
      <w:rPr>
        <w:i/>
        <w:color w:val="548DD4" w:themeColor="text2" w:themeTint="99"/>
        <w:sz w:val="20"/>
        <w:szCs w:val="20"/>
      </w:rPr>
      <w:t>Закупочная документация по упрощенной процедуре закупки, участниками которой являются только субъекты малого и среднего предпринимательства на право заключения договора на оказание услуг по лоту: Поисковое продвижение и оптимизация сайта коммерческих услуг для нужд АО «Петербургская сбытовая компания»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C4F" w:rsidRDefault="00912C4F" w:rsidP="00706E83">
      <w:r>
        <w:separator/>
      </w:r>
    </w:p>
  </w:footnote>
  <w:footnote w:type="continuationSeparator" w:id="0">
    <w:p w:rsidR="00912C4F" w:rsidRDefault="00912C4F" w:rsidP="00706E83">
      <w:r>
        <w:continuationSeparator/>
      </w:r>
    </w:p>
  </w:footnote>
  <w:footnote w:id="1">
    <w:p w:rsidR="00912C4F" w:rsidRPr="00DB7918" w:rsidRDefault="00912C4F">
      <w:pPr>
        <w:pStyle w:val="afd"/>
        <w:rPr>
          <w:i/>
        </w:rPr>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упрощенной процедуры</w:t>
      </w:r>
      <w:r w:rsidRPr="004E0FAD">
        <w:t xml:space="preserve"> </w:t>
      </w:r>
      <w:r>
        <w:t xml:space="preserve">закупки </w:t>
      </w:r>
      <w:r w:rsidRPr="004E0FAD">
        <w:t>одновременно является Закупочной документацией.</w:t>
      </w:r>
    </w:p>
  </w:footnote>
  <w:footnote w:id="2">
    <w:p w:rsidR="00912C4F" w:rsidRDefault="00912C4F" w:rsidP="001727E0">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912C4F" w:rsidRDefault="00912C4F" w:rsidP="001727E0">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af1"/>
    </w:pPr>
  </w:p>
  <w:p w:rsidR="00912C4F" w:rsidRDefault="00912C4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af1"/>
    </w:pPr>
  </w:p>
  <w:p w:rsidR="00912C4F" w:rsidRDefault="00912C4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Pr="005B58D1" w:rsidRDefault="00912C4F" w:rsidP="00B815C8">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Default="00912C4F">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C4F" w:rsidRPr="005F1396" w:rsidRDefault="00912C4F" w:rsidP="005F1396">
    <w:pPr>
      <w:pStyle w:val="af1"/>
      <w:rPr>
        <w:rStyle w:val="FontStyle159"/>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2C72EA0"/>
    <w:multiLevelType w:val="hybridMultilevel"/>
    <w:tmpl w:val="7E1C8762"/>
    <w:lvl w:ilvl="0" w:tplc="4AD89D80">
      <w:start w:val="1"/>
      <w:numFmt w:val="decimal"/>
      <w:lvlText w:val="%1."/>
      <w:lvlJc w:val="left"/>
      <w:pPr>
        <w:ind w:left="780" w:hanging="360"/>
      </w:pPr>
      <w:rPr>
        <w:b/>
        <w:i w:val="0"/>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092C1CD3"/>
    <w:multiLevelType w:val="hybridMultilevel"/>
    <w:tmpl w:val="20EEBB4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394DB2"/>
    <w:multiLevelType w:val="hybridMultilevel"/>
    <w:tmpl w:val="57B41B58"/>
    <w:lvl w:ilvl="0" w:tplc="9C44890E">
      <w:start w:val="1"/>
      <w:numFmt w:val="bullet"/>
      <w:suff w:val="space"/>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265805"/>
    <w:multiLevelType w:val="hybridMultilevel"/>
    <w:tmpl w:val="0D9C6D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3B774AB"/>
    <w:multiLevelType w:val="hybridMultilevel"/>
    <w:tmpl w:val="290CF4C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88C60A8"/>
    <w:multiLevelType w:val="hybridMultilevel"/>
    <w:tmpl w:val="A61066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EAF49C9"/>
    <w:multiLevelType w:val="hybridMultilevel"/>
    <w:tmpl w:val="8702F1FC"/>
    <w:lvl w:ilvl="0" w:tplc="D166DE08">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3131D3"/>
    <w:multiLevelType w:val="multilevel"/>
    <w:tmpl w:val="DD603832"/>
    <w:lvl w:ilvl="0">
      <w:start w:val="1"/>
      <w:numFmt w:val="decimal"/>
      <w:lvlText w:val="%1."/>
      <w:lvlJc w:val="left"/>
      <w:pPr>
        <w:ind w:left="780" w:hanging="360"/>
      </w:pPr>
      <w:rPr>
        <w:b/>
        <w:i w:val="0"/>
        <w:color w:val="auto"/>
      </w:rPr>
    </w:lvl>
    <w:lvl w:ilvl="1">
      <w:start w:val="1"/>
      <w:numFmt w:val="decimal"/>
      <w:isLgl/>
      <w:lvlText w:val="%1.%2."/>
      <w:lvlJc w:val="left"/>
      <w:pPr>
        <w:ind w:left="1189" w:hanging="48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5" w:hanging="108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32" w:hanging="1800"/>
      </w:pPr>
      <w:rPr>
        <w:rFonts w:hint="default"/>
      </w:rPr>
    </w:lvl>
  </w:abstractNum>
  <w:abstractNum w:abstractNumId="19"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15:restartNumberingAfterBreak="0">
    <w:nsid w:val="38902FC4"/>
    <w:multiLevelType w:val="hybridMultilevel"/>
    <w:tmpl w:val="5CFA7714"/>
    <w:lvl w:ilvl="0" w:tplc="83BAE99A">
      <w:start w:val="1"/>
      <w:numFmt w:val="bullet"/>
      <w:suff w:val="space"/>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321AFA"/>
    <w:multiLevelType w:val="hybridMultilevel"/>
    <w:tmpl w:val="C9A8AAF6"/>
    <w:lvl w:ilvl="0" w:tplc="04190011">
      <w:start w:val="1"/>
      <w:numFmt w:val="decimal"/>
      <w:lvlText w:val="%1)"/>
      <w:lvlJc w:val="left"/>
      <w:pPr>
        <w:ind w:left="1440" w:hanging="360"/>
      </w:pPr>
    </w:lvl>
    <w:lvl w:ilvl="1" w:tplc="04190011">
      <w:start w:val="1"/>
      <w:numFmt w:val="decimal"/>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78A395C"/>
    <w:multiLevelType w:val="multilevel"/>
    <w:tmpl w:val="4586BBB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1335F0F"/>
    <w:multiLevelType w:val="hybridMultilevel"/>
    <w:tmpl w:val="0AB403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E320F6"/>
    <w:multiLevelType w:val="multilevel"/>
    <w:tmpl w:val="7EFC1BE2"/>
    <w:lvl w:ilvl="0">
      <w:start w:val="16"/>
      <w:numFmt w:val="decimal"/>
      <w:lvlText w:val="%1"/>
      <w:lvlJc w:val="left"/>
      <w:pPr>
        <w:ind w:left="420" w:hanging="420"/>
      </w:pPr>
      <w:rPr>
        <w:rFonts w:hint="default"/>
      </w:rPr>
    </w:lvl>
    <w:lvl w:ilvl="1">
      <w:start w:val="1"/>
      <w:numFmt w:val="decimal"/>
      <w:lvlText w:val="%1.%2"/>
      <w:lvlJc w:val="left"/>
      <w:pPr>
        <w:ind w:left="3823" w:hanging="42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30" w15:restartNumberingAfterBreak="0">
    <w:nsid w:val="543C3A3C"/>
    <w:multiLevelType w:val="hybridMultilevel"/>
    <w:tmpl w:val="D86C39D8"/>
    <w:lvl w:ilvl="0" w:tplc="D57C9404">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770B8F"/>
    <w:multiLevelType w:val="hybridMultilevel"/>
    <w:tmpl w:val="C89A712A"/>
    <w:lvl w:ilvl="0" w:tplc="04190017">
      <w:start w:val="1"/>
      <w:numFmt w:val="lowerLetter"/>
      <w:lvlText w:val="%1)"/>
      <w:lvlJc w:val="left"/>
      <w:pPr>
        <w:ind w:left="1789" w:hanging="360"/>
      </w:pPr>
    </w:lvl>
    <w:lvl w:ilvl="1" w:tplc="ED1AB5F0">
      <w:start w:val="1"/>
      <w:numFmt w:val="decimal"/>
      <w:lvlText w:val="%2."/>
      <w:lvlJc w:val="left"/>
      <w:pPr>
        <w:ind w:left="2509" w:hanging="360"/>
      </w:pPr>
      <w:rPr>
        <w:rFonts w:hint="default"/>
      </w:r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15:restartNumberingAfterBreak="0">
    <w:nsid w:val="5661134A"/>
    <w:multiLevelType w:val="hybridMultilevel"/>
    <w:tmpl w:val="3DA67F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8"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F282DCE"/>
    <w:multiLevelType w:val="multilevel"/>
    <w:tmpl w:val="B8D2BF56"/>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lowerLett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44" w15:restartNumberingAfterBreak="0">
    <w:nsid w:val="7DE63D81"/>
    <w:multiLevelType w:val="hybridMultilevel"/>
    <w:tmpl w:val="F27C19DA"/>
    <w:lvl w:ilvl="0" w:tplc="EC6EBDD4">
      <w:start w:val="1"/>
      <w:numFmt w:val="bullet"/>
      <w:suff w:val="space"/>
      <w:lvlText w:val="­"/>
      <w:lvlJc w:val="left"/>
      <w:pPr>
        <w:ind w:left="0" w:firstLine="0"/>
      </w:pPr>
      <w:rPr>
        <w:rFonts w:ascii="Courier New" w:hAnsi="Courier New"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0"/>
  </w:num>
  <w:num w:numId="2">
    <w:abstractNumId w:val="25"/>
  </w:num>
  <w:num w:numId="3">
    <w:abstractNumId w:val="14"/>
  </w:num>
  <w:num w:numId="4">
    <w:abstractNumId w:val="4"/>
  </w:num>
  <w:num w:numId="5">
    <w:abstractNumId w:val="3"/>
  </w:num>
  <w:num w:numId="6">
    <w:abstractNumId w:val="2"/>
  </w:num>
  <w:num w:numId="7">
    <w:abstractNumId w:val="1"/>
  </w:num>
  <w:num w:numId="8">
    <w:abstractNumId w:val="0"/>
  </w:num>
  <w:num w:numId="9">
    <w:abstractNumId w:val="42"/>
  </w:num>
  <w:num w:numId="10">
    <w:abstractNumId w:val="44"/>
  </w:num>
  <w:num w:numId="11">
    <w:abstractNumId w:val="41"/>
    <w:lvlOverride w:ilvl="0"/>
    <w:lvlOverride w:ilvl="1">
      <w:startOverride w:val="1"/>
    </w:lvlOverride>
    <w:lvlOverride w:ilvl="2"/>
    <w:lvlOverride w:ilvl="3"/>
    <w:lvlOverride w:ilvl="4"/>
    <w:lvlOverride w:ilvl="5"/>
    <w:lvlOverride w:ilvl="6"/>
    <w:lvlOverride w:ilvl="7"/>
    <w:lvlOverride w:ilvl="8"/>
  </w:num>
  <w:num w:numId="12">
    <w:abstractNumId w:val="37"/>
  </w:num>
  <w:num w:numId="13">
    <w:abstractNumId w:val="38"/>
  </w:num>
  <w:num w:numId="14">
    <w:abstractNumId w:val="16"/>
  </w:num>
  <w:num w:numId="15">
    <w:abstractNumId w:val="39"/>
  </w:num>
  <w:num w:numId="16">
    <w:abstractNumId w:val="36"/>
    <w:lvlOverride w:ilvl="0">
      <w:startOverride w:val="1"/>
    </w:lvlOverride>
  </w:num>
  <w:num w:numId="17">
    <w:abstractNumId w:val="33"/>
  </w:num>
  <w:num w:numId="18">
    <w:abstractNumId w:val="21"/>
  </w:num>
  <w:num w:numId="19">
    <w:abstractNumId w:val="10"/>
  </w:num>
  <w:num w:numId="20">
    <w:abstractNumId w:val="15"/>
  </w:num>
  <w:num w:numId="21">
    <w:abstractNumId w:val="30"/>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43"/>
  </w:num>
  <w:num w:numId="25">
    <w:abstractNumId w:val="34"/>
  </w:num>
  <w:num w:numId="26">
    <w:abstractNumId w:val="19"/>
  </w:num>
  <w:num w:numId="27">
    <w:abstractNumId w:val="22"/>
  </w:num>
  <w:num w:numId="28">
    <w:abstractNumId w:val="17"/>
  </w:num>
  <w:num w:numId="29">
    <w:abstractNumId w:val="27"/>
  </w:num>
  <w:num w:numId="30">
    <w:abstractNumId w:val="26"/>
  </w:num>
  <w:num w:numId="31">
    <w:abstractNumId w:val="9"/>
  </w:num>
  <w:num w:numId="32">
    <w:abstractNumId w:val="23"/>
  </w:num>
  <w:num w:numId="33">
    <w:abstractNumId w:val="18"/>
  </w:num>
  <w:num w:numId="34">
    <w:abstractNumId w:val="40"/>
  </w:num>
  <w:num w:numId="35">
    <w:abstractNumId w:val="29"/>
  </w:num>
  <w:num w:numId="36">
    <w:abstractNumId w:val="12"/>
  </w:num>
  <w:num w:numId="37">
    <w:abstractNumId w:val="31"/>
  </w:num>
  <w:num w:numId="38">
    <w:abstractNumId w:val="6"/>
  </w:num>
  <w:num w:numId="39">
    <w:abstractNumId w:val="32"/>
  </w:num>
  <w:num w:numId="40">
    <w:abstractNumId w:val="7"/>
  </w:num>
  <w:num w:numId="41">
    <w:abstractNumId w:val="13"/>
  </w:num>
  <w:num w:numId="42">
    <w:abstractNumId w:val="24"/>
  </w:num>
  <w:num w:numId="43">
    <w:abstractNumId w:val="28"/>
  </w:num>
  <w:num w:numId="44">
    <w:abstractNumId w:val="8"/>
  </w:num>
  <w:num w:numId="45">
    <w:abstractNumId w:val="35"/>
  </w:num>
  <w:num w:numId="46">
    <w:abstractNumId w:val="5"/>
  </w:num>
  <w:num w:numId="4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2BF"/>
    <w:rsid w:val="00013B08"/>
    <w:rsid w:val="00013E1B"/>
    <w:rsid w:val="00014B93"/>
    <w:rsid w:val="00014F33"/>
    <w:rsid w:val="000158C8"/>
    <w:rsid w:val="00015B10"/>
    <w:rsid w:val="00015F7E"/>
    <w:rsid w:val="00017568"/>
    <w:rsid w:val="00017DBF"/>
    <w:rsid w:val="00020743"/>
    <w:rsid w:val="000209B1"/>
    <w:rsid w:val="000215D8"/>
    <w:rsid w:val="00021B32"/>
    <w:rsid w:val="0002201B"/>
    <w:rsid w:val="00024CAE"/>
    <w:rsid w:val="00025A83"/>
    <w:rsid w:val="000269FD"/>
    <w:rsid w:val="00027854"/>
    <w:rsid w:val="0003239C"/>
    <w:rsid w:val="0003284E"/>
    <w:rsid w:val="00032973"/>
    <w:rsid w:val="0003419F"/>
    <w:rsid w:val="000353AF"/>
    <w:rsid w:val="000360B4"/>
    <w:rsid w:val="00036620"/>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301B"/>
    <w:rsid w:val="000631CF"/>
    <w:rsid w:val="00064175"/>
    <w:rsid w:val="00064D0D"/>
    <w:rsid w:val="00064FEC"/>
    <w:rsid w:val="00066461"/>
    <w:rsid w:val="00066546"/>
    <w:rsid w:val="00070EFC"/>
    <w:rsid w:val="00073B1F"/>
    <w:rsid w:val="00073CA2"/>
    <w:rsid w:val="00073F71"/>
    <w:rsid w:val="0007402D"/>
    <w:rsid w:val="000748DD"/>
    <w:rsid w:val="00076940"/>
    <w:rsid w:val="00077444"/>
    <w:rsid w:val="000776FB"/>
    <w:rsid w:val="00077932"/>
    <w:rsid w:val="0008175F"/>
    <w:rsid w:val="00081D71"/>
    <w:rsid w:val="00082D3F"/>
    <w:rsid w:val="000836A4"/>
    <w:rsid w:val="00084698"/>
    <w:rsid w:val="000849B5"/>
    <w:rsid w:val="00086442"/>
    <w:rsid w:val="00090330"/>
    <w:rsid w:val="0009151F"/>
    <w:rsid w:val="0009176C"/>
    <w:rsid w:val="000918E5"/>
    <w:rsid w:val="00092F0A"/>
    <w:rsid w:val="00092F2D"/>
    <w:rsid w:val="0009383E"/>
    <w:rsid w:val="00093D5E"/>
    <w:rsid w:val="000950F6"/>
    <w:rsid w:val="00095ABD"/>
    <w:rsid w:val="000964FE"/>
    <w:rsid w:val="00096C4B"/>
    <w:rsid w:val="00096FA0"/>
    <w:rsid w:val="000A040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5B8"/>
    <w:rsid w:val="000B468E"/>
    <w:rsid w:val="000B51C5"/>
    <w:rsid w:val="000B6092"/>
    <w:rsid w:val="000B72F9"/>
    <w:rsid w:val="000B7C29"/>
    <w:rsid w:val="000C0ED3"/>
    <w:rsid w:val="000C1B77"/>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D7821"/>
    <w:rsid w:val="000E0583"/>
    <w:rsid w:val="000E1837"/>
    <w:rsid w:val="000E2F21"/>
    <w:rsid w:val="000E38AC"/>
    <w:rsid w:val="000E753D"/>
    <w:rsid w:val="000E758A"/>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8A1"/>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6228"/>
    <w:rsid w:val="001265B6"/>
    <w:rsid w:val="00127BA7"/>
    <w:rsid w:val="00130345"/>
    <w:rsid w:val="00131C6A"/>
    <w:rsid w:val="00132136"/>
    <w:rsid w:val="0013268A"/>
    <w:rsid w:val="001326A6"/>
    <w:rsid w:val="001328AE"/>
    <w:rsid w:val="00134276"/>
    <w:rsid w:val="001346A9"/>
    <w:rsid w:val="001355C6"/>
    <w:rsid w:val="00135A59"/>
    <w:rsid w:val="00136E80"/>
    <w:rsid w:val="00136E8E"/>
    <w:rsid w:val="00140D3A"/>
    <w:rsid w:val="00140F13"/>
    <w:rsid w:val="00142E25"/>
    <w:rsid w:val="00143170"/>
    <w:rsid w:val="00143384"/>
    <w:rsid w:val="001447A7"/>
    <w:rsid w:val="001469AD"/>
    <w:rsid w:val="001475D0"/>
    <w:rsid w:val="0015089B"/>
    <w:rsid w:val="001508E5"/>
    <w:rsid w:val="00150FD6"/>
    <w:rsid w:val="00151238"/>
    <w:rsid w:val="001520DA"/>
    <w:rsid w:val="00152663"/>
    <w:rsid w:val="001528CB"/>
    <w:rsid w:val="00152B91"/>
    <w:rsid w:val="00152C9E"/>
    <w:rsid w:val="00154198"/>
    <w:rsid w:val="00156C04"/>
    <w:rsid w:val="0015735E"/>
    <w:rsid w:val="001578E3"/>
    <w:rsid w:val="00157F2F"/>
    <w:rsid w:val="001617FC"/>
    <w:rsid w:val="00162834"/>
    <w:rsid w:val="00163130"/>
    <w:rsid w:val="001635E8"/>
    <w:rsid w:val="001638D5"/>
    <w:rsid w:val="001640D1"/>
    <w:rsid w:val="0016430F"/>
    <w:rsid w:val="0016453E"/>
    <w:rsid w:val="00164A11"/>
    <w:rsid w:val="00164AFF"/>
    <w:rsid w:val="001659FE"/>
    <w:rsid w:val="00165BEA"/>
    <w:rsid w:val="00166082"/>
    <w:rsid w:val="00167728"/>
    <w:rsid w:val="00170B07"/>
    <w:rsid w:val="00171654"/>
    <w:rsid w:val="00171850"/>
    <w:rsid w:val="001727E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2E2A"/>
    <w:rsid w:val="001A3CF5"/>
    <w:rsid w:val="001A3D78"/>
    <w:rsid w:val="001A3FE7"/>
    <w:rsid w:val="001A427E"/>
    <w:rsid w:val="001A4DCA"/>
    <w:rsid w:val="001A6AC0"/>
    <w:rsid w:val="001A714D"/>
    <w:rsid w:val="001B0601"/>
    <w:rsid w:val="001B0714"/>
    <w:rsid w:val="001B0FA5"/>
    <w:rsid w:val="001B1E6F"/>
    <w:rsid w:val="001B2260"/>
    <w:rsid w:val="001B23A1"/>
    <w:rsid w:val="001B2ECE"/>
    <w:rsid w:val="001B36A6"/>
    <w:rsid w:val="001B389D"/>
    <w:rsid w:val="001B4682"/>
    <w:rsid w:val="001B476B"/>
    <w:rsid w:val="001B4EFB"/>
    <w:rsid w:val="001C09ED"/>
    <w:rsid w:val="001C0B0A"/>
    <w:rsid w:val="001C1FA3"/>
    <w:rsid w:val="001C2532"/>
    <w:rsid w:val="001C2D98"/>
    <w:rsid w:val="001C3422"/>
    <w:rsid w:val="001C49C1"/>
    <w:rsid w:val="001C4AA8"/>
    <w:rsid w:val="001C51A8"/>
    <w:rsid w:val="001C56CB"/>
    <w:rsid w:val="001C57CE"/>
    <w:rsid w:val="001C5D27"/>
    <w:rsid w:val="001C6986"/>
    <w:rsid w:val="001C759D"/>
    <w:rsid w:val="001D15BD"/>
    <w:rsid w:val="001D348B"/>
    <w:rsid w:val="001D403E"/>
    <w:rsid w:val="001D428E"/>
    <w:rsid w:val="001D4961"/>
    <w:rsid w:val="001D553C"/>
    <w:rsid w:val="001D73FE"/>
    <w:rsid w:val="001D75BD"/>
    <w:rsid w:val="001D7DB7"/>
    <w:rsid w:val="001E0650"/>
    <w:rsid w:val="001E0CB8"/>
    <w:rsid w:val="001E1812"/>
    <w:rsid w:val="001E4D0B"/>
    <w:rsid w:val="001E50DF"/>
    <w:rsid w:val="001E56F2"/>
    <w:rsid w:val="001E5763"/>
    <w:rsid w:val="001E57A7"/>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82"/>
    <w:rsid w:val="00211B7D"/>
    <w:rsid w:val="00211F63"/>
    <w:rsid w:val="002137AA"/>
    <w:rsid w:val="00213B74"/>
    <w:rsid w:val="00217512"/>
    <w:rsid w:val="00220D44"/>
    <w:rsid w:val="00221557"/>
    <w:rsid w:val="00223AD5"/>
    <w:rsid w:val="00224A91"/>
    <w:rsid w:val="00225C3E"/>
    <w:rsid w:val="00226696"/>
    <w:rsid w:val="002271ED"/>
    <w:rsid w:val="00230331"/>
    <w:rsid w:val="00230C0F"/>
    <w:rsid w:val="00230F63"/>
    <w:rsid w:val="002316A3"/>
    <w:rsid w:val="00231C38"/>
    <w:rsid w:val="002326C2"/>
    <w:rsid w:val="002336A6"/>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931"/>
    <w:rsid w:val="00245EFB"/>
    <w:rsid w:val="00247E1B"/>
    <w:rsid w:val="00247EB3"/>
    <w:rsid w:val="00250160"/>
    <w:rsid w:val="00250508"/>
    <w:rsid w:val="00250D6A"/>
    <w:rsid w:val="00251695"/>
    <w:rsid w:val="00251B62"/>
    <w:rsid w:val="0025480F"/>
    <w:rsid w:val="002553F3"/>
    <w:rsid w:val="00255ED8"/>
    <w:rsid w:val="0025667C"/>
    <w:rsid w:val="00257166"/>
    <w:rsid w:val="00257449"/>
    <w:rsid w:val="00257FFE"/>
    <w:rsid w:val="00262004"/>
    <w:rsid w:val="00262168"/>
    <w:rsid w:val="00262673"/>
    <w:rsid w:val="00263F50"/>
    <w:rsid w:val="0026544D"/>
    <w:rsid w:val="00266434"/>
    <w:rsid w:val="00267990"/>
    <w:rsid w:val="00271A62"/>
    <w:rsid w:val="00271DCF"/>
    <w:rsid w:val="002723CD"/>
    <w:rsid w:val="002731D7"/>
    <w:rsid w:val="0027376F"/>
    <w:rsid w:val="00273876"/>
    <w:rsid w:val="00274141"/>
    <w:rsid w:val="00275D32"/>
    <w:rsid w:val="00277711"/>
    <w:rsid w:val="00280568"/>
    <w:rsid w:val="00282935"/>
    <w:rsid w:val="0028334F"/>
    <w:rsid w:val="0028364B"/>
    <w:rsid w:val="00283C2A"/>
    <w:rsid w:val="002844E0"/>
    <w:rsid w:val="002848E4"/>
    <w:rsid w:val="00284EC1"/>
    <w:rsid w:val="002852E2"/>
    <w:rsid w:val="0028556F"/>
    <w:rsid w:val="00286B99"/>
    <w:rsid w:val="00286EA3"/>
    <w:rsid w:val="00287DDE"/>
    <w:rsid w:val="00290973"/>
    <w:rsid w:val="0029386D"/>
    <w:rsid w:val="00293A63"/>
    <w:rsid w:val="00294046"/>
    <w:rsid w:val="002946BE"/>
    <w:rsid w:val="0029542C"/>
    <w:rsid w:val="00296338"/>
    <w:rsid w:val="002966F1"/>
    <w:rsid w:val="0029780C"/>
    <w:rsid w:val="00297AA2"/>
    <w:rsid w:val="002A008F"/>
    <w:rsid w:val="002A199C"/>
    <w:rsid w:val="002A4925"/>
    <w:rsid w:val="002A583F"/>
    <w:rsid w:val="002A6C91"/>
    <w:rsid w:val="002A6D10"/>
    <w:rsid w:val="002A6E60"/>
    <w:rsid w:val="002B196D"/>
    <w:rsid w:val="002B1B7A"/>
    <w:rsid w:val="002B277C"/>
    <w:rsid w:val="002B283E"/>
    <w:rsid w:val="002B2923"/>
    <w:rsid w:val="002B3535"/>
    <w:rsid w:val="002B49B6"/>
    <w:rsid w:val="002B55BF"/>
    <w:rsid w:val="002B5C86"/>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6BEF"/>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3808"/>
    <w:rsid w:val="00303A2B"/>
    <w:rsid w:val="00304246"/>
    <w:rsid w:val="00304731"/>
    <w:rsid w:val="003072DD"/>
    <w:rsid w:val="00310A86"/>
    <w:rsid w:val="00311329"/>
    <w:rsid w:val="00312929"/>
    <w:rsid w:val="00312EBA"/>
    <w:rsid w:val="003131DF"/>
    <w:rsid w:val="00314257"/>
    <w:rsid w:val="00314ECE"/>
    <w:rsid w:val="00315AF9"/>
    <w:rsid w:val="003168EE"/>
    <w:rsid w:val="00317482"/>
    <w:rsid w:val="0032030B"/>
    <w:rsid w:val="003222FA"/>
    <w:rsid w:val="00323C31"/>
    <w:rsid w:val="00323DD4"/>
    <w:rsid w:val="003240AE"/>
    <w:rsid w:val="0032412B"/>
    <w:rsid w:val="003251F3"/>
    <w:rsid w:val="003266A3"/>
    <w:rsid w:val="00326CC9"/>
    <w:rsid w:val="00331F5F"/>
    <w:rsid w:val="0033305F"/>
    <w:rsid w:val="00333355"/>
    <w:rsid w:val="00333BE0"/>
    <w:rsid w:val="00333E56"/>
    <w:rsid w:val="0033417E"/>
    <w:rsid w:val="00334437"/>
    <w:rsid w:val="003346F0"/>
    <w:rsid w:val="00336E35"/>
    <w:rsid w:val="00337853"/>
    <w:rsid w:val="003406C9"/>
    <w:rsid w:val="00340BB4"/>
    <w:rsid w:val="00340F15"/>
    <w:rsid w:val="00342047"/>
    <w:rsid w:val="00342571"/>
    <w:rsid w:val="00342C91"/>
    <w:rsid w:val="00343493"/>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67E25"/>
    <w:rsid w:val="00370D7B"/>
    <w:rsid w:val="00373141"/>
    <w:rsid w:val="00374941"/>
    <w:rsid w:val="00375C85"/>
    <w:rsid w:val="0037721E"/>
    <w:rsid w:val="0037745A"/>
    <w:rsid w:val="0037764A"/>
    <w:rsid w:val="00377AB2"/>
    <w:rsid w:val="00380B22"/>
    <w:rsid w:val="003810D6"/>
    <w:rsid w:val="00382B2B"/>
    <w:rsid w:val="003839C0"/>
    <w:rsid w:val="0038531B"/>
    <w:rsid w:val="0038693B"/>
    <w:rsid w:val="00386A05"/>
    <w:rsid w:val="0038715C"/>
    <w:rsid w:val="0038779A"/>
    <w:rsid w:val="00390147"/>
    <w:rsid w:val="0039057A"/>
    <w:rsid w:val="00390CB4"/>
    <w:rsid w:val="00391BDD"/>
    <w:rsid w:val="00392A1A"/>
    <w:rsid w:val="00392A63"/>
    <w:rsid w:val="0039410C"/>
    <w:rsid w:val="003943D3"/>
    <w:rsid w:val="003955A1"/>
    <w:rsid w:val="0039583B"/>
    <w:rsid w:val="00395FF6"/>
    <w:rsid w:val="003964E6"/>
    <w:rsid w:val="003A079D"/>
    <w:rsid w:val="003A0E0D"/>
    <w:rsid w:val="003A29C9"/>
    <w:rsid w:val="003A2EB0"/>
    <w:rsid w:val="003A32E9"/>
    <w:rsid w:val="003A3A45"/>
    <w:rsid w:val="003A3D2E"/>
    <w:rsid w:val="003A44C9"/>
    <w:rsid w:val="003A49B5"/>
    <w:rsid w:val="003A4B61"/>
    <w:rsid w:val="003A4CC2"/>
    <w:rsid w:val="003A5870"/>
    <w:rsid w:val="003A5943"/>
    <w:rsid w:val="003A608B"/>
    <w:rsid w:val="003A6CFF"/>
    <w:rsid w:val="003A6D17"/>
    <w:rsid w:val="003A6FD2"/>
    <w:rsid w:val="003B0649"/>
    <w:rsid w:val="003B0CED"/>
    <w:rsid w:val="003B0D16"/>
    <w:rsid w:val="003B1163"/>
    <w:rsid w:val="003B1890"/>
    <w:rsid w:val="003B4124"/>
    <w:rsid w:val="003B474F"/>
    <w:rsid w:val="003B4968"/>
    <w:rsid w:val="003B719A"/>
    <w:rsid w:val="003C3E80"/>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125F"/>
    <w:rsid w:val="00402F3E"/>
    <w:rsid w:val="00403527"/>
    <w:rsid w:val="00405086"/>
    <w:rsid w:val="00405B6A"/>
    <w:rsid w:val="0040612D"/>
    <w:rsid w:val="00410BAC"/>
    <w:rsid w:val="00411DE1"/>
    <w:rsid w:val="00412C3C"/>
    <w:rsid w:val="0041327C"/>
    <w:rsid w:val="00413FCD"/>
    <w:rsid w:val="00414667"/>
    <w:rsid w:val="00416C15"/>
    <w:rsid w:val="0041710C"/>
    <w:rsid w:val="00421680"/>
    <w:rsid w:val="004225A1"/>
    <w:rsid w:val="00423CB0"/>
    <w:rsid w:val="00423CC4"/>
    <w:rsid w:val="004241C6"/>
    <w:rsid w:val="00424C81"/>
    <w:rsid w:val="00424FCA"/>
    <w:rsid w:val="00425F7D"/>
    <w:rsid w:val="0042617C"/>
    <w:rsid w:val="00427A62"/>
    <w:rsid w:val="0043022D"/>
    <w:rsid w:val="004306FF"/>
    <w:rsid w:val="0043158C"/>
    <w:rsid w:val="0043218B"/>
    <w:rsid w:val="004321C7"/>
    <w:rsid w:val="004325C9"/>
    <w:rsid w:val="00432606"/>
    <w:rsid w:val="00434253"/>
    <w:rsid w:val="00436271"/>
    <w:rsid w:val="004371EA"/>
    <w:rsid w:val="0043741A"/>
    <w:rsid w:val="004376DE"/>
    <w:rsid w:val="00441F2D"/>
    <w:rsid w:val="00442483"/>
    <w:rsid w:val="00442BDA"/>
    <w:rsid w:val="00442D5F"/>
    <w:rsid w:val="00442DF3"/>
    <w:rsid w:val="00443279"/>
    <w:rsid w:val="00443891"/>
    <w:rsid w:val="00443B4C"/>
    <w:rsid w:val="004451F3"/>
    <w:rsid w:val="004453FD"/>
    <w:rsid w:val="004508A6"/>
    <w:rsid w:val="00451E12"/>
    <w:rsid w:val="00452888"/>
    <w:rsid w:val="00453553"/>
    <w:rsid w:val="00455E02"/>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E60"/>
    <w:rsid w:val="0048473B"/>
    <w:rsid w:val="004861C2"/>
    <w:rsid w:val="00487704"/>
    <w:rsid w:val="00490685"/>
    <w:rsid w:val="004911C6"/>
    <w:rsid w:val="00491291"/>
    <w:rsid w:val="00491B52"/>
    <w:rsid w:val="0049211F"/>
    <w:rsid w:val="004922C4"/>
    <w:rsid w:val="00493BE7"/>
    <w:rsid w:val="00493ECA"/>
    <w:rsid w:val="004962FB"/>
    <w:rsid w:val="004968A9"/>
    <w:rsid w:val="00497D03"/>
    <w:rsid w:val="004A00EE"/>
    <w:rsid w:val="004A0151"/>
    <w:rsid w:val="004A1683"/>
    <w:rsid w:val="004A4051"/>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5194"/>
    <w:rsid w:val="004D745A"/>
    <w:rsid w:val="004D76BF"/>
    <w:rsid w:val="004D7CBE"/>
    <w:rsid w:val="004E0C74"/>
    <w:rsid w:val="004E0FAD"/>
    <w:rsid w:val="004E2497"/>
    <w:rsid w:val="004E24F5"/>
    <w:rsid w:val="004E25ED"/>
    <w:rsid w:val="004E2917"/>
    <w:rsid w:val="004E2C3A"/>
    <w:rsid w:val="004E4AE7"/>
    <w:rsid w:val="004E64DF"/>
    <w:rsid w:val="004E653C"/>
    <w:rsid w:val="004E664C"/>
    <w:rsid w:val="004E6A08"/>
    <w:rsid w:val="004E6DFB"/>
    <w:rsid w:val="004E7BD2"/>
    <w:rsid w:val="004F0C55"/>
    <w:rsid w:val="004F0EAD"/>
    <w:rsid w:val="004F15C4"/>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0649"/>
    <w:rsid w:val="005126A0"/>
    <w:rsid w:val="0051291A"/>
    <w:rsid w:val="00512BE7"/>
    <w:rsid w:val="0051557C"/>
    <w:rsid w:val="0051613A"/>
    <w:rsid w:val="0051658A"/>
    <w:rsid w:val="00516B69"/>
    <w:rsid w:val="00517E92"/>
    <w:rsid w:val="00520F4C"/>
    <w:rsid w:val="0052166E"/>
    <w:rsid w:val="00522FCE"/>
    <w:rsid w:val="005258DF"/>
    <w:rsid w:val="0052784D"/>
    <w:rsid w:val="00527A50"/>
    <w:rsid w:val="00530BC7"/>
    <w:rsid w:val="00530E9E"/>
    <w:rsid w:val="00531AF6"/>
    <w:rsid w:val="00531FB3"/>
    <w:rsid w:val="0053201D"/>
    <w:rsid w:val="00532205"/>
    <w:rsid w:val="00532501"/>
    <w:rsid w:val="00532EA1"/>
    <w:rsid w:val="00533D7E"/>
    <w:rsid w:val="00534E1D"/>
    <w:rsid w:val="00534F45"/>
    <w:rsid w:val="005364F9"/>
    <w:rsid w:val="0053696C"/>
    <w:rsid w:val="00537826"/>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DBD"/>
    <w:rsid w:val="00560258"/>
    <w:rsid w:val="005614F6"/>
    <w:rsid w:val="005614FA"/>
    <w:rsid w:val="00561F4A"/>
    <w:rsid w:val="00563C66"/>
    <w:rsid w:val="00563E32"/>
    <w:rsid w:val="00566226"/>
    <w:rsid w:val="00567B9F"/>
    <w:rsid w:val="00567F36"/>
    <w:rsid w:val="00570148"/>
    <w:rsid w:val="0057083B"/>
    <w:rsid w:val="0057093D"/>
    <w:rsid w:val="00570C59"/>
    <w:rsid w:val="00571383"/>
    <w:rsid w:val="00571F3F"/>
    <w:rsid w:val="00573087"/>
    <w:rsid w:val="00574E2F"/>
    <w:rsid w:val="00577534"/>
    <w:rsid w:val="005777DF"/>
    <w:rsid w:val="005800DA"/>
    <w:rsid w:val="005812EA"/>
    <w:rsid w:val="00581990"/>
    <w:rsid w:val="005824A2"/>
    <w:rsid w:val="0058271F"/>
    <w:rsid w:val="00583CA1"/>
    <w:rsid w:val="00585B45"/>
    <w:rsid w:val="00586313"/>
    <w:rsid w:val="00586EA8"/>
    <w:rsid w:val="00587853"/>
    <w:rsid w:val="00587880"/>
    <w:rsid w:val="00590368"/>
    <w:rsid w:val="0059081B"/>
    <w:rsid w:val="00590851"/>
    <w:rsid w:val="00591360"/>
    <w:rsid w:val="00591592"/>
    <w:rsid w:val="00594130"/>
    <w:rsid w:val="005949AE"/>
    <w:rsid w:val="00595471"/>
    <w:rsid w:val="0059577E"/>
    <w:rsid w:val="00595EA7"/>
    <w:rsid w:val="005963F4"/>
    <w:rsid w:val="005978B6"/>
    <w:rsid w:val="00597AD3"/>
    <w:rsid w:val="005A077F"/>
    <w:rsid w:val="005A15DF"/>
    <w:rsid w:val="005A1CC5"/>
    <w:rsid w:val="005A2CA2"/>
    <w:rsid w:val="005A3DD2"/>
    <w:rsid w:val="005A42D4"/>
    <w:rsid w:val="005A4412"/>
    <w:rsid w:val="005A4635"/>
    <w:rsid w:val="005A4B2F"/>
    <w:rsid w:val="005A5107"/>
    <w:rsid w:val="005A52EB"/>
    <w:rsid w:val="005A59BE"/>
    <w:rsid w:val="005A701E"/>
    <w:rsid w:val="005A71C0"/>
    <w:rsid w:val="005A77FF"/>
    <w:rsid w:val="005B3FFA"/>
    <w:rsid w:val="005B5145"/>
    <w:rsid w:val="005B5454"/>
    <w:rsid w:val="005B54B0"/>
    <w:rsid w:val="005B58D1"/>
    <w:rsid w:val="005B6801"/>
    <w:rsid w:val="005B6A90"/>
    <w:rsid w:val="005B6B8A"/>
    <w:rsid w:val="005B6F2F"/>
    <w:rsid w:val="005B78FF"/>
    <w:rsid w:val="005C00B3"/>
    <w:rsid w:val="005C019F"/>
    <w:rsid w:val="005C0B01"/>
    <w:rsid w:val="005C2C93"/>
    <w:rsid w:val="005C3F56"/>
    <w:rsid w:val="005C45BA"/>
    <w:rsid w:val="005C537B"/>
    <w:rsid w:val="005C5CB8"/>
    <w:rsid w:val="005C7ECE"/>
    <w:rsid w:val="005C7FB7"/>
    <w:rsid w:val="005D0329"/>
    <w:rsid w:val="005D11BD"/>
    <w:rsid w:val="005D1C98"/>
    <w:rsid w:val="005D2453"/>
    <w:rsid w:val="005D395D"/>
    <w:rsid w:val="005D51C4"/>
    <w:rsid w:val="005D528F"/>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632E"/>
    <w:rsid w:val="005E6F8B"/>
    <w:rsid w:val="005E7869"/>
    <w:rsid w:val="005E7D49"/>
    <w:rsid w:val="005F1396"/>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138D"/>
    <w:rsid w:val="00602BEC"/>
    <w:rsid w:val="006030BB"/>
    <w:rsid w:val="00603431"/>
    <w:rsid w:val="00603751"/>
    <w:rsid w:val="006039FC"/>
    <w:rsid w:val="006045BA"/>
    <w:rsid w:val="00604A29"/>
    <w:rsid w:val="00605A4A"/>
    <w:rsid w:val="00607F8E"/>
    <w:rsid w:val="006102BA"/>
    <w:rsid w:val="006107B4"/>
    <w:rsid w:val="0061273E"/>
    <w:rsid w:val="006134A6"/>
    <w:rsid w:val="00613BAD"/>
    <w:rsid w:val="00613E88"/>
    <w:rsid w:val="006140EB"/>
    <w:rsid w:val="00614AB1"/>
    <w:rsid w:val="00617BA1"/>
    <w:rsid w:val="006202B7"/>
    <w:rsid w:val="006203A9"/>
    <w:rsid w:val="006207AA"/>
    <w:rsid w:val="00621296"/>
    <w:rsid w:val="00621CF7"/>
    <w:rsid w:val="00623D6D"/>
    <w:rsid w:val="00623FC0"/>
    <w:rsid w:val="00624F66"/>
    <w:rsid w:val="006251FE"/>
    <w:rsid w:val="00626219"/>
    <w:rsid w:val="0062734D"/>
    <w:rsid w:val="00627B60"/>
    <w:rsid w:val="00627BD9"/>
    <w:rsid w:val="006304FE"/>
    <w:rsid w:val="00632727"/>
    <w:rsid w:val="006337A8"/>
    <w:rsid w:val="00633831"/>
    <w:rsid w:val="006342CD"/>
    <w:rsid w:val="00635241"/>
    <w:rsid w:val="006359E6"/>
    <w:rsid w:val="00635B3B"/>
    <w:rsid w:val="00635E49"/>
    <w:rsid w:val="0063746B"/>
    <w:rsid w:val="00637EC3"/>
    <w:rsid w:val="00640B0A"/>
    <w:rsid w:val="00640DCC"/>
    <w:rsid w:val="00641E91"/>
    <w:rsid w:val="006421FA"/>
    <w:rsid w:val="00642305"/>
    <w:rsid w:val="006439D7"/>
    <w:rsid w:val="006446F4"/>
    <w:rsid w:val="00644B8A"/>
    <w:rsid w:val="00645B40"/>
    <w:rsid w:val="0064648C"/>
    <w:rsid w:val="00646F7B"/>
    <w:rsid w:val="006475EA"/>
    <w:rsid w:val="0065031F"/>
    <w:rsid w:val="0065256D"/>
    <w:rsid w:val="00652C5A"/>
    <w:rsid w:val="00652D1A"/>
    <w:rsid w:val="00653D15"/>
    <w:rsid w:val="006570BF"/>
    <w:rsid w:val="0065710F"/>
    <w:rsid w:val="00660F92"/>
    <w:rsid w:val="006610BA"/>
    <w:rsid w:val="00662733"/>
    <w:rsid w:val="00662F19"/>
    <w:rsid w:val="00664733"/>
    <w:rsid w:val="006647FE"/>
    <w:rsid w:val="0066590E"/>
    <w:rsid w:val="006661A1"/>
    <w:rsid w:val="00667460"/>
    <w:rsid w:val="0067174E"/>
    <w:rsid w:val="00673D42"/>
    <w:rsid w:val="00675028"/>
    <w:rsid w:val="006755B4"/>
    <w:rsid w:val="0067571F"/>
    <w:rsid w:val="00675E18"/>
    <w:rsid w:val="00676178"/>
    <w:rsid w:val="00676F30"/>
    <w:rsid w:val="00677DDB"/>
    <w:rsid w:val="006818B5"/>
    <w:rsid w:val="00681BF0"/>
    <w:rsid w:val="00683F73"/>
    <w:rsid w:val="00685B6D"/>
    <w:rsid w:val="0068622C"/>
    <w:rsid w:val="00686F43"/>
    <w:rsid w:val="0068732C"/>
    <w:rsid w:val="00687A44"/>
    <w:rsid w:val="00690A8C"/>
    <w:rsid w:val="00692449"/>
    <w:rsid w:val="00693046"/>
    <w:rsid w:val="006932BF"/>
    <w:rsid w:val="006971C1"/>
    <w:rsid w:val="006A03AE"/>
    <w:rsid w:val="006A09F4"/>
    <w:rsid w:val="006A0C98"/>
    <w:rsid w:val="006A13B5"/>
    <w:rsid w:val="006A2F13"/>
    <w:rsid w:val="006A5C07"/>
    <w:rsid w:val="006A5EC9"/>
    <w:rsid w:val="006A63AF"/>
    <w:rsid w:val="006B09E0"/>
    <w:rsid w:val="006B149B"/>
    <w:rsid w:val="006B2F15"/>
    <w:rsid w:val="006B498D"/>
    <w:rsid w:val="006B5625"/>
    <w:rsid w:val="006B56AB"/>
    <w:rsid w:val="006B5C60"/>
    <w:rsid w:val="006B60B4"/>
    <w:rsid w:val="006B7306"/>
    <w:rsid w:val="006B73E9"/>
    <w:rsid w:val="006B7E1A"/>
    <w:rsid w:val="006C0E97"/>
    <w:rsid w:val="006C1FAF"/>
    <w:rsid w:val="006C3903"/>
    <w:rsid w:val="006C3E75"/>
    <w:rsid w:val="006C4A72"/>
    <w:rsid w:val="006C5E7C"/>
    <w:rsid w:val="006C7A51"/>
    <w:rsid w:val="006D0359"/>
    <w:rsid w:val="006D1660"/>
    <w:rsid w:val="006D173C"/>
    <w:rsid w:val="006D3505"/>
    <w:rsid w:val="006D478B"/>
    <w:rsid w:val="006D67CD"/>
    <w:rsid w:val="006E0C77"/>
    <w:rsid w:val="006E0E4A"/>
    <w:rsid w:val="006E1053"/>
    <w:rsid w:val="006E1FE8"/>
    <w:rsid w:val="006E229D"/>
    <w:rsid w:val="006E2556"/>
    <w:rsid w:val="006E281C"/>
    <w:rsid w:val="006E2E82"/>
    <w:rsid w:val="006E54F2"/>
    <w:rsid w:val="006E59FA"/>
    <w:rsid w:val="006E74E2"/>
    <w:rsid w:val="006E7D71"/>
    <w:rsid w:val="006F2B90"/>
    <w:rsid w:val="006F3650"/>
    <w:rsid w:val="006F398C"/>
    <w:rsid w:val="006F4A2E"/>
    <w:rsid w:val="006F59CD"/>
    <w:rsid w:val="006F7C86"/>
    <w:rsid w:val="00700899"/>
    <w:rsid w:val="00701D82"/>
    <w:rsid w:val="00702C8D"/>
    <w:rsid w:val="00703C53"/>
    <w:rsid w:val="00705024"/>
    <w:rsid w:val="00705346"/>
    <w:rsid w:val="00705FBB"/>
    <w:rsid w:val="00706CB3"/>
    <w:rsid w:val="00706E83"/>
    <w:rsid w:val="00706E86"/>
    <w:rsid w:val="00706F26"/>
    <w:rsid w:val="00706FA6"/>
    <w:rsid w:val="0070773C"/>
    <w:rsid w:val="00707914"/>
    <w:rsid w:val="00710829"/>
    <w:rsid w:val="00710A3B"/>
    <w:rsid w:val="00710BEF"/>
    <w:rsid w:val="00711223"/>
    <w:rsid w:val="007112CD"/>
    <w:rsid w:val="00712192"/>
    <w:rsid w:val="00712823"/>
    <w:rsid w:val="00712877"/>
    <w:rsid w:val="007138C2"/>
    <w:rsid w:val="00713DAE"/>
    <w:rsid w:val="00714951"/>
    <w:rsid w:val="00716CA9"/>
    <w:rsid w:val="0071742F"/>
    <w:rsid w:val="00717AE1"/>
    <w:rsid w:val="00717BB8"/>
    <w:rsid w:val="0072105C"/>
    <w:rsid w:val="007212B4"/>
    <w:rsid w:val="00723E03"/>
    <w:rsid w:val="0072494E"/>
    <w:rsid w:val="007253B6"/>
    <w:rsid w:val="00727886"/>
    <w:rsid w:val="00730E00"/>
    <w:rsid w:val="00730EFD"/>
    <w:rsid w:val="00731593"/>
    <w:rsid w:val="00732870"/>
    <w:rsid w:val="007340D2"/>
    <w:rsid w:val="00734383"/>
    <w:rsid w:val="00735CAA"/>
    <w:rsid w:val="007362F5"/>
    <w:rsid w:val="00740C86"/>
    <w:rsid w:val="007434A6"/>
    <w:rsid w:val="00744418"/>
    <w:rsid w:val="00745663"/>
    <w:rsid w:val="00745728"/>
    <w:rsid w:val="00745D3C"/>
    <w:rsid w:val="00745DCB"/>
    <w:rsid w:val="00746245"/>
    <w:rsid w:val="0074705B"/>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4EE2"/>
    <w:rsid w:val="00775D9C"/>
    <w:rsid w:val="00775DE8"/>
    <w:rsid w:val="00776358"/>
    <w:rsid w:val="00777339"/>
    <w:rsid w:val="007773CA"/>
    <w:rsid w:val="00780F72"/>
    <w:rsid w:val="00781280"/>
    <w:rsid w:val="007816C9"/>
    <w:rsid w:val="00782841"/>
    <w:rsid w:val="0078426E"/>
    <w:rsid w:val="00784435"/>
    <w:rsid w:val="007848B3"/>
    <w:rsid w:val="007859A1"/>
    <w:rsid w:val="0078643F"/>
    <w:rsid w:val="00786BBC"/>
    <w:rsid w:val="007870E9"/>
    <w:rsid w:val="007877C2"/>
    <w:rsid w:val="00790316"/>
    <w:rsid w:val="0079037B"/>
    <w:rsid w:val="00790E34"/>
    <w:rsid w:val="00791C4D"/>
    <w:rsid w:val="00794D1D"/>
    <w:rsid w:val="00794E0E"/>
    <w:rsid w:val="00794E9F"/>
    <w:rsid w:val="0079504D"/>
    <w:rsid w:val="007951DC"/>
    <w:rsid w:val="007A10D1"/>
    <w:rsid w:val="007A2AB4"/>
    <w:rsid w:val="007A36A5"/>
    <w:rsid w:val="007A399E"/>
    <w:rsid w:val="007A3D02"/>
    <w:rsid w:val="007A4157"/>
    <w:rsid w:val="007A4E27"/>
    <w:rsid w:val="007A4FFB"/>
    <w:rsid w:val="007A5B6B"/>
    <w:rsid w:val="007A5CA4"/>
    <w:rsid w:val="007A724C"/>
    <w:rsid w:val="007B0741"/>
    <w:rsid w:val="007B0E5A"/>
    <w:rsid w:val="007B2AC0"/>
    <w:rsid w:val="007B3670"/>
    <w:rsid w:val="007B6D03"/>
    <w:rsid w:val="007B7A07"/>
    <w:rsid w:val="007B7A90"/>
    <w:rsid w:val="007C04F6"/>
    <w:rsid w:val="007C0C16"/>
    <w:rsid w:val="007C0DAD"/>
    <w:rsid w:val="007C1C4C"/>
    <w:rsid w:val="007C24F8"/>
    <w:rsid w:val="007C34ED"/>
    <w:rsid w:val="007C4B47"/>
    <w:rsid w:val="007C586E"/>
    <w:rsid w:val="007C7ED4"/>
    <w:rsid w:val="007D02C8"/>
    <w:rsid w:val="007D03E7"/>
    <w:rsid w:val="007D058C"/>
    <w:rsid w:val="007D0E41"/>
    <w:rsid w:val="007D231B"/>
    <w:rsid w:val="007D31C1"/>
    <w:rsid w:val="007D36E5"/>
    <w:rsid w:val="007D519E"/>
    <w:rsid w:val="007D5B52"/>
    <w:rsid w:val="007D6987"/>
    <w:rsid w:val="007D70A9"/>
    <w:rsid w:val="007D759E"/>
    <w:rsid w:val="007E028D"/>
    <w:rsid w:val="007E0383"/>
    <w:rsid w:val="007E0905"/>
    <w:rsid w:val="007E3143"/>
    <w:rsid w:val="007E35AB"/>
    <w:rsid w:val="007E3A34"/>
    <w:rsid w:val="007E3CFA"/>
    <w:rsid w:val="007E5276"/>
    <w:rsid w:val="007E5401"/>
    <w:rsid w:val="007E60D3"/>
    <w:rsid w:val="007E61AB"/>
    <w:rsid w:val="007E6844"/>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24F"/>
    <w:rsid w:val="008036C4"/>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47B9"/>
    <w:rsid w:val="00825EA9"/>
    <w:rsid w:val="00826F81"/>
    <w:rsid w:val="00830718"/>
    <w:rsid w:val="0083074A"/>
    <w:rsid w:val="0083089A"/>
    <w:rsid w:val="00830D2C"/>
    <w:rsid w:val="00831126"/>
    <w:rsid w:val="008323A5"/>
    <w:rsid w:val="008342E7"/>
    <w:rsid w:val="00835819"/>
    <w:rsid w:val="00836D19"/>
    <w:rsid w:val="008377CD"/>
    <w:rsid w:val="00840500"/>
    <w:rsid w:val="00840DD6"/>
    <w:rsid w:val="0084118A"/>
    <w:rsid w:val="00841680"/>
    <w:rsid w:val="00842367"/>
    <w:rsid w:val="0084264A"/>
    <w:rsid w:val="0084384B"/>
    <w:rsid w:val="00843B61"/>
    <w:rsid w:val="00844690"/>
    <w:rsid w:val="008453FC"/>
    <w:rsid w:val="008455E9"/>
    <w:rsid w:val="00847348"/>
    <w:rsid w:val="00847576"/>
    <w:rsid w:val="00850F67"/>
    <w:rsid w:val="008515D0"/>
    <w:rsid w:val="00851697"/>
    <w:rsid w:val="00852B15"/>
    <w:rsid w:val="00852B6C"/>
    <w:rsid w:val="008548E9"/>
    <w:rsid w:val="00854B52"/>
    <w:rsid w:val="00854E3D"/>
    <w:rsid w:val="008622E6"/>
    <w:rsid w:val="00863963"/>
    <w:rsid w:val="008651A8"/>
    <w:rsid w:val="008651F5"/>
    <w:rsid w:val="00867152"/>
    <w:rsid w:val="008725C8"/>
    <w:rsid w:val="008729A1"/>
    <w:rsid w:val="00872F20"/>
    <w:rsid w:val="0087395A"/>
    <w:rsid w:val="00873972"/>
    <w:rsid w:val="008741E0"/>
    <w:rsid w:val="0087434B"/>
    <w:rsid w:val="008753E1"/>
    <w:rsid w:val="00875425"/>
    <w:rsid w:val="00880634"/>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70F"/>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D15"/>
    <w:rsid w:val="008C70C4"/>
    <w:rsid w:val="008C728F"/>
    <w:rsid w:val="008C7444"/>
    <w:rsid w:val="008C7829"/>
    <w:rsid w:val="008C7F42"/>
    <w:rsid w:val="008D2142"/>
    <w:rsid w:val="008D2C8A"/>
    <w:rsid w:val="008D5823"/>
    <w:rsid w:val="008D6EDA"/>
    <w:rsid w:val="008D70AC"/>
    <w:rsid w:val="008E14AC"/>
    <w:rsid w:val="008E1977"/>
    <w:rsid w:val="008E1E5D"/>
    <w:rsid w:val="008E1E94"/>
    <w:rsid w:val="008E2D59"/>
    <w:rsid w:val="008E40AD"/>
    <w:rsid w:val="008E41F7"/>
    <w:rsid w:val="008E4B98"/>
    <w:rsid w:val="008E4C0B"/>
    <w:rsid w:val="008E4FC8"/>
    <w:rsid w:val="008E6053"/>
    <w:rsid w:val="008E73FA"/>
    <w:rsid w:val="008F0D0A"/>
    <w:rsid w:val="008F0EA5"/>
    <w:rsid w:val="008F18FA"/>
    <w:rsid w:val="008F19B8"/>
    <w:rsid w:val="008F23AB"/>
    <w:rsid w:val="008F3A41"/>
    <w:rsid w:val="008F3C6B"/>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2C4F"/>
    <w:rsid w:val="009135F5"/>
    <w:rsid w:val="009139BB"/>
    <w:rsid w:val="00914CF3"/>
    <w:rsid w:val="00917CB1"/>
    <w:rsid w:val="00920481"/>
    <w:rsid w:val="00920A5A"/>
    <w:rsid w:val="0092161F"/>
    <w:rsid w:val="00922827"/>
    <w:rsid w:val="00923185"/>
    <w:rsid w:val="009232EF"/>
    <w:rsid w:val="00924020"/>
    <w:rsid w:val="009259EE"/>
    <w:rsid w:val="00926237"/>
    <w:rsid w:val="00926BA6"/>
    <w:rsid w:val="00927A7E"/>
    <w:rsid w:val="0093008A"/>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85B"/>
    <w:rsid w:val="009549AE"/>
    <w:rsid w:val="009554F1"/>
    <w:rsid w:val="009558FD"/>
    <w:rsid w:val="00955CD5"/>
    <w:rsid w:val="00956039"/>
    <w:rsid w:val="009565BE"/>
    <w:rsid w:val="00957170"/>
    <w:rsid w:val="00957907"/>
    <w:rsid w:val="00957A00"/>
    <w:rsid w:val="009602BE"/>
    <w:rsid w:val="00962310"/>
    <w:rsid w:val="009625CD"/>
    <w:rsid w:val="009626B2"/>
    <w:rsid w:val="009648F8"/>
    <w:rsid w:val="00964A09"/>
    <w:rsid w:val="00967F76"/>
    <w:rsid w:val="0097062D"/>
    <w:rsid w:val="00971EA0"/>
    <w:rsid w:val="0097396C"/>
    <w:rsid w:val="00974480"/>
    <w:rsid w:val="00975512"/>
    <w:rsid w:val="00975B2C"/>
    <w:rsid w:val="0098013B"/>
    <w:rsid w:val="00980704"/>
    <w:rsid w:val="0098288E"/>
    <w:rsid w:val="00982B46"/>
    <w:rsid w:val="009837E9"/>
    <w:rsid w:val="0098445D"/>
    <w:rsid w:val="009858C2"/>
    <w:rsid w:val="00985BC9"/>
    <w:rsid w:val="00986F30"/>
    <w:rsid w:val="009901FF"/>
    <w:rsid w:val="0099021D"/>
    <w:rsid w:val="009907B3"/>
    <w:rsid w:val="00991C3B"/>
    <w:rsid w:val="009921C8"/>
    <w:rsid w:val="0099221B"/>
    <w:rsid w:val="00992D75"/>
    <w:rsid w:val="009944E5"/>
    <w:rsid w:val="009944F8"/>
    <w:rsid w:val="00994CD0"/>
    <w:rsid w:val="00994EF4"/>
    <w:rsid w:val="009950C2"/>
    <w:rsid w:val="009950FA"/>
    <w:rsid w:val="00995A62"/>
    <w:rsid w:val="00996198"/>
    <w:rsid w:val="009965A3"/>
    <w:rsid w:val="009967C5"/>
    <w:rsid w:val="00996B36"/>
    <w:rsid w:val="009977F8"/>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3AF3"/>
    <w:rsid w:val="009C4062"/>
    <w:rsid w:val="009C4935"/>
    <w:rsid w:val="009C53F0"/>
    <w:rsid w:val="009C6067"/>
    <w:rsid w:val="009C64C3"/>
    <w:rsid w:val="009C7772"/>
    <w:rsid w:val="009D0AAF"/>
    <w:rsid w:val="009D0D9D"/>
    <w:rsid w:val="009D12FF"/>
    <w:rsid w:val="009D1559"/>
    <w:rsid w:val="009D2A50"/>
    <w:rsid w:val="009D3C28"/>
    <w:rsid w:val="009D4324"/>
    <w:rsid w:val="009D4D62"/>
    <w:rsid w:val="009D6370"/>
    <w:rsid w:val="009D6F12"/>
    <w:rsid w:val="009E07B6"/>
    <w:rsid w:val="009E11EB"/>
    <w:rsid w:val="009E151D"/>
    <w:rsid w:val="009E2A2D"/>
    <w:rsid w:val="009E768C"/>
    <w:rsid w:val="009F0A1D"/>
    <w:rsid w:val="009F0B4A"/>
    <w:rsid w:val="009F133E"/>
    <w:rsid w:val="009F2B64"/>
    <w:rsid w:val="009F3256"/>
    <w:rsid w:val="009F36DF"/>
    <w:rsid w:val="009F4DFE"/>
    <w:rsid w:val="009F4E27"/>
    <w:rsid w:val="009F50E7"/>
    <w:rsid w:val="009F626B"/>
    <w:rsid w:val="009F6D4A"/>
    <w:rsid w:val="009F7E9E"/>
    <w:rsid w:val="00A00136"/>
    <w:rsid w:val="00A02B2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C1A"/>
    <w:rsid w:val="00A24F15"/>
    <w:rsid w:val="00A25D0E"/>
    <w:rsid w:val="00A2676C"/>
    <w:rsid w:val="00A27252"/>
    <w:rsid w:val="00A27710"/>
    <w:rsid w:val="00A277AB"/>
    <w:rsid w:val="00A3004E"/>
    <w:rsid w:val="00A303A2"/>
    <w:rsid w:val="00A30801"/>
    <w:rsid w:val="00A3132E"/>
    <w:rsid w:val="00A32968"/>
    <w:rsid w:val="00A32EFE"/>
    <w:rsid w:val="00A33BE5"/>
    <w:rsid w:val="00A34C4E"/>
    <w:rsid w:val="00A35880"/>
    <w:rsid w:val="00A35D29"/>
    <w:rsid w:val="00A36848"/>
    <w:rsid w:val="00A37915"/>
    <w:rsid w:val="00A37E06"/>
    <w:rsid w:val="00A4028C"/>
    <w:rsid w:val="00A40AC7"/>
    <w:rsid w:val="00A433BA"/>
    <w:rsid w:val="00A43DEE"/>
    <w:rsid w:val="00A44180"/>
    <w:rsid w:val="00A441B2"/>
    <w:rsid w:val="00A44F9E"/>
    <w:rsid w:val="00A45482"/>
    <w:rsid w:val="00A459FF"/>
    <w:rsid w:val="00A45BAE"/>
    <w:rsid w:val="00A46E07"/>
    <w:rsid w:val="00A47C73"/>
    <w:rsid w:val="00A5020F"/>
    <w:rsid w:val="00A5160C"/>
    <w:rsid w:val="00A5170E"/>
    <w:rsid w:val="00A52D73"/>
    <w:rsid w:val="00A553F8"/>
    <w:rsid w:val="00A5562B"/>
    <w:rsid w:val="00A55FA5"/>
    <w:rsid w:val="00A57A14"/>
    <w:rsid w:val="00A6002B"/>
    <w:rsid w:val="00A60EB8"/>
    <w:rsid w:val="00A62943"/>
    <w:rsid w:val="00A62FDA"/>
    <w:rsid w:val="00A63359"/>
    <w:rsid w:val="00A653C8"/>
    <w:rsid w:val="00A65A5D"/>
    <w:rsid w:val="00A65E54"/>
    <w:rsid w:val="00A662E1"/>
    <w:rsid w:val="00A66C56"/>
    <w:rsid w:val="00A7125E"/>
    <w:rsid w:val="00A7417E"/>
    <w:rsid w:val="00A75396"/>
    <w:rsid w:val="00A759E2"/>
    <w:rsid w:val="00A75E5B"/>
    <w:rsid w:val="00A7723C"/>
    <w:rsid w:val="00A818D6"/>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DBA"/>
    <w:rsid w:val="00A95316"/>
    <w:rsid w:val="00A965AF"/>
    <w:rsid w:val="00A96EBC"/>
    <w:rsid w:val="00A97B04"/>
    <w:rsid w:val="00AA0951"/>
    <w:rsid w:val="00AA0A54"/>
    <w:rsid w:val="00AA2058"/>
    <w:rsid w:val="00AA2762"/>
    <w:rsid w:val="00AA46C8"/>
    <w:rsid w:val="00AA4F30"/>
    <w:rsid w:val="00AA5668"/>
    <w:rsid w:val="00AA5C42"/>
    <w:rsid w:val="00AA747F"/>
    <w:rsid w:val="00AA78C2"/>
    <w:rsid w:val="00AB0C43"/>
    <w:rsid w:val="00AB1BE2"/>
    <w:rsid w:val="00AB1C10"/>
    <w:rsid w:val="00AB21A0"/>
    <w:rsid w:val="00AB2CF8"/>
    <w:rsid w:val="00AB2E11"/>
    <w:rsid w:val="00AB3E5C"/>
    <w:rsid w:val="00AB4449"/>
    <w:rsid w:val="00AB4B76"/>
    <w:rsid w:val="00AB643B"/>
    <w:rsid w:val="00AB6FB2"/>
    <w:rsid w:val="00AB76A5"/>
    <w:rsid w:val="00AB7803"/>
    <w:rsid w:val="00AC297B"/>
    <w:rsid w:val="00AC3153"/>
    <w:rsid w:val="00AC3796"/>
    <w:rsid w:val="00AC4398"/>
    <w:rsid w:val="00AC47E4"/>
    <w:rsid w:val="00AC5B24"/>
    <w:rsid w:val="00AC6211"/>
    <w:rsid w:val="00AC71F4"/>
    <w:rsid w:val="00AD0BFD"/>
    <w:rsid w:val="00AD2408"/>
    <w:rsid w:val="00AD4970"/>
    <w:rsid w:val="00AD4A3D"/>
    <w:rsid w:val="00AD4BC2"/>
    <w:rsid w:val="00AD4F38"/>
    <w:rsid w:val="00AD5926"/>
    <w:rsid w:val="00AD78DD"/>
    <w:rsid w:val="00AE1047"/>
    <w:rsid w:val="00AE1AF4"/>
    <w:rsid w:val="00AE232E"/>
    <w:rsid w:val="00AE4ABF"/>
    <w:rsid w:val="00AE4F59"/>
    <w:rsid w:val="00AE5ACA"/>
    <w:rsid w:val="00AE5BFD"/>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05B50"/>
    <w:rsid w:val="00B10B76"/>
    <w:rsid w:val="00B10DF2"/>
    <w:rsid w:val="00B10E03"/>
    <w:rsid w:val="00B123AF"/>
    <w:rsid w:val="00B13547"/>
    <w:rsid w:val="00B13CF5"/>
    <w:rsid w:val="00B1510C"/>
    <w:rsid w:val="00B152D3"/>
    <w:rsid w:val="00B15751"/>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1E74"/>
    <w:rsid w:val="00B4247D"/>
    <w:rsid w:val="00B43120"/>
    <w:rsid w:val="00B446E1"/>
    <w:rsid w:val="00B44EA0"/>
    <w:rsid w:val="00B45079"/>
    <w:rsid w:val="00B452F1"/>
    <w:rsid w:val="00B46027"/>
    <w:rsid w:val="00B47B9B"/>
    <w:rsid w:val="00B500A9"/>
    <w:rsid w:val="00B50189"/>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12FF"/>
    <w:rsid w:val="00B6298A"/>
    <w:rsid w:val="00B62B84"/>
    <w:rsid w:val="00B63EB3"/>
    <w:rsid w:val="00B64634"/>
    <w:rsid w:val="00B70F24"/>
    <w:rsid w:val="00B711F9"/>
    <w:rsid w:val="00B72B60"/>
    <w:rsid w:val="00B732FC"/>
    <w:rsid w:val="00B77DE2"/>
    <w:rsid w:val="00B77E67"/>
    <w:rsid w:val="00B8117B"/>
    <w:rsid w:val="00B815C8"/>
    <w:rsid w:val="00B81ACB"/>
    <w:rsid w:val="00B82060"/>
    <w:rsid w:val="00B82592"/>
    <w:rsid w:val="00B82EA0"/>
    <w:rsid w:val="00B8397E"/>
    <w:rsid w:val="00B839E4"/>
    <w:rsid w:val="00B83ABE"/>
    <w:rsid w:val="00B845DB"/>
    <w:rsid w:val="00B85052"/>
    <w:rsid w:val="00B852DA"/>
    <w:rsid w:val="00B86A44"/>
    <w:rsid w:val="00B87E4D"/>
    <w:rsid w:val="00B87FE8"/>
    <w:rsid w:val="00B9047B"/>
    <w:rsid w:val="00B907D0"/>
    <w:rsid w:val="00B92A25"/>
    <w:rsid w:val="00B93CFE"/>
    <w:rsid w:val="00B94D69"/>
    <w:rsid w:val="00B95286"/>
    <w:rsid w:val="00B9571A"/>
    <w:rsid w:val="00B97037"/>
    <w:rsid w:val="00B97D6D"/>
    <w:rsid w:val="00B97D8E"/>
    <w:rsid w:val="00BA04FF"/>
    <w:rsid w:val="00BA18E0"/>
    <w:rsid w:val="00BA2348"/>
    <w:rsid w:val="00BA2521"/>
    <w:rsid w:val="00BA40AF"/>
    <w:rsid w:val="00BA46B0"/>
    <w:rsid w:val="00BA49B4"/>
    <w:rsid w:val="00BA5131"/>
    <w:rsid w:val="00BA5847"/>
    <w:rsid w:val="00BA6713"/>
    <w:rsid w:val="00BB321E"/>
    <w:rsid w:val="00BB43EC"/>
    <w:rsid w:val="00BB62B4"/>
    <w:rsid w:val="00BC0AA3"/>
    <w:rsid w:val="00BC1F70"/>
    <w:rsid w:val="00BC27A7"/>
    <w:rsid w:val="00BC3D9E"/>
    <w:rsid w:val="00BC4762"/>
    <w:rsid w:val="00BC49D1"/>
    <w:rsid w:val="00BC6443"/>
    <w:rsid w:val="00BC7EBD"/>
    <w:rsid w:val="00BD074F"/>
    <w:rsid w:val="00BD25B5"/>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34C5"/>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7DED"/>
    <w:rsid w:val="00C322C9"/>
    <w:rsid w:val="00C324E5"/>
    <w:rsid w:val="00C327F3"/>
    <w:rsid w:val="00C33094"/>
    <w:rsid w:val="00C3358B"/>
    <w:rsid w:val="00C34863"/>
    <w:rsid w:val="00C354DB"/>
    <w:rsid w:val="00C364A2"/>
    <w:rsid w:val="00C3676A"/>
    <w:rsid w:val="00C379C6"/>
    <w:rsid w:val="00C37BD7"/>
    <w:rsid w:val="00C40257"/>
    <w:rsid w:val="00C40766"/>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4E86"/>
    <w:rsid w:val="00C55140"/>
    <w:rsid w:val="00C61235"/>
    <w:rsid w:val="00C6145F"/>
    <w:rsid w:val="00C626A2"/>
    <w:rsid w:val="00C64B4F"/>
    <w:rsid w:val="00C64FD0"/>
    <w:rsid w:val="00C65817"/>
    <w:rsid w:val="00C65AD1"/>
    <w:rsid w:val="00C67280"/>
    <w:rsid w:val="00C6730F"/>
    <w:rsid w:val="00C703D8"/>
    <w:rsid w:val="00C70758"/>
    <w:rsid w:val="00C70A62"/>
    <w:rsid w:val="00C70F30"/>
    <w:rsid w:val="00C7199A"/>
    <w:rsid w:val="00C71C61"/>
    <w:rsid w:val="00C72126"/>
    <w:rsid w:val="00C72C31"/>
    <w:rsid w:val="00C72E8B"/>
    <w:rsid w:val="00C762D4"/>
    <w:rsid w:val="00C76769"/>
    <w:rsid w:val="00C80336"/>
    <w:rsid w:val="00C8195A"/>
    <w:rsid w:val="00C82F7A"/>
    <w:rsid w:val="00C831C1"/>
    <w:rsid w:val="00C83DFE"/>
    <w:rsid w:val="00C840E0"/>
    <w:rsid w:val="00C850B8"/>
    <w:rsid w:val="00C86247"/>
    <w:rsid w:val="00C90B9D"/>
    <w:rsid w:val="00C914C5"/>
    <w:rsid w:val="00C91515"/>
    <w:rsid w:val="00C920BF"/>
    <w:rsid w:val="00C935B2"/>
    <w:rsid w:val="00C9394E"/>
    <w:rsid w:val="00C940ED"/>
    <w:rsid w:val="00C94473"/>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81C"/>
    <w:rsid w:val="00CA2B40"/>
    <w:rsid w:val="00CA37C3"/>
    <w:rsid w:val="00CA5686"/>
    <w:rsid w:val="00CA65EB"/>
    <w:rsid w:val="00CA665B"/>
    <w:rsid w:val="00CA734F"/>
    <w:rsid w:val="00CB01B5"/>
    <w:rsid w:val="00CB24D8"/>
    <w:rsid w:val="00CB40BB"/>
    <w:rsid w:val="00CB6ADE"/>
    <w:rsid w:val="00CB794A"/>
    <w:rsid w:val="00CB7B09"/>
    <w:rsid w:val="00CC0852"/>
    <w:rsid w:val="00CC1E7A"/>
    <w:rsid w:val="00CC2762"/>
    <w:rsid w:val="00CC394D"/>
    <w:rsid w:val="00CC4970"/>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1BB"/>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0D2F"/>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0561"/>
    <w:rsid w:val="00D21DBB"/>
    <w:rsid w:val="00D22295"/>
    <w:rsid w:val="00D2650A"/>
    <w:rsid w:val="00D303E1"/>
    <w:rsid w:val="00D30DB9"/>
    <w:rsid w:val="00D32BC7"/>
    <w:rsid w:val="00D34156"/>
    <w:rsid w:val="00D3433A"/>
    <w:rsid w:val="00D352D6"/>
    <w:rsid w:val="00D36DC5"/>
    <w:rsid w:val="00D36F71"/>
    <w:rsid w:val="00D41006"/>
    <w:rsid w:val="00D411DA"/>
    <w:rsid w:val="00D414AB"/>
    <w:rsid w:val="00D4190E"/>
    <w:rsid w:val="00D420FC"/>
    <w:rsid w:val="00D4501E"/>
    <w:rsid w:val="00D50993"/>
    <w:rsid w:val="00D521FE"/>
    <w:rsid w:val="00D5235F"/>
    <w:rsid w:val="00D52BDC"/>
    <w:rsid w:val="00D53948"/>
    <w:rsid w:val="00D546FD"/>
    <w:rsid w:val="00D56692"/>
    <w:rsid w:val="00D5730B"/>
    <w:rsid w:val="00D57333"/>
    <w:rsid w:val="00D604F9"/>
    <w:rsid w:val="00D618D2"/>
    <w:rsid w:val="00D626F2"/>
    <w:rsid w:val="00D64635"/>
    <w:rsid w:val="00D65897"/>
    <w:rsid w:val="00D6596D"/>
    <w:rsid w:val="00D65E27"/>
    <w:rsid w:val="00D66981"/>
    <w:rsid w:val="00D66A5F"/>
    <w:rsid w:val="00D66C57"/>
    <w:rsid w:val="00D672F9"/>
    <w:rsid w:val="00D67ACF"/>
    <w:rsid w:val="00D67F91"/>
    <w:rsid w:val="00D67FD2"/>
    <w:rsid w:val="00D710FC"/>
    <w:rsid w:val="00D71420"/>
    <w:rsid w:val="00D71EDF"/>
    <w:rsid w:val="00D738E3"/>
    <w:rsid w:val="00D73C47"/>
    <w:rsid w:val="00D73C6D"/>
    <w:rsid w:val="00D74A8D"/>
    <w:rsid w:val="00D76413"/>
    <w:rsid w:val="00D76D3F"/>
    <w:rsid w:val="00D7700A"/>
    <w:rsid w:val="00D771D4"/>
    <w:rsid w:val="00D771EB"/>
    <w:rsid w:val="00D8031B"/>
    <w:rsid w:val="00D81102"/>
    <w:rsid w:val="00D8171D"/>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0F"/>
    <w:rsid w:val="00DA4E68"/>
    <w:rsid w:val="00DA4F24"/>
    <w:rsid w:val="00DA4FAE"/>
    <w:rsid w:val="00DA63D5"/>
    <w:rsid w:val="00DA6B63"/>
    <w:rsid w:val="00DA7B32"/>
    <w:rsid w:val="00DB092C"/>
    <w:rsid w:val="00DB2057"/>
    <w:rsid w:val="00DB378D"/>
    <w:rsid w:val="00DB3D08"/>
    <w:rsid w:val="00DB610F"/>
    <w:rsid w:val="00DB6502"/>
    <w:rsid w:val="00DB75C1"/>
    <w:rsid w:val="00DB7680"/>
    <w:rsid w:val="00DB7918"/>
    <w:rsid w:val="00DC0E80"/>
    <w:rsid w:val="00DC1101"/>
    <w:rsid w:val="00DC1ACA"/>
    <w:rsid w:val="00DC4D10"/>
    <w:rsid w:val="00DC505D"/>
    <w:rsid w:val="00DC5D81"/>
    <w:rsid w:val="00DC60A5"/>
    <w:rsid w:val="00DC6A26"/>
    <w:rsid w:val="00DC6BF1"/>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9D1"/>
    <w:rsid w:val="00DE13B5"/>
    <w:rsid w:val="00DE2CC1"/>
    <w:rsid w:val="00DE3F5F"/>
    <w:rsid w:val="00DE4371"/>
    <w:rsid w:val="00DE4C42"/>
    <w:rsid w:val="00DE68A2"/>
    <w:rsid w:val="00DE7AFF"/>
    <w:rsid w:val="00DF167B"/>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3C94"/>
    <w:rsid w:val="00E0582C"/>
    <w:rsid w:val="00E068F7"/>
    <w:rsid w:val="00E121BE"/>
    <w:rsid w:val="00E12721"/>
    <w:rsid w:val="00E13B6A"/>
    <w:rsid w:val="00E13DC7"/>
    <w:rsid w:val="00E1449D"/>
    <w:rsid w:val="00E1469C"/>
    <w:rsid w:val="00E15EA4"/>
    <w:rsid w:val="00E16090"/>
    <w:rsid w:val="00E16E3C"/>
    <w:rsid w:val="00E178F8"/>
    <w:rsid w:val="00E22E1A"/>
    <w:rsid w:val="00E22F7F"/>
    <w:rsid w:val="00E234CF"/>
    <w:rsid w:val="00E23C22"/>
    <w:rsid w:val="00E2445A"/>
    <w:rsid w:val="00E249A8"/>
    <w:rsid w:val="00E249FF"/>
    <w:rsid w:val="00E24BA4"/>
    <w:rsid w:val="00E25812"/>
    <w:rsid w:val="00E267B0"/>
    <w:rsid w:val="00E27994"/>
    <w:rsid w:val="00E27FDB"/>
    <w:rsid w:val="00E3150C"/>
    <w:rsid w:val="00E335FB"/>
    <w:rsid w:val="00E3419D"/>
    <w:rsid w:val="00E34C63"/>
    <w:rsid w:val="00E35B55"/>
    <w:rsid w:val="00E365E0"/>
    <w:rsid w:val="00E369EB"/>
    <w:rsid w:val="00E40886"/>
    <w:rsid w:val="00E40E4F"/>
    <w:rsid w:val="00E41CFC"/>
    <w:rsid w:val="00E41D35"/>
    <w:rsid w:val="00E42B86"/>
    <w:rsid w:val="00E430C7"/>
    <w:rsid w:val="00E43D73"/>
    <w:rsid w:val="00E43E1E"/>
    <w:rsid w:val="00E45E51"/>
    <w:rsid w:val="00E46028"/>
    <w:rsid w:val="00E4768D"/>
    <w:rsid w:val="00E5057F"/>
    <w:rsid w:val="00E50D13"/>
    <w:rsid w:val="00E514A9"/>
    <w:rsid w:val="00E52546"/>
    <w:rsid w:val="00E53439"/>
    <w:rsid w:val="00E540C6"/>
    <w:rsid w:val="00E55CD9"/>
    <w:rsid w:val="00E56B74"/>
    <w:rsid w:val="00E60857"/>
    <w:rsid w:val="00E60ACC"/>
    <w:rsid w:val="00E641F0"/>
    <w:rsid w:val="00E643B3"/>
    <w:rsid w:val="00E64E99"/>
    <w:rsid w:val="00E65A52"/>
    <w:rsid w:val="00E6623F"/>
    <w:rsid w:val="00E66C4B"/>
    <w:rsid w:val="00E66D81"/>
    <w:rsid w:val="00E6719B"/>
    <w:rsid w:val="00E67616"/>
    <w:rsid w:val="00E677F6"/>
    <w:rsid w:val="00E7050B"/>
    <w:rsid w:val="00E7118E"/>
    <w:rsid w:val="00E74B5E"/>
    <w:rsid w:val="00E74B88"/>
    <w:rsid w:val="00E74E8B"/>
    <w:rsid w:val="00E755FF"/>
    <w:rsid w:val="00E75818"/>
    <w:rsid w:val="00E7649B"/>
    <w:rsid w:val="00E76EFB"/>
    <w:rsid w:val="00E77487"/>
    <w:rsid w:val="00E77959"/>
    <w:rsid w:val="00E8142F"/>
    <w:rsid w:val="00E81476"/>
    <w:rsid w:val="00E82023"/>
    <w:rsid w:val="00E82236"/>
    <w:rsid w:val="00E822A2"/>
    <w:rsid w:val="00E84EE3"/>
    <w:rsid w:val="00E876DD"/>
    <w:rsid w:val="00E8781E"/>
    <w:rsid w:val="00E908CE"/>
    <w:rsid w:val="00E908FB"/>
    <w:rsid w:val="00E922DA"/>
    <w:rsid w:val="00E9344E"/>
    <w:rsid w:val="00E94312"/>
    <w:rsid w:val="00E948C5"/>
    <w:rsid w:val="00E95CBF"/>
    <w:rsid w:val="00EA0498"/>
    <w:rsid w:val="00EA0739"/>
    <w:rsid w:val="00EA1569"/>
    <w:rsid w:val="00EA2892"/>
    <w:rsid w:val="00EA39E1"/>
    <w:rsid w:val="00EA3FF5"/>
    <w:rsid w:val="00EA45FE"/>
    <w:rsid w:val="00EA5AF8"/>
    <w:rsid w:val="00EA5E23"/>
    <w:rsid w:val="00EA78E1"/>
    <w:rsid w:val="00EB18F6"/>
    <w:rsid w:val="00EB1E42"/>
    <w:rsid w:val="00EB226C"/>
    <w:rsid w:val="00EB4A67"/>
    <w:rsid w:val="00EB525D"/>
    <w:rsid w:val="00EB663F"/>
    <w:rsid w:val="00EB6E0D"/>
    <w:rsid w:val="00EB7890"/>
    <w:rsid w:val="00EB7FFC"/>
    <w:rsid w:val="00EC1993"/>
    <w:rsid w:val="00EC22D7"/>
    <w:rsid w:val="00EC4F8F"/>
    <w:rsid w:val="00EC574E"/>
    <w:rsid w:val="00EC75E8"/>
    <w:rsid w:val="00ED0540"/>
    <w:rsid w:val="00ED0988"/>
    <w:rsid w:val="00ED1810"/>
    <w:rsid w:val="00ED1923"/>
    <w:rsid w:val="00ED2416"/>
    <w:rsid w:val="00ED3B0A"/>
    <w:rsid w:val="00ED3FA5"/>
    <w:rsid w:val="00ED42F6"/>
    <w:rsid w:val="00ED4807"/>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4B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B34"/>
    <w:rsid w:val="00F01A88"/>
    <w:rsid w:val="00F02F20"/>
    <w:rsid w:val="00F030DE"/>
    <w:rsid w:val="00F03265"/>
    <w:rsid w:val="00F03E3F"/>
    <w:rsid w:val="00F04B90"/>
    <w:rsid w:val="00F053CA"/>
    <w:rsid w:val="00F05C93"/>
    <w:rsid w:val="00F067DD"/>
    <w:rsid w:val="00F114C2"/>
    <w:rsid w:val="00F11727"/>
    <w:rsid w:val="00F12AA8"/>
    <w:rsid w:val="00F13FDE"/>
    <w:rsid w:val="00F145BD"/>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ECA"/>
    <w:rsid w:val="00F35F14"/>
    <w:rsid w:val="00F3692C"/>
    <w:rsid w:val="00F4034A"/>
    <w:rsid w:val="00F4096C"/>
    <w:rsid w:val="00F40A61"/>
    <w:rsid w:val="00F431B0"/>
    <w:rsid w:val="00F44104"/>
    <w:rsid w:val="00F44235"/>
    <w:rsid w:val="00F443D9"/>
    <w:rsid w:val="00F4465A"/>
    <w:rsid w:val="00F44F9C"/>
    <w:rsid w:val="00F46AD6"/>
    <w:rsid w:val="00F471C3"/>
    <w:rsid w:val="00F477C6"/>
    <w:rsid w:val="00F50167"/>
    <w:rsid w:val="00F5062B"/>
    <w:rsid w:val="00F520FB"/>
    <w:rsid w:val="00F52291"/>
    <w:rsid w:val="00F52B23"/>
    <w:rsid w:val="00F52D0B"/>
    <w:rsid w:val="00F5318F"/>
    <w:rsid w:val="00F53C07"/>
    <w:rsid w:val="00F5402D"/>
    <w:rsid w:val="00F548FD"/>
    <w:rsid w:val="00F56F8B"/>
    <w:rsid w:val="00F608F1"/>
    <w:rsid w:val="00F60B69"/>
    <w:rsid w:val="00F61B9F"/>
    <w:rsid w:val="00F61F8D"/>
    <w:rsid w:val="00F61FAE"/>
    <w:rsid w:val="00F6218C"/>
    <w:rsid w:val="00F62231"/>
    <w:rsid w:val="00F62716"/>
    <w:rsid w:val="00F63AFB"/>
    <w:rsid w:val="00F6437F"/>
    <w:rsid w:val="00F661A1"/>
    <w:rsid w:val="00F67A25"/>
    <w:rsid w:val="00F72150"/>
    <w:rsid w:val="00F734D9"/>
    <w:rsid w:val="00F73528"/>
    <w:rsid w:val="00F75BFE"/>
    <w:rsid w:val="00F80B16"/>
    <w:rsid w:val="00F80ECA"/>
    <w:rsid w:val="00F81051"/>
    <w:rsid w:val="00F81454"/>
    <w:rsid w:val="00F82E54"/>
    <w:rsid w:val="00F835E6"/>
    <w:rsid w:val="00F83884"/>
    <w:rsid w:val="00F85014"/>
    <w:rsid w:val="00F85A2D"/>
    <w:rsid w:val="00F879D9"/>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74F"/>
    <w:rsid w:val="00FC0DCB"/>
    <w:rsid w:val="00FC1326"/>
    <w:rsid w:val="00FC25F9"/>
    <w:rsid w:val="00FC28EB"/>
    <w:rsid w:val="00FC2935"/>
    <w:rsid w:val="00FC3076"/>
    <w:rsid w:val="00FC3312"/>
    <w:rsid w:val="00FC4231"/>
    <w:rsid w:val="00FC54AB"/>
    <w:rsid w:val="00FD0754"/>
    <w:rsid w:val="00FD1632"/>
    <w:rsid w:val="00FD45F8"/>
    <w:rsid w:val="00FD5078"/>
    <w:rsid w:val="00FD511D"/>
    <w:rsid w:val="00FD52DF"/>
    <w:rsid w:val="00FD6676"/>
    <w:rsid w:val="00FE07AB"/>
    <w:rsid w:val="00FE120D"/>
    <w:rsid w:val="00FE33F3"/>
    <w:rsid w:val="00FE36A2"/>
    <w:rsid w:val="00FE43E1"/>
    <w:rsid w:val="00FE65E8"/>
    <w:rsid w:val="00FE7B7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BE0013EA-7139-4AC0-9132-8E7D7B2F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3"/>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4"/>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5"/>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6"/>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7"/>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8"/>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9"/>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F167B"/>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4325C9"/>
    <w:rPr>
      <w:sz w:val="20"/>
      <w:szCs w:val="20"/>
    </w:rPr>
  </w:style>
  <w:style w:type="character" w:customStyle="1" w:styleId="afffc">
    <w:name w:val="Текст концевой сноски Знак"/>
    <w:basedOn w:val="a6"/>
    <w:link w:val="afffb"/>
    <w:uiPriority w:val="99"/>
    <w:semiHidden/>
    <w:rsid w:val="004325C9"/>
    <w:rPr>
      <w:rFonts w:ascii="Times New Roman" w:eastAsia="Times New Roman" w:hAnsi="Times New Roman" w:cs="Times New Roman"/>
      <w:sz w:val="20"/>
      <w:szCs w:val="20"/>
      <w:lang w:eastAsia="ru-RU"/>
    </w:rPr>
  </w:style>
  <w:style w:type="table" w:customStyle="1" w:styleId="37">
    <w:name w:val="Сетка таблицы3"/>
    <w:basedOn w:val="a7"/>
    <w:next w:val="aff6"/>
    <w:uiPriority w:val="59"/>
    <w:rsid w:val="00B1510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2963">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3923043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5704499">
      <w:bodyDiv w:val="1"/>
      <w:marLeft w:val="0"/>
      <w:marRight w:val="0"/>
      <w:marTop w:val="0"/>
      <w:marBottom w:val="0"/>
      <w:divBdr>
        <w:top w:val="none" w:sz="0" w:space="0" w:color="auto"/>
        <w:left w:val="none" w:sz="0" w:space="0" w:color="auto"/>
        <w:bottom w:val="none" w:sz="0" w:space="0" w:color="auto"/>
        <w:right w:val="none" w:sz="0" w:space="0" w:color="auto"/>
      </w:divBdr>
    </w:div>
    <w:div w:id="896892347">
      <w:bodyDiv w:val="1"/>
      <w:marLeft w:val="0"/>
      <w:marRight w:val="0"/>
      <w:marTop w:val="0"/>
      <w:marBottom w:val="0"/>
      <w:divBdr>
        <w:top w:val="none" w:sz="0" w:space="0" w:color="auto"/>
        <w:left w:val="none" w:sz="0" w:space="0" w:color="auto"/>
        <w:bottom w:val="none" w:sz="0" w:space="0" w:color="auto"/>
        <w:right w:val="none" w:sz="0" w:space="0" w:color="auto"/>
      </w:divBdr>
    </w:div>
    <w:div w:id="1017656901">
      <w:bodyDiv w:val="1"/>
      <w:marLeft w:val="0"/>
      <w:marRight w:val="0"/>
      <w:marTop w:val="0"/>
      <w:marBottom w:val="0"/>
      <w:divBdr>
        <w:top w:val="none" w:sz="0" w:space="0" w:color="auto"/>
        <w:left w:val="none" w:sz="0" w:space="0" w:color="auto"/>
        <w:bottom w:val="none" w:sz="0" w:space="0" w:color="auto"/>
        <w:right w:val="none" w:sz="0" w:space="0" w:color="auto"/>
      </w:divBdr>
    </w:div>
    <w:div w:id="106117716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486973853">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28283415">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msp.nalog.ru/sear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ikhas@pesc.ru" TargetMode="External"/><Relationship Id="rId25" Type="http://schemas.openxmlformats.org/officeDocument/2006/relationships/hyperlink" Target="https://rmsp.nalog.ru/search.html" TargetMode="External"/><Relationship Id="rId2" Type="http://schemas.openxmlformats.org/officeDocument/2006/relationships/numbering" Target="numbering.xml"/><Relationship Id="rId16" Type="http://schemas.openxmlformats.org/officeDocument/2006/relationships/hyperlink" Target="mailto:office@pesc.ru" TargetMode="External"/><Relationship Id="rId20" Type="http://schemas.openxmlformats.org/officeDocument/2006/relationships/hyperlink" Target="mailto:chnv@pes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rmsp.nalog.ru/search.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esc.ru/" TargetMode="Externa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9776D-45A9-4625-879B-23F570EE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28</Pages>
  <Words>7678</Words>
  <Characters>43765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упрощенной процедуры закупки на право заключения договора на поставку товара/выполнение работ/ оказание услуг[наименование лота] для нужд [наименование организации,]</dc:creator>
  <cp:lastModifiedBy>Михеенко Алена Сергеевна</cp:lastModifiedBy>
  <cp:revision>79</cp:revision>
  <cp:lastPrinted>2018-06-18T13:22:00Z</cp:lastPrinted>
  <dcterms:created xsi:type="dcterms:W3CDTF">2015-07-21T08:27:00Z</dcterms:created>
  <dcterms:modified xsi:type="dcterms:W3CDTF">2018-06-18T13:24:00Z</dcterms:modified>
</cp:coreProperties>
</file>