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907820" w14:textId="77777777" w:rsidR="00723A08" w:rsidRPr="002C107D" w:rsidRDefault="00723A08" w:rsidP="00723A08">
      <w:pPr>
        <w:pStyle w:val="a3"/>
        <w:rPr>
          <w:color w:val="000000"/>
        </w:rPr>
      </w:pPr>
      <w:r w:rsidRPr="002C107D">
        <w:rPr>
          <w:color w:val="000000"/>
        </w:rPr>
        <w:t xml:space="preserve">Договор поставки № </w:t>
      </w:r>
      <w:r w:rsidR="00B40F6C">
        <w:rPr>
          <w:color w:val="000000"/>
        </w:rPr>
        <w:t>_____</w:t>
      </w:r>
    </w:p>
    <w:p w14:paraId="5A5D45C8" w14:textId="77777777" w:rsidR="00723A08" w:rsidRPr="002C107D" w:rsidRDefault="00723A08" w:rsidP="00723A08">
      <w:pPr>
        <w:shd w:val="clear" w:color="auto" w:fill="FFFFFF"/>
        <w:jc w:val="center"/>
        <w:rPr>
          <w:color w:val="000000"/>
          <w:sz w:val="24"/>
          <w:szCs w:val="24"/>
        </w:rPr>
      </w:pPr>
      <w:r w:rsidRPr="002C107D">
        <w:rPr>
          <w:color w:val="000000"/>
          <w:sz w:val="24"/>
          <w:szCs w:val="24"/>
        </w:rPr>
        <w:t>г. Санкт-Петербург</w:t>
      </w:r>
      <w:r w:rsidRPr="002C107D">
        <w:rPr>
          <w:color w:val="000000"/>
          <w:sz w:val="24"/>
          <w:szCs w:val="24"/>
        </w:rPr>
        <w:tab/>
      </w:r>
      <w:r w:rsidRPr="002C107D">
        <w:rPr>
          <w:color w:val="000000"/>
          <w:sz w:val="24"/>
          <w:szCs w:val="24"/>
        </w:rPr>
        <w:tab/>
      </w:r>
      <w:r w:rsidRPr="002C107D">
        <w:rPr>
          <w:color w:val="000000"/>
          <w:sz w:val="24"/>
          <w:szCs w:val="24"/>
        </w:rPr>
        <w:tab/>
      </w:r>
      <w:r w:rsidR="00E40249">
        <w:rPr>
          <w:color w:val="000000"/>
          <w:sz w:val="24"/>
          <w:szCs w:val="24"/>
        </w:rPr>
        <w:t xml:space="preserve">                                   </w:t>
      </w:r>
      <w:r w:rsidRPr="002C107D">
        <w:rPr>
          <w:color w:val="000000"/>
          <w:sz w:val="24"/>
          <w:szCs w:val="24"/>
        </w:rPr>
        <w:tab/>
      </w:r>
      <w:r w:rsidRPr="002C107D">
        <w:rPr>
          <w:color w:val="000000"/>
          <w:sz w:val="24"/>
          <w:szCs w:val="24"/>
        </w:rPr>
        <w:tab/>
        <w:t xml:space="preserve">          </w:t>
      </w:r>
      <w:proofErr w:type="gramStart"/>
      <w:r w:rsidRPr="002C107D">
        <w:rPr>
          <w:color w:val="000000"/>
          <w:sz w:val="24"/>
          <w:szCs w:val="24"/>
        </w:rPr>
        <w:t xml:space="preserve">   «</w:t>
      </w:r>
      <w:proofErr w:type="gramEnd"/>
      <w:r w:rsidRPr="002C107D">
        <w:rPr>
          <w:color w:val="000000"/>
          <w:sz w:val="24"/>
          <w:szCs w:val="24"/>
        </w:rPr>
        <w:t>___» __________ 20___ г.</w:t>
      </w:r>
    </w:p>
    <w:p w14:paraId="474AE1B2" w14:textId="77777777" w:rsidR="00723A08" w:rsidRDefault="00723A08" w:rsidP="00723A08">
      <w:pPr>
        <w:shd w:val="clear" w:color="auto" w:fill="FFFFFF"/>
        <w:ind w:firstLine="709"/>
        <w:jc w:val="both"/>
        <w:rPr>
          <w:color w:val="000000"/>
          <w:sz w:val="24"/>
          <w:szCs w:val="24"/>
        </w:rPr>
      </w:pPr>
    </w:p>
    <w:p w14:paraId="1EC153EA" w14:textId="77777777" w:rsidR="00723A08" w:rsidRPr="002C107D" w:rsidRDefault="00723A08" w:rsidP="00723A08">
      <w:pPr>
        <w:shd w:val="clear" w:color="auto" w:fill="FFFFFF"/>
        <w:ind w:firstLine="709"/>
        <w:jc w:val="both"/>
        <w:rPr>
          <w:color w:val="000000"/>
          <w:sz w:val="24"/>
          <w:szCs w:val="24"/>
        </w:rPr>
      </w:pPr>
    </w:p>
    <w:p w14:paraId="79BD0136" w14:textId="28F5A020" w:rsidR="00723A08" w:rsidRPr="00EE2456" w:rsidRDefault="00723A08" w:rsidP="00723A08">
      <w:pPr>
        <w:pStyle w:val="a6"/>
        <w:ind w:firstLine="708"/>
        <w:jc w:val="both"/>
        <w:rPr>
          <w:color w:val="000000"/>
          <w:sz w:val="24"/>
          <w:szCs w:val="24"/>
        </w:rPr>
      </w:pPr>
      <w:r w:rsidRPr="00EE2456">
        <w:rPr>
          <w:b/>
          <w:sz w:val="24"/>
          <w:szCs w:val="24"/>
        </w:rPr>
        <w:t>АО «Петербургская сбытовая компания»</w:t>
      </w:r>
      <w:r w:rsidRPr="00EE2456">
        <w:rPr>
          <w:sz w:val="24"/>
          <w:szCs w:val="24"/>
        </w:rPr>
        <w:t xml:space="preserve">, именуемое в дальнейшем </w:t>
      </w:r>
      <w:r w:rsidRPr="00EE2456">
        <w:rPr>
          <w:b/>
          <w:sz w:val="24"/>
          <w:szCs w:val="24"/>
        </w:rPr>
        <w:t>«</w:t>
      </w:r>
      <w:r w:rsidR="00010390">
        <w:rPr>
          <w:b/>
          <w:sz w:val="24"/>
          <w:szCs w:val="24"/>
        </w:rPr>
        <w:t>, Покупатель</w:t>
      </w:r>
      <w:r w:rsidRPr="00EE2456">
        <w:rPr>
          <w:b/>
          <w:sz w:val="24"/>
          <w:szCs w:val="24"/>
        </w:rPr>
        <w:t>»,</w:t>
      </w:r>
      <w:r w:rsidRPr="00EE2456">
        <w:rPr>
          <w:sz w:val="24"/>
          <w:szCs w:val="24"/>
        </w:rPr>
        <w:t xml:space="preserve"> </w:t>
      </w:r>
      <w:r w:rsidRPr="00EE2456">
        <w:rPr>
          <w:rFonts w:eastAsia="MS Mincho"/>
          <w:sz w:val="24"/>
          <w:szCs w:val="24"/>
          <w:lang w:eastAsia="fr-FR"/>
        </w:rPr>
        <w:t xml:space="preserve">в лице </w:t>
      </w:r>
      <w:r w:rsidR="001E35FB">
        <w:rPr>
          <w:sz w:val="24"/>
          <w:szCs w:val="24"/>
        </w:rPr>
        <w:t>____________________________________________________________</w:t>
      </w:r>
      <w:r w:rsidRPr="00EE2456">
        <w:rPr>
          <w:rStyle w:val="aff0"/>
          <w:i w:val="0"/>
          <w:sz w:val="24"/>
          <w:szCs w:val="24"/>
        </w:rPr>
        <w:t xml:space="preserve">, </w:t>
      </w:r>
      <w:r w:rsidRPr="00EE2456">
        <w:rPr>
          <w:color w:val="000000"/>
          <w:sz w:val="24"/>
          <w:szCs w:val="24"/>
        </w:rPr>
        <w:t>с одной стороны, и</w:t>
      </w:r>
      <w:r w:rsidRPr="00EE2456">
        <w:rPr>
          <w:i/>
          <w:color w:val="000000"/>
          <w:sz w:val="24"/>
          <w:szCs w:val="24"/>
        </w:rPr>
        <w:t xml:space="preserve"> </w:t>
      </w:r>
    </w:p>
    <w:p w14:paraId="62E46036" w14:textId="77777777" w:rsidR="00723A08" w:rsidRPr="00EE2456" w:rsidRDefault="00470107" w:rsidP="00723A08">
      <w:pPr>
        <w:shd w:val="clear" w:color="auto" w:fill="FFFFFF"/>
        <w:ind w:firstLine="709"/>
        <w:jc w:val="both"/>
        <w:rPr>
          <w:color w:val="000000"/>
          <w:sz w:val="24"/>
          <w:szCs w:val="24"/>
        </w:rPr>
      </w:pPr>
      <w:r>
        <w:rPr>
          <w:b/>
          <w:color w:val="000000"/>
          <w:sz w:val="24"/>
          <w:szCs w:val="24"/>
        </w:rPr>
        <w:t>_____________________________________________</w:t>
      </w:r>
      <w:r w:rsidR="00723A08" w:rsidRPr="00EE2456">
        <w:rPr>
          <w:color w:val="000000"/>
          <w:sz w:val="24"/>
          <w:szCs w:val="24"/>
        </w:rPr>
        <w:t xml:space="preserve"> именуемое в дальнейшем </w:t>
      </w:r>
      <w:r w:rsidR="00723A08" w:rsidRPr="00EE2456">
        <w:rPr>
          <w:b/>
          <w:color w:val="000000"/>
          <w:sz w:val="24"/>
          <w:szCs w:val="24"/>
        </w:rPr>
        <w:t>«Поставщик»</w:t>
      </w:r>
      <w:r w:rsidR="00723A08" w:rsidRPr="00EE2456">
        <w:rPr>
          <w:color w:val="000000"/>
          <w:sz w:val="24"/>
          <w:szCs w:val="24"/>
        </w:rPr>
        <w:t>, в лице генерального директора</w:t>
      </w:r>
      <w:r>
        <w:rPr>
          <w:color w:val="000000"/>
          <w:sz w:val="24"/>
          <w:szCs w:val="24"/>
        </w:rPr>
        <w:t>___________________________</w:t>
      </w:r>
      <w:r w:rsidR="00723A08" w:rsidRPr="00EE2456">
        <w:rPr>
          <w:color w:val="000000"/>
          <w:sz w:val="24"/>
          <w:szCs w:val="24"/>
        </w:rPr>
        <w:t>, действующего на основании</w:t>
      </w:r>
      <w:r>
        <w:rPr>
          <w:color w:val="000000"/>
          <w:sz w:val="24"/>
          <w:szCs w:val="24"/>
        </w:rPr>
        <w:t>_______</w:t>
      </w:r>
      <w:r w:rsidR="00723A08" w:rsidRPr="00EE2456">
        <w:rPr>
          <w:color w:val="000000"/>
          <w:sz w:val="24"/>
          <w:szCs w:val="24"/>
        </w:rPr>
        <w:t>, с другой стороны, совместно именуемые «Стороны», заключили настоящий договор (далее – Договор) о нижеследующем:</w:t>
      </w:r>
    </w:p>
    <w:p w14:paraId="6E4BF186" w14:textId="77777777" w:rsidR="00723A08" w:rsidRPr="00EE2456" w:rsidRDefault="00723A08" w:rsidP="00723A08">
      <w:pPr>
        <w:shd w:val="clear" w:color="auto" w:fill="FFFFFF"/>
        <w:ind w:firstLine="709"/>
        <w:rPr>
          <w:color w:val="000000"/>
          <w:sz w:val="24"/>
          <w:szCs w:val="24"/>
        </w:rPr>
      </w:pPr>
    </w:p>
    <w:p w14:paraId="727D8FD2" w14:textId="77777777" w:rsidR="00723A08" w:rsidRPr="00EE2456" w:rsidRDefault="00723A08" w:rsidP="00723A08">
      <w:pPr>
        <w:numPr>
          <w:ilvl w:val="0"/>
          <w:numId w:val="1"/>
        </w:numPr>
        <w:shd w:val="clear" w:color="auto" w:fill="FFFFFF"/>
        <w:ind w:left="0" w:firstLine="0"/>
        <w:jc w:val="center"/>
        <w:rPr>
          <w:b/>
          <w:bCs/>
          <w:color w:val="000000"/>
          <w:sz w:val="24"/>
          <w:szCs w:val="24"/>
        </w:rPr>
      </w:pPr>
      <w:r w:rsidRPr="00EE2456">
        <w:rPr>
          <w:b/>
          <w:bCs/>
          <w:color w:val="000000"/>
          <w:sz w:val="24"/>
          <w:szCs w:val="24"/>
        </w:rPr>
        <w:t>Предмет Договора</w:t>
      </w:r>
    </w:p>
    <w:p w14:paraId="56036C17" w14:textId="77777777" w:rsidR="00723A08" w:rsidRPr="00EE2456" w:rsidRDefault="00723A08" w:rsidP="00723A08">
      <w:pPr>
        <w:numPr>
          <w:ilvl w:val="1"/>
          <w:numId w:val="1"/>
        </w:numPr>
        <w:shd w:val="clear" w:color="auto" w:fill="FFFFFF"/>
        <w:tabs>
          <w:tab w:val="clear" w:pos="574"/>
          <w:tab w:val="left" w:pos="567"/>
        </w:tabs>
        <w:ind w:left="0" w:firstLine="709"/>
        <w:jc w:val="both"/>
        <w:rPr>
          <w:bCs/>
          <w:sz w:val="24"/>
          <w:szCs w:val="24"/>
        </w:rPr>
      </w:pPr>
      <w:r w:rsidRPr="00EE2456">
        <w:rPr>
          <w:bCs/>
          <w:sz w:val="24"/>
          <w:szCs w:val="24"/>
        </w:rPr>
        <w:t xml:space="preserve">В соответствии с Договором Поставщик обязуется передать Покупателю </w:t>
      </w:r>
      <w:r w:rsidR="00470107">
        <w:rPr>
          <w:b/>
          <w:bCs/>
          <w:sz w:val="24"/>
          <w:szCs w:val="24"/>
        </w:rPr>
        <w:t>____</w:t>
      </w:r>
      <w:r w:rsidRPr="00EE2456">
        <w:rPr>
          <w:bCs/>
          <w:sz w:val="24"/>
          <w:szCs w:val="24"/>
        </w:rPr>
        <w:t xml:space="preserve"> </w:t>
      </w:r>
      <w:r w:rsidR="001E35FB">
        <w:rPr>
          <w:bCs/>
          <w:sz w:val="24"/>
          <w:szCs w:val="24"/>
        </w:rPr>
        <w:t xml:space="preserve">шт. </w:t>
      </w:r>
      <w:r w:rsidRPr="00EE2456">
        <w:rPr>
          <w:bCs/>
          <w:sz w:val="24"/>
          <w:szCs w:val="24"/>
        </w:rPr>
        <w:t>подарков для поздравления работников с 23 февраля и 8 марта, (далее – Товар) со всей необходимой документацией в порядке и на условиях, предусмотренных настоящим Договором и Приложениями к нему.</w:t>
      </w:r>
    </w:p>
    <w:p w14:paraId="5C56917C" w14:textId="77777777" w:rsidR="00723A08" w:rsidRPr="002C107D" w:rsidRDefault="00723A08" w:rsidP="00723A08">
      <w:pPr>
        <w:numPr>
          <w:ilvl w:val="1"/>
          <w:numId w:val="1"/>
        </w:numPr>
        <w:shd w:val="clear" w:color="auto" w:fill="FFFFFF"/>
        <w:tabs>
          <w:tab w:val="left" w:pos="540"/>
        </w:tabs>
        <w:ind w:left="0" w:firstLine="709"/>
        <w:jc w:val="both"/>
        <w:rPr>
          <w:bCs/>
          <w:sz w:val="24"/>
          <w:szCs w:val="24"/>
        </w:rPr>
      </w:pPr>
      <w:r w:rsidRPr="00EE2456">
        <w:rPr>
          <w:bCs/>
          <w:sz w:val="24"/>
          <w:szCs w:val="24"/>
        </w:rP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 Поставщик обязан обеспечить</w:t>
      </w:r>
      <w:r w:rsidRPr="002C107D">
        <w:rPr>
          <w:bCs/>
          <w:sz w:val="24"/>
          <w:szCs w:val="24"/>
        </w:rPr>
        <w:t xml:space="preserve">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14:paraId="001827CE" w14:textId="77777777" w:rsidR="00723A08" w:rsidRPr="002C107D" w:rsidRDefault="00723A08" w:rsidP="00723A08">
      <w:pPr>
        <w:numPr>
          <w:ilvl w:val="1"/>
          <w:numId w:val="1"/>
        </w:numPr>
        <w:shd w:val="clear" w:color="auto" w:fill="FFFFFF"/>
        <w:tabs>
          <w:tab w:val="left" w:pos="540"/>
        </w:tabs>
        <w:ind w:left="0" w:firstLine="709"/>
        <w:jc w:val="both"/>
        <w:rPr>
          <w:bCs/>
          <w:sz w:val="24"/>
          <w:szCs w:val="24"/>
        </w:rPr>
      </w:pPr>
      <w:r w:rsidRPr="002C107D">
        <w:rPr>
          <w:bCs/>
          <w:sz w:val="24"/>
          <w:szCs w:val="24"/>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39BBB093" w14:textId="77777777" w:rsidR="00723A08" w:rsidRPr="002C107D" w:rsidRDefault="00723A08" w:rsidP="00723A08">
      <w:pPr>
        <w:numPr>
          <w:ilvl w:val="1"/>
          <w:numId w:val="12"/>
        </w:numPr>
        <w:shd w:val="clear" w:color="auto" w:fill="FFFFFF"/>
        <w:tabs>
          <w:tab w:val="clear" w:pos="574"/>
          <w:tab w:val="left" w:pos="540"/>
          <w:tab w:val="num" w:pos="792"/>
        </w:tabs>
        <w:ind w:left="0" w:firstLine="709"/>
        <w:jc w:val="both"/>
        <w:rPr>
          <w:bCs/>
          <w:sz w:val="24"/>
          <w:szCs w:val="24"/>
        </w:rPr>
      </w:pPr>
      <w:r w:rsidRPr="002C107D">
        <w:rPr>
          <w:bCs/>
          <w:sz w:val="24"/>
          <w:szCs w:val="24"/>
        </w:rPr>
        <w:t xml:space="preserve">Объем обязательств Поставщика включает в себя, без ограничения приведенным перечнем: </w:t>
      </w:r>
    </w:p>
    <w:p w14:paraId="7071CDB8" w14:textId="77777777" w:rsidR="00723A08" w:rsidRPr="002C107D" w:rsidRDefault="00723A08" w:rsidP="00723A08">
      <w:pPr>
        <w:numPr>
          <w:ilvl w:val="0"/>
          <w:numId w:val="13"/>
        </w:numPr>
        <w:shd w:val="clear" w:color="auto" w:fill="FFFFFF"/>
        <w:tabs>
          <w:tab w:val="left" w:pos="540"/>
        </w:tabs>
        <w:ind w:left="0" w:firstLine="709"/>
        <w:jc w:val="both"/>
        <w:rPr>
          <w:bCs/>
          <w:sz w:val="24"/>
          <w:szCs w:val="24"/>
        </w:rPr>
      </w:pPr>
      <w:r w:rsidRPr="002C107D">
        <w:rPr>
          <w:bCs/>
          <w:sz w:val="24"/>
          <w:szCs w:val="24"/>
        </w:rPr>
        <w:t>доставка Товара до склада Покупателя, включая его разгрузку, погрузку, хранение и сертификацию</w:t>
      </w:r>
      <w:r w:rsidRPr="002C107D">
        <w:rPr>
          <w:bCs/>
          <w:i/>
          <w:sz w:val="24"/>
          <w:szCs w:val="24"/>
        </w:rPr>
        <w:t>)</w:t>
      </w:r>
      <w:r w:rsidRPr="002C107D">
        <w:rPr>
          <w:bCs/>
          <w:sz w:val="24"/>
          <w:szCs w:val="24"/>
        </w:rPr>
        <w:t>;</w:t>
      </w:r>
    </w:p>
    <w:p w14:paraId="58EDFCE9" w14:textId="77777777" w:rsidR="00723A08" w:rsidRPr="002C107D" w:rsidRDefault="00723A08" w:rsidP="00723A08">
      <w:pPr>
        <w:numPr>
          <w:ilvl w:val="0"/>
          <w:numId w:val="13"/>
        </w:numPr>
        <w:shd w:val="clear" w:color="auto" w:fill="FFFFFF"/>
        <w:tabs>
          <w:tab w:val="left" w:pos="540"/>
        </w:tabs>
        <w:ind w:left="0" w:firstLine="709"/>
        <w:jc w:val="both"/>
        <w:rPr>
          <w:bCs/>
          <w:sz w:val="24"/>
          <w:szCs w:val="24"/>
        </w:rPr>
      </w:pPr>
      <w:r w:rsidRPr="002C107D">
        <w:rPr>
          <w:bCs/>
          <w:sz w:val="24"/>
          <w:szCs w:val="24"/>
        </w:rPr>
        <w:t>получение от уполномоченных органов государственной власти и местного самоуправления и организаций специальных разрешений на поставку и транспортировку Товара;</w:t>
      </w:r>
    </w:p>
    <w:p w14:paraId="3D0C543B" w14:textId="77777777" w:rsidR="00723A08" w:rsidRPr="002C107D" w:rsidRDefault="00723A08" w:rsidP="00723A08">
      <w:pPr>
        <w:numPr>
          <w:ilvl w:val="0"/>
          <w:numId w:val="13"/>
        </w:numPr>
        <w:shd w:val="clear" w:color="auto" w:fill="FFFFFF"/>
        <w:tabs>
          <w:tab w:val="left" w:pos="540"/>
        </w:tabs>
        <w:ind w:left="0" w:firstLine="709"/>
        <w:jc w:val="both"/>
        <w:rPr>
          <w:bCs/>
          <w:sz w:val="24"/>
          <w:szCs w:val="24"/>
        </w:rPr>
      </w:pPr>
      <w:r w:rsidRPr="002C107D">
        <w:rPr>
          <w:bCs/>
          <w:sz w:val="24"/>
          <w:szCs w:val="24"/>
        </w:rPr>
        <w:t>разработка и предоставление всей необходимой эксплуатационной документации для Товара.</w:t>
      </w:r>
    </w:p>
    <w:p w14:paraId="1D083041" w14:textId="77777777" w:rsidR="00723A08" w:rsidRPr="002C107D" w:rsidRDefault="00723A08" w:rsidP="00723A08">
      <w:pPr>
        <w:numPr>
          <w:ilvl w:val="1"/>
          <w:numId w:val="1"/>
        </w:numPr>
        <w:shd w:val="clear" w:color="auto" w:fill="FFFFFF"/>
        <w:tabs>
          <w:tab w:val="left" w:pos="540"/>
        </w:tabs>
        <w:ind w:left="0" w:firstLine="709"/>
        <w:jc w:val="both"/>
        <w:rPr>
          <w:color w:val="000000"/>
          <w:sz w:val="24"/>
          <w:szCs w:val="24"/>
        </w:rPr>
      </w:pPr>
      <w:r w:rsidRPr="002C107D">
        <w:rPr>
          <w:bCs/>
          <w:sz w:val="24"/>
          <w:szCs w:val="24"/>
        </w:rPr>
        <w:t>Покупатель обязуется принять и оплатить Товар на условиях настоящего Договора.</w:t>
      </w:r>
    </w:p>
    <w:p w14:paraId="5E2FF8C4" w14:textId="77777777" w:rsidR="00723A08" w:rsidRPr="002C107D" w:rsidRDefault="00723A08" w:rsidP="00723A08">
      <w:pPr>
        <w:numPr>
          <w:ilvl w:val="1"/>
          <w:numId w:val="1"/>
        </w:numPr>
        <w:shd w:val="clear" w:color="auto" w:fill="FFFFFF"/>
        <w:tabs>
          <w:tab w:val="clear" w:pos="574"/>
          <w:tab w:val="left" w:pos="540"/>
        </w:tabs>
        <w:ind w:left="0" w:firstLine="709"/>
        <w:jc w:val="both"/>
        <w:rPr>
          <w:color w:val="000000"/>
          <w:sz w:val="24"/>
          <w:szCs w:val="24"/>
        </w:rPr>
      </w:pPr>
      <w:r w:rsidRPr="002C107D">
        <w:rPr>
          <w:color w:val="000000"/>
          <w:sz w:val="24"/>
          <w:szCs w:val="24"/>
        </w:rPr>
        <w:t>Конкретные условия поставки, сроки поставки, ассортимент и количество поставляемого Товара определяются в Приложении № 1 (Спецификация) и Приложении №2 (График поставки) к настоящему Договору.</w:t>
      </w:r>
    </w:p>
    <w:p w14:paraId="71675828" w14:textId="77777777" w:rsidR="00723A08" w:rsidRPr="002C107D" w:rsidRDefault="00723A08" w:rsidP="00723A08">
      <w:pPr>
        <w:shd w:val="clear" w:color="auto" w:fill="FFFFFF"/>
        <w:tabs>
          <w:tab w:val="left" w:pos="540"/>
        </w:tabs>
        <w:ind w:firstLine="709"/>
        <w:jc w:val="both"/>
        <w:rPr>
          <w:color w:val="000000"/>
          <w:sz w:val="24"/>
          <w:szCs w:val="24"/>
        </w:rPr>
      </w:pPr>
    </w:p>
    <w:p w14:paraId="24ADF862" w14:textId="77777777" w:rsidR="00723A08" w:rsidRPr="00057F76" w:rsidRDefault="00723A08" w:rsidP="00723A08">
      <w:pPr>
        <w:pStyle w:val="ab"/>
        <w:numPr>
          <w:ilvl w:val="0"/>
          <w:numId w:val="2"/>
        </w:numPr>
        <w:shd w:val="clear" w:color="auto" w:fill="FFFFFF"/>
        <w:ind w:left="0" w:firstLine="0"/>
        <w:jc w:val="center"/>
        <w:rPr>
          <w:b/>
          <w:color w:val="000000"/>
          <w:sz w:val="24"/>
          <w:szCs w:val="24"/>
        </w:rPr>
      </w:pPr>
      <w:r w:rsidRPr="00057F76">
        <w:rPr>
          <w:b/>
          <w:color w:val="000000"/>
          <w:sz w:val="24"/>
          <w:szCs w:val="24"/>
        </w:rPr>
        <w:t>Сумма Договора и порядок оплаты</w:t>
      </w:r>
    </w:p>
    <w:p w14:paraId="411E9933" w14:textId="77777777" w:rsidR="00723A08" w:rsidRPr="008F414C" w:rsidRDefault="00723A08" w:rsidP="008F414C">
      <w:pPr>
        <w:numPr>
          <w:ilvl w:val="1"/>
          <w:numId w:val="2"/>
        </w:numPr>
        <w:shd w:val="clear" w:color="auto" w:fill="FFFFFF"/>
        <w:tabs>
          <w:tab w:val="left" w:pos="426"/>
          <w:tab w:val="num" w:pos="720"/>
        </w:tabs>
        <w:ind w:left="0" w:firstLine="709"/>
        <w:jc w:val="both"/>
        <w:rPr>
          <w:color w:val="000000"/>
          <w:sz w:val="24"/>
          <w:szCs w:val="24"/>
        </w:rPr>
      </w:pPr>
      <w:r w:rsidRPr="00057F76">
        <w:rPr>
          <w:color w:val="000000"/>
          <w:sz w:val="24"/>
          <w:szCs w:val="24"/>
        </w:rPr>
        <w:t xml:space="preserve">Сумма составляет </w:t>
      </w:r>
      <w:r w:rsidR="00470107">
        <w:rPr>
          <w:color w:val="000000"/>
          <w:sz w:val="24"/>
          <w:szCs w:val="24"/>
        </w:rPr>
        <w:t xml:space="preserve">_________  </w:t>
      </w:r>
      <w:r w:rsidRPr="00057F76">
        <w:rPr>
          <w:color w:val="000000"/>
          <w:sz w:val="24"/>
          <w:szCs w:val="24"/>
        </w:rPr>
        <w:t>(</w:t>
      </w:r>
      <w:r w:rsidR="00470107">
        <w:rPr>
          <w:color w:val="000000"/>
          <w:sz w:val="24"/>
          <w:szCs w:val="24"/>
        </w:rPr>
        <w:t>_____________________</w:t>
      </w:r>
      <w:r w:rsidRPr="00057F76">
        <w:rPr>
          <w:color w:val="000000"/>
          <w:sz w:val="24"/>
          <w:szCs w:val="24"/>
        </w:rPr>
        <w:t xml:space="preserve">) рубля </w:t>
      </w:r>
      <w:r w:rsidR="00470107">
        <w:rPr>
          <w:color w:val="000000"/>
          <w:sz w:val="24"/>
          <w:szCs w:val="24"/>
        </w:rPr>
        <w:t>___</w:t>
      </w:r>
      <w:r w:rsidRPr="00057F76">
        <w:rPr>
          <w:color w:val="000000"/>
          <w:sz w:val="24"/>
          <w:szCs w:val="24"/>
        </w:rPr>
        <w:t xml:space="preserve"> коп., </w:t>
      </w:r>
      <w:r w:rsidR="008F414C" w:rsidRPr="002C107D">
        <w:rPr>
          <w:color w:val="000000"/>
          <w:sz w:val="24"/>
          <w:szCs w:val="24"/>
        </w:rPr>
        <w:t xml:space="preserve">в том числе НДС __%, в размере _____________ (________________) </w:t>
      </w:r>
      <w:r w:rsidR="008F414C" w:rsidRPr="002C107D">
        <w:rPr>
          <w:i/>
          <w:color w:val="000000"/>
          <w:sz w:val="24"/>
          <w:szCs w:val="24"/>
        </w:rPr>
        <w:t>или</w:t>
      </w:r>
      <w:r w:rsidR="008F414C" w:rsidRPr="002C107D">
        <w:rPr>
          <w:color w:val="000000"/>
          <w:sz w:val="24"/>
          <w:szCs w:val="24"/>
        </w:rPr>
        <w:t xml:space="preserve"> НДС не облагается в соответствии с _________________________</w:t>
      </w:r>
      <w:r w:rsidR="008F414C" w:rsidRPr="002C107D">
        <w:rPr>
          <w:b/>
          <w:color w:val="000000"/>
          <w:sz w:val="24"/>
          <w:szCs w:val="24"/>
        </w:rPr>
        <w:t xml:space="preserve">) </w:t>
      </w:r>
      <w:r w:rsidR="008F414C" w:rsidRPr="002C107D">
        <w:rPr>
          <w:color w:val="000000"/>
          <w:sz w:val="24"/>
          <w:szCs w:val="24"/>
        </w:rPr>
        <w:t>(далее – Сумма Договора).</w:t>
      </w:r>
    </w:p>
    <w:p w14:paraId="4DE80BF3" w14:textId="77777777" w:rsidR="00723A08" w:rsidRPr="002C107D" w:rsidRDefault="00723A08" w:rsidP="00723A08">
      <w:pPr>
        <w:numPr>
          <w:ilvl w:val="1"/>
          <w:numId w:val="2"/>
        </w:numPr>
        <w:shd w:val="clear" w:color="auto" w:fill="FFFFFF"/>
        <w:ind w:left="0" w:firstLine="709"/>
        <w:jc w:val="both"/>
        <w:rPr>
          <w:color w:val="000000"/>
          <w:sz w:val="24"/>
          <w:szCs w:val="24"/>
        </w:rPr>
      </w:pPr>
      <w:r w:rsidRPr="002C107D">
        <w:rPr>
          <w:color w:val="000000"/>
          <w:sz w:val="24"/>
          <w:szCs w:val="24"/>
        </w:rPr>
        <w:t>Сумма Договора устанавливается в рублях Российской Федерации. Оплата по настоящему Договору производится в рублях. Днем оплаты признается дата списания денежных средств с расчетного счета Покупателя.</w:t>
      </w:r>
    </w:p>
    <w:p w14:paraId="5A1F3B9F" w14:textId="77777777" w:rsidR="00723A08" w:rsidRPr="002C107D" w:rsidRDefault="00723A08" w:rsidP="00723A08">
      <w:pPr>
        <w:numPr>
          <w:ilvl w:val="1"/>
          <w:numId w:val="2"/>
        </w:numPr>
        <w:shd w:val="clear" w:color="auto" w:fill="FFFFFF"/>
        <w:ind w:left="0" w:firstLine="709"/>
        <w:jc w:val="both"/>
        <w:rPr>
          <w:color w:val="000000"/>
          <w:sz w:val="24"/>
          <w:szCs w:val="24"/>
        </w:rPr>
      </w:pPr>
      <w:r w:rsidRPr="002C107D">
        <w:rPr>
          <w:color w:val="000000"/>
          <w:sz w:val="24"/>
          <w:szCs w:val="24"/>
        </w:rPr>
        <w:t>Сумма Договора включает в себя стоимость Товара</w:t>
      </w:r>
      <w:r w:rsidRPr="002C107D">
        <w:rPr>
          <w:sz w:val="24"/>
          <w:szCs w:val="24"/>
        </w:rPr>
        <w:t xml:space="preserve">, </w:t>
      </w:r>
      <w:r w:rsidRPr="00B21CB8">
        <w:rPr>
          <w:color w:val="000000"/>
          <w:sz w:val="22"/>
          <w:szCs w:val="22"/>
        </w:rPr>
        <w:t xml:space="preserve">расходы на </w:t>
      </w:r>
      <w:r w:rsidRPr="00B21CB8">
        <w:rPr>
          <w:sz w:val="22"/>
          <w:szCs w:val="22"/>
        </w:rPr>
        <w:t>страхование Товара</w:t>
      </w:r>
      <w:r>
        <w:rPr>
          <w:sz w:val="24"/>
          <w:szCs w:val="24"/>
        </w:rPr>
        <w:t xml:space="preserve">, </w:t>
      </w:r>
      <w:r w:rsidRPr="002C107D">
        <w:rPr>
          <w:sz w:val="24"/>
          <w:szCs w:val="24"/>
        </w:rPr>
        <w:t>затраты Поставщика по доставке Товара в адрес Покупателя, до склада Покупателя</w:t>
      </w:r>
      <w:r w:rsidRPr="002C107D">
        <w:rPr>
          <w:color w:val="000000"/>
          <w:sz w:val="24"/>
          <w:szCs w:val="24"/>
        </w:rPr>
        <w:t xml:space="preserve">, все налоги, сборы и пошлины, расходы по погрузке, выгрузке, упаковке, таре, а также иные расходы, связанные с осуществлением поставки по настоящему Договору. </w:t>
      </w:r>
      <w:r w:rsidRPr="002C107D">
        <w:rPr>
          <w:sz w:val="24"/>
          <w:szCs w:val="24"/>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w:t>
      </w:r>
      <w:r w:rsidRPr="002C107D">
        <w:rPr>
          <w:sz w:val="24"/>
          <w:szCs w:val="24"/>
        </w:rPr>
        <w:lastRenderedPageBreak/>
        <w:t xml:space="preserve">обращение на территории Российской Федерации. </w:t>
      </w:r>
      <w:r w:rsidRPr="002C107D">
        <w:rPr>
          <w:color w:val="000000"/>
          <w:sz w:val="24"/>
          <w:szCs w:val="24"/>
        </w:rPr>
        <w:t>Сумма Договора является фиксированной и не подлежит изменению в течение срока действия настоящего Договора.</w:t>
      </w:r>
    </w:p>
    <w:p w14:paraId="7B3F3480" w14:textId="77777777" w:rsidR="00723A08" w:rsidRPr="002C107D" w:rsidRDefault="00723A08" w:rsidP="00723A08">
      <w:pPr>
        <w:numPr>
          <w:ilvl w:val="1"/>
          <w:numId w:val="2"/>
        </w:numPr>
        <w:shd w:val="clear" w:color="auto" w:fill="FFFFFF"/>
        <w:tabs>
          <w:tab w:val="num" w:pos="720"/>
        </w:tabs>
        <w:ind w:left="0" w:firstLine="709"/>
        <w:jc w:val="both"/>
        <w:rPr>
          <w:color w:val="000000"/>
          <w:sz w:val="24"/>
          <w:szCs w:val="24"/>
        </w:rPr>
      </w:pPr>
      <w:r w:rsidRPr="002C107D">
        <w:rPr>
          <w:color w:val="000000"/>
          <w:sz w:val="24"/>
          <w:szCs w:val="24"/>
        </w:rPr>
        <w:t>Расчеты по настоящему Договору осуществляются в следующем порядке:</w:t>
      </w:r>
    </w:p>
    <w:p w14:paraId="42CE085D" w14:textId="77777777" w:rsidR="00723A08" w:rsidRPr="002C107D" w:rsidRDefault="00723A08" w:rsidP="00723A08">
      <w:pPr>
        <w:pStyle w:val="ab"/>
        <w:numPr>
          <w:ilvl w:val="2"/>
          <w:numId w:val="2"/>
        </w:numPr>
        <w:shd w:val="clear" w:color="auto" w:fill="FFFFFF"/>
        <w:ind w:left="0" w:firstLine="709"/>
        <w:contextualSpacing/>
        <w:jc w:val="both"/>
        <w:rPr>
          <w:color w:val="000000"/>
          <w:sz w:val="24"/>
          <w:szCs w:val="24"/>
        </w:rPr>
      </w:pPr>
      <w:r w:rsidRPr="002C107D">
        <w:rPr>
          <w:sz w:val="24"/>
          <w:szCs w:val="24"/>
        </w:rPr>
        <w:t>100 % (сто процентов) Суммы Договора, указанной в п. 2.1 настоящего Договора, оплачивается в течение 7</w:t>
      </w:r>
      <w:r>
        <w:rPr>
          <w:sz w:val="24"/>
          <w:szCs w:val="24"/>
        </w:rPr>
        <w:t xml:space="preserve"> (семи</w:t>
      </w:r>
      <w:r w:rsidRPr="002C107D">
        <w:rPr>
          <w:sz w:val="24"/>
          <w:szCs w:val="24"/>
        </w:rPr>
        <w:t xml:space="preserve">) рабочих дней от даты поставки Товара и его принятия Покупателем с подписанием Товарной накладной </w:t>
      </w:r>
      <w:r w:rsidRPr="002C107D">
        <w:rPr>
          <w:color w:val="000000"/>
          <w:sz w:val="24"/>
          <w:szCs w:val="24"/>
        </w:rPr>
        <w:t>унифицированной</w:t>
      </w:r>
      <w:r w:rsidRPr="002C107D">
        <w:rPr>
          <w:sz w:val="24"/>
          <w:szCs w:val="24"/>
        </w:rPr>
        <w:t xml:space="preserve"> формы ТОРГ-12 и при условии предоставления Поставщиком Покупателю всех следующих надлежаще оформленных документов:</w:t>
      </w:r>
    </w:p>
    <w:p w14:paraId="7523A6FB" w14:textId="77777777" w:rsidR="00723A08" w:rsidRPr="002C107D" w:rsidRDefault="00723A08" w:rsidP="00723A08">
      <w:pPr>
        <w:tabs>
          <w:tab w:val="left" w:pos="90"/>
        </w:tabs>
        <w:adjustRightInd w:val="0"/>
        <w:ind w:firstLine="709"/>
        <w:jc w:val="both"/>
        <w:rPr>
          <w:sz w:val="24"/>
          <w:szCs w:val="24"/>
        </w:rPr>
      </w:pPr>
      <w:r w:rsidRPr="002C107D">
        <w:rPr>
          <w:sz w:val="24"/>
          <w:szCs w:val="24"/>
        </w:rPr>
        <w:t>• Счета(</w:t>
      </w:r>
      <w:proofErr w:type="spellStart"/>
      <w:r w:rsidRPr="002C107D">
        <w:rPr>
          <w:sz w:val="24"/>
          <w:szCs w:val="24"/>
        </w:rPr>
        <w:t>ов</w:t>
      </w:r>
      <w:proofErr w:type="spellEnd"/>
      <w:r w:rsidRPr="002C107D">
        <w:rPr>
          <w:sz w:val="24"/>
          <w:szCs w:val="24"/>
        </w:rPr>
        <w:t>)-фактуры;</w:t>
      </w:r>
    </w:p>
    <w:p w14:paraId="73C9EB29" w14:textId="77777777" w:rsidR="00723A08" w:rsidRPr="002C107D" w:rsidRDefault="00723A08" w:rsidP="00723A08">
      <w:pPr>
        <w:tabs>
          <w:tab w:val="left" w:pos="90"/>
        </w:tabs>
        <w:adjustRightInd w:val="0"/>
        <w:ind w:firstLine="709"/>
        <w:jc w:val="both"/>
        <w:rPr>
          <w:sz w:val="24"/>
          <w:szCs w:val="24"/>
        </w:rPr>
      </w:pPr>
      <w:r w:rsidRPr="002C107D">
        <w:rPr>
          <w:sz w:val="24"/>
          <w:szCs w:val="24"/>
        </w:rPr>
        <w:t>• Счета(</w:t>
      </w:r>
      <w:proofErr w:type="spellStart"/>
      <w:r w:rsidRPr="002C107D">
        <w:rPr>
          <w:sz w:val="24"/>
          <w:szCs w:val="24"/>
        </w:rPr>
        <w:t>ов</w:t>
      </w:r>
      <w:proofErr w:type="spellEnd"/>
      <w:r w:rsidRPr="002C107D">
        <w:rPr>
          <w:sz w:val="24"/>
          <w:szCs w:val="24"/>
        </w:rPr>
        <w:t>);</w:t>
      </w:r>
    </w:p>
    <w:p w14:paraId="244F6707" w14:textId="77777777" w:rsidR="00723A08" w:rsidRPr="002C107D" w:rsidRDefault="00723A08" w:rsidP="00723A08">
      <w:pPr>
        <w:tabs>
          <w:tab w:val="left" w:pos="90"/>
        </w:tabs>
        <w:adjustRightInd w:val="0"/>
        <w:ind w:firstLine="709"/>
        <w:jc w:val="both"/>
        <w:rPr>
          <w:sz w:val="24"/>
          <w:szCs w:val="24"/>
        </w:rPr>
      </w:pPr>
      <w:r w:rsidRPr="002C107D">
        <w:rPr>
          <w:sz w:val="24"/>
          <w:szCs w:val="24"/>
        </w:rPr>
        <w:t>• Товарной(</w:t>
      </w:r>
      <w:proofErr w:type="spellStart"/>
      <w:r w:rsidRPr="002C107D">
        <w:rPr>
          <w:sz w:val="24"/>
          <w:szCs w:val="24"/>
        </w:rPr>
        <w:t>ых</w:t>
      </w:r>
      <w:proofErr w:type="spellEnd"/>
      <w:r w:rsidRPr="002C107D">
        <w:rPr>
          <w:sz w:val="24"/>
          <w:szCs w:val="24"/>
        </w:rPr>
        <w:t>) накладной(</w:t>
      </w:r>
      <w:proofErr w:type="spellStart"/>
      <w:r w:rsidRPr="002C107D">
        <w:rPr>
          <w:sz w:val="24"/>
          <w:szCs w:val="24"/>
        </w:rPr>
        <w:t>ых</w:t>
      </w:r>
      <w:proofErr w:type="spellEnd"/>
      <w:r w:rsidRPr="002C107D">
        <w:rPr>
          <w:sz w:val="24"/>
          <w:szCs w:val="24"/>
        </w:rPr>
        <w:t xml:space="preserve">) </w:t>
      </w:r>
      <w:r w:rsidRPr="002C107D">
        <w:rPr>
          <w:color w:val="000000"/>
          <w:sz w:val="24"/>
          <w:szCs w:val="24"/>
        </w:rPr>
        <w:t>унифицированной</w:t>
      </w:r>
      <w:r w:rsidRPr="002C107D">
        <w:rPr>
          <w:sz w:val="24"/>
          <w:szCs w:val="24"/>
        </w:rPr>
        <w:t xml:space="preserve"> формы ТОРГ-12;</w:t>
      </w:r>
    </w:p>
    <w:p w14:paraId="15303703" w14:textId="77777777" w:rsidR="00723A08" w:rsidRPr="002C107D" w:rsidRDefault="00723A08" w:rsidP="00723A08">
      <w:pPr>
        <w:tabs>
          <w:tab w:val="left" w:pos="90"/>
        </w:tabs>
        <w:adjustRightInd w:val="0"/>
        <w:ind w:firstLine="709"/>
        <w:jc w:val="both"/>
        <w:rPr>
          <w:sz w:val="24"/>
          <w:szCs w:val="24"/>
        </w:rPr>
      </w:pPr>
      <w:r w:rsidRPr="002C107D">
        <w:rPr>
          <w:sz w:val="24"/>
          <w:szCs w:val="24"/>
        </w:rPr>
        <w:t>• Товарно-транспортной(</w:t>
      </w:r>
      <w:proofErr w:type="spellStart"/>
      <w:r w:rsidRPr="002C107D">
        <w:rPr>
          <w:sz w:val="24"/>
          <w:szCs w:val="24"/>
        </w:rPr>
        <w:t>ых</w:t>
      </w:r>
      <w:proofErr w:type="spellEnd"/>
      <w:r w:rsidRPr="002C107D">
        <w:rPr>
          <w:sz w:val="24"/>
          <w:szCs w:val="24"/>
        </w:rPr>
        <w:t>) накладной(</w:t>
      </w:r>
      <w:proofErr w:type="spellStart"/>
      <w:r w:rsidRPr="002C107D">
        <w:rPr>
          <w:sz w:val="24"/>
          <w:szCs w:val="24"/>
        </w:rPr>
        <w:t>ых</w:t>
      </w:r>
      <w:proofErr w:type="spellEnd"/>
      <w:r>
        <w:rPr>
          <w:sz w:val="24"/>
          <w:szCs w:val="24"/>
        </w:rPr>
        <w:t>).</w:t>
      </w:r>
    </w:p>
    <w:p w14:paraId="75BB1BCB" w14:textId="77777777" w:rsidR="00723A08" w:rsidRPr="002C107D" w:rsidRDefault="00723A08" w:rsidP="00723A08">
      <w:pPr>
        <w:tabs>
          <w:tab w:val="left" w:pos="90"/>
          <w:tab w:val="left" w:pos="8535"/>
        </w:tabs>
        <w:adjustRightInd w:val="0"/>
        <w:ind w:firstLine="709"/>
        <w:jc w:val="both"/>
        <w:rPr>
          <w:sz w:val="24"/>
          <w:szCs w:val="24"/>
        </w:rPr>
      </w:pPr>
      <w:r w:rsidRPr="002C107D">
        <w:rPr>
          <w:sz w:val="24"/>
          <w:szCs w:val="24"/>
        </w:rPr>
        <w:t>Счета, не подтвержденные документами, не оплачиваются.</w:t>
      </w:r>
    </w:p>
    <w:p w14:paraId="2626334F" w14:textId="77777777" w:rsidR="00723A08" w:rsidRPr="002C107D" w:rsidRDefault="00723A08" w:rsidP="00723A08">
      <w:pPr>
        <w:pStyle w:val="ab"/>
        <w:numPr>
          <w:ilvl w:val="1"/>
          <w:numId w:val="2"/>
        </w:numPr>
        <w:shd w:val="clear" w:color="auto" w:fill="FFFFFF"/>
        <w:ind w:left="0" w:firstLine="709"/>
        <w:jc w:val="both"/>
        <w:rPr>
          <w:color w:val="000000"/>
          <w:sz w:val="24"/>
          <w:szCs w:val="24"/>
        </w:rPr>
      </w:pPr>
      <w:r w:rsidRPr="002C107D">
        <w:rPr>
          <w:color w:val="000000"/>
          <w:sz w:val="24"/>
          <w:szCs w:val="24"/>
        </w:rPr>
        <w:t>Днем осуществления платежа по Договору считается дата списания денежных средств с корреспондентского счета банка, обслуживающего Покупателя.</w:t>
      </w:r>
    </w:p>
    <w:p w14:paraId="228B1B38" w14:textId="77777777" w:rsidR="00723A08" w:rsidRPr="002C107D" w:rsidRDefault="00723A08" w:rsidP="00723A08">
      <w:pPr>
        <w:numPr>
          <w:ilvl w:val="1"/>
          <w:numId w:val="2"/>
        </w:numPr>
        <w:shd w:val="clear" w:color="auto" w:fill="FFFFFF"/>
        <w:ind w:left="0" w:firstLine="709"/>
        <w:jc w:val="both"/>
        <w:rPr>
          <w:color w:val="000000"/>
          <w:sz w:val="24"/>
          <w:szCs w:val="24"/>
        </w:rPr>
      </w:pPr>
      <w:r w:rsidRPr="002C107D">
        <w:rPr>
          <w:color w:val="000000"/>
          <w:sz w:val="24"/>
          <w:szCs w:val="24"/>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14:paraId="4D9FEBB0" w14:textId="77777777" w:rsidR="00723A08" w:rsidRPr="002C107D" w:rsidRDefault="00723A08" w:rsidP="00723A08">
      <w:pPr>
        <w:numPr>
          <w:ilvl w:val="1"/>
          <w:numId w:val="2"/>
        </w:numPr>
        <w:shd w:val="clear" w:color="auto" w:fill="FFFFFF"/>
        <w:ind w:left="0" w:firstLine="709"/>
        <w:jc w:val="both"/>
        <w:rPr>
          <w:color w:val="000000"/>
          <w:sz w:val="24"/>
          <w:szCs w:val="24"/>
        </w:rPr>
      </w:pPr>
      <w:r w:rsidRPr="002C107D">
        <w:rPr>
          <w:color w:val="000000"/>
          <w:sz w:val="24"/>
          <w:szCs w:val="24"/>
        </w:rPr>
        <w:t>При получении Поставщиком от Покупателя сумм частичной оплаты (авансовых платежей) в счет поставки Товара Поставщик обязан предоставить Покупателю оформленный в соответствии с законодательством РФ счет-фактуру не позднее 5 (пяти) календарных дней, считая со дня получения от Покупателя сумм авансового платежа, но не позднее 7-го числа месяца, следующего за месяцем, в котором Поставщик получил такой авансовый платеж от Покупателя.</w:t>
      </w:r>
    </w:p>
    <w:p w14:paraId="0B21AF8F" w14:textId="77777777" w:rsidR="00723A08" w:rsidRPr="00AF1873" w:rsidRDefault="00723A08" w:rsidP="00723A08">
      <w:pPr>
        <w:numPr>
          <w:ilvl w:val="1"/>
          <w:numId w:val="2"/>
        </w:numPr>
        <w:shd w:val="clear" w:color="auto" w:fill="FFFFFF"/>
        <w:ind w:left="0" w:firstLine="709"/>
        <w:jc w:val="both"/>
        <w:rPr>
          <w:color w:val="000000"/>
          <w:sz w:val="24"/>
          <w:szCs w:val="24"/>
        </w:rPr>
      </w:pPr>
      <w:r w:rsidRPr="002C107D">
        <w:rPr>
          <w:color w:val="000000"/>
          <w:sz w:val="24"/>
          <w:szCs w:val="24"/>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14:paraId="2658B4A7" w14:textId="77777777" w:rsidR="00723A08" w:rsidRPr="002C107D" w:rsidRDefault="00723A08" w:rsidP="00723A08">
      <w:pPr>
        <w:pStyle w:val="ab"/>
        <w:numPr>
          <w:ilvl w:val="0"/>
          <w:numId w:val="2"/>
        </w:numPr>
        <w:ind w:left="0" w:firstLine="0"/>
        <w:jc w:val="center"/>
        <w:rPr>
          <w:b/>
          <w:color w:val="000000"/>
          <w:sz w:val="24"/>
          <w:szCs w:val="24"/>
        </w:rPr>
      </w:pPr>
      <w:r w:rsidRPr="002C107D">
        <w:rPr>
          <w:b/>
          <w:color w:val="000000"/>
          <w:sz w:val="24"/>
          <w:szCs w:val="24"/>
        </w:rPr>
        <w:t>Качество и комплектность</w:t>
      </w:r>
    </w:p>
    <w:p w14:paraId="34172AE2"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 в том числе, указанной в Спецификации, применительно к каждой позиции Товара.</w:t>
      </w:r>
    </w:p>
    <w:p w14:paraId="77D4ED20"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14:paraId="3E99DA56" w14:textId="77777777" w:rsidR="00723A08" w:rsidRPr="002C107D" w:rsidRDefault="00723A08" w:rsidP="00723A08">
      <w:pPr>
        <w:numPr>
          <w:ilvl w:val="0"/>
          <w:numId w:val="3"/>
        </w:numPr>
        <w:shd w:val="clear" w:color="auto" w:fill="FFFFFF"/>
        <w:tabs>
          <w:tab w:val="num" w:pos="0"/>
          <w:tab w:val="left" w:pos="900"/>
        </w:tabs>
        <w:ind w:left="0" w:firstLine="709"/>
        <w:jc w:val="both"/>
        <w:rPr>
          <w:color w:val="000000"/>
          <w:sz w:val="24"/>
          <w:szCs w:val="24"/>
        </w:rPr>
      </w:pPr>
      <w:r w:rsidRPr="002C107D">
        <w:rPr>
          <w:color w:val="000000"/>
          <w:sz w:val="24"/>
          <w:szCs w:val="24"/>
        </w:rPr>
        <w:t>Сертификат качества (технический паспорт);</w:t>
      </w:r>
    </w:p>
    <w:p w14:paraId="2F59FCDF" w14:textId="77777777" w:rsidR="00723A08" w:rsidRPr="002C107D" w:rsidRDefault="00723A08" w:rsidP="00723A08">
      <w:pPr>
        <w:numPr>
          <w:ilvl w:val="0"/>
          <w:numId w:val="3"/>
        </w:numPr>
        <w:shd w:val="clear" w:color="auto" w:fill="FFFFFF"/>
        <w:tabs>
          <w:tab w:val="num" w:pos="0"/>
          <w:tab w:val="left" w:pos="900"/>
        </w:tabs>
        <w:ind w:left="0" w:firstLine="709"/>
        <w:jc w:val="both"/>
        <w:rPr>
          <w:color w:val="000000"/>
          <w:sz w:val="24"/>
          <w:szCs w:val="24"/>
        </w:rPr>
      </w:pPr>
      <w:r w:rsidRPr="002C107D">
        <w:rPr>
          <w:color w:val="000000"/>
          <w:sz w:val="24"/>
          <w:szCs w:val="24"/>
        </w:rPr>
        <w:t>Упаковочный лист на каждую партию отгруженного Товара;</w:t>
      </w:r>
    </w:p>
    <w:p w14:paraId="2A46B282" w14:textId="77777777" w:rsidR="00723A08" w:rsidRPr="002C107D" w:rsidRDefault="00723A08" w:rsidP="00723A08">
      <w:pPr>
        <w:numPr>
          <w:ilvl w:val="0"/>
          <w:numId w:val="3"/>
        </w:numPr>
        <w:shd w:val="clear" w:color="auto" w:fill="FFFFFF"/>
        <w:tabs>
          <w:tab w:val="num" w:pos="0"/>
          <w:tab w:val="left" w:pos="900"/>
        </w:tabs>
        <w:ind w:left="0" w:firstLine="709"/>
        <w:jc w:val="both"/>
        <w:rPr>
          <w:color w:val="000000"/>
          <w:sz w:val="24"/>
          <w:szCs w:val="24"/>
        </w:rPr>
      </w:pPr>
      <w:r w:rsidRPr="002C107D">
        <w:rPr>
          <w:color w:val="000000"/>
          <w:sz w:val="24"/>
          <w:szCs w:val="24"/>
        </w:rPr>
        <w:t>Товарная накладная унифицированной формы ТОРГ-12.</w:t>
      </w:r>
    </w:p>
    <w:p w14:paraId="753AE13E"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3 (трех) рабочих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14:paraId="6EDFF451"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 xml:space="preserve">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не позднее 3 (трех) рабочих дней с даты уведомления его Покупателем об отказе от Товара возвратить Покупателю сумму ранее выплаченного Покупателем аванса, а также возместить понесенные убытки, в том числе уплатить проценты в </w:t>
      </w:r>
      <w:r w:rsidRPr="002C107D">
        <w:rPr>
          <w:color w:val="000000"/>
          <w:sz w:val="24"/>
          <w:szCs w:val="24"/>
        </w:rPr>
        <w:lastRenderedPageBreak/>
        <w:t>соответствии со ст. 395 ГК РФ.</w:t>
      </w:r>
    </w:p>
    <w:p w14:paraId="20ACBDBD"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В случае необходимости в Спецификации указывается ГОСТ (технический регламент), ТУ, а также могут быть предусмотрены правила, по которым проводится приемка Товара по качеству и качественные исследования каждого вида Товара.</w:t>
      </w:r>
    </w:p>
    <w:p w14:paraId="1DF7CE4F" w14:textId="77777777" w:rsidR="00723A08" w:rsidRPr="002C107D" w:rsidRDefault="00723A08" w:rsidP="00723A08">
      <w:pPr>
        <w:numPr>
          <w:ilvl w:val="1"/>
          <w:numId w:val="2"/>
        </w:numPr>
        <w:shd w:val="clear" w:color="auto" w:fill="FFFFFF"/>
        <w:tabs>
          <w:tab w:val="left" w:pos="720"/>
        </w:tabs>
        <w:ind w:left="0" w:firstLine="709"/>
        <w:jc w:val="both"/>
        <w:rPr>
          <w:i/>
          <w:color w:val="000000"/>
          <w:sz w:val="24"/>
          <w:szCs w:val="24"/>
        </w:rPr>
      </w:pPr>
      <w:r w:rsidRPr="002C107D">
        <w:rPr>
          <w:color w:val="000000"/>
          <w:sz w:val="24"/>
          <w:szCs w:val="24"/>
        </w:rPr>
        <w:t>На Товар устанавливается гарантийный срок, равный 1 (один) месяц и исчисляемый с даты подписания Сторонами Товарной накладной унифицированной формы ТОРГ-12.</w:t>
      </w:r>
    </w:p>
    <w:p w14:paraId="46B26D96"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 xml:space="preserve">В случае если при </w:t>
      </w:r>
      <w:proofErr w:type="spellStart"/>
      <w:r w:rsidRPr="002C107D">
        <w:rPr>
          <w:color w:val="000000"/>
          <w:sz w:val="24"/>
          <w:szCs w:val="24"/>
        </w:rPr>
        <w:t>внутритарной</w:t>
      </w:r>
      <w:proofErr w:type="spellEnd"/>
      <w:r w:rsidRPr="002C107D">
        <w:rPr>
          <w:color w:val="000000"/>
          <w:sz w:val="24"/>
          <w:szCs w:val="24"/>
        </w:rPr>
        <w:t xml:space="preserve"> приемке Товаров или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14:paraId="4622F8DF" w14:textId="77777777" w:rsidR="00723A08" w:rsidRPr="002C107D" w:rsidRDefault="00723A08" w:rsidP="00723A08">
      <w:pPr>
        <w:numPr>
          <w:ilvl w:val="0"/>
          <w:numId w:val="4"/>
        </w:numPr>
        <w:shd w:val="clear" w:color="auto" w:fill="FFFFFF"/>
        <w:tabs>
          <w:tab w:val="left" w:pos="720"/>
        </w:tabs>
        <w:ind w:left="0" w:firstLine="709"/>
        <w:jc w:val="both"/>
        <w:rPr>
          <w:color w:val="000000"/>
          <w:sz w:val="24"/>
          <w:szCs w:val="24"/>
        </w:rPr>
      </w:pPr>
      <w:r w:rsidRPr="002C107D">
        <w:rPr>
          <w:color w:val="000000"/>
          <w:sz w:val="24"/>
          <w:szCs w:val="24"/>
        </w:rPr>
        <w:t>производит за свой счет замену Товара;</w:t>
      </w:r>
    </w:p>
    <w:p w14:paraId="46B253A2" w14:textId="77777777" w:rsidR="00723A08" w:rsidRPr="002C107D" w:rsidRDefault="00723A08" w:rsidP="00723A08">
      <w:pPr>
        <w:numPr>
          <w:ilvl w:val="0"/>
          <w:numId w:val="4"/>
        </w:numPr>
        <w:shd w:val="clear" w:color="auto" w:fill="FFFFFF"/>
        <w:tabs>
          <w:tab w:val="left" w:pos="720"/>
        </w:tabs>
        <w:ind w:left="0" w:firstLine="709"/>
        <w:jc w:val="both"/>
        <w:rPr>
          <w:color w:val="000000"/>
          <w:sz w:val="24"/>
          <w:szCs w:val="24"/>
        </w:rPr>
      </w:pPr>
      <w:r w:rsidRPr="002C107D">
        <w:rPr>
          <w:color w:val="000000"/>
          <w:sz w:val="24"/>
          <w:szCs w:val="24"/>
        </w:rPr>
        <w:t>возвращает Покупателю стоимость Товара.</w:t>
      </w:r>
    </w:p>
    <w:p w14:paraId="423F58C6" w14:textId="77777777" w:rsidR="00723A08" w:rsidRPr="002C107D" w:rsidRDefault="00723A08" w:rsidP="00723A08">
      <w:pPr>
        <w:shd w:val="clear" w:color="auto" w:fill="FFFFFF"/>
        <w:tabs>
          <w:tab w:val="left" w:pos="720"/>
        </w:tabs>
        <w:ind w:firstLine="709"/>
        <w:jc w:val="both"/>
        <w:rPr>
          <w:i/>
          <w:color w:val="000000"/>
          <w:sz w:val="24"/>
          <w:szCs w:val="24"/>
        </w:rPr>
      </w:pPr>
      <w:r w:rsidRPr="002C107D">
        <w:rPr>
          <w:color w:val="000000"/>
          <w:sz w:val="24"/>
          <w:szCs w:val="24"/>
        </w:rPr>
        <w:t>В случае замены Товара, гарантийный срок данного Товара начинается снова со дня его замены.</w:t>
      </w:r>
    </w:p>
    <w:p w14:paraId="133D857D"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sz w:val="24"/>
          <w:szCs w:val="24"/>
        </w:rPr>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3A36D2EB" w14:textId="77777777" w:rsidR="00723A08" w:rsidRPr="00AF1873"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14:paraId="64465849" w14:textId="77777777" w:rsidR="00723A08" w:rsidRPr="002C107D" w:rsidRDefault="00723A08" w:rsidP="00723A08">
      <w:pPr>
        <w:numPr>
          <w:ilvl w:val="0"/>
          <w:numId w:val="2"/>
        </w:numPr>
        <w:ind w:left="0" w:firstLine="0"/>
        <w:jc w:val="center"/>
        <w:rPr>
          <w:b/>
          <w:color w:val="000000"/>
          <w:sz w:val="24"/>
          <w:szCs w:val="24"/>
        </w:rPr>
      </w:pPr>
      <w:r w:rsidRPr="002C107D">
        <w:rPr>
          <w:b/>
          <w:color w:val="000000"/>
          <w:sz w:val="24"/>
          <w:szCs w:val="24"/>
        </w:rPr>
        <w:t>Количество и ассортимент</w:t>
      </w:r>
    </w:p>
    <w:p w14:paraId="79B5DD54"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Количество, цена, единица измерения и ассортимент поставляемого Товара указываются Сторонами в Спецификации (Приложение № 1 к настоящему Договору).</w:t>
      </w:r>
    </w:p>
    <w:p w14:paraId="50F8E689" w14:textId="77777777" w:rsidR="00723A08" w:rsidRPr="002C107D" w:rsidRDefault="00723A08" w:rsidP="00723A08">
      <w:pPr>
        <w:shd w:val="clear" w:color="auto" w:fill="FFFFFF"/>
        <w:tabs>
          <w:tab w:val="left" w:pos="720"/>
        </w:tabs>
        <w:ind w:firstLine="709"/>
        <w:jc w:val="both"/>
        <w:rPr>
          <w:color w:val="000000"/>
          <w:sz w:val="24"/>
          <w:szCs w:val="24"/>
        </w:rPr>
      </w:pPr>
    </w:p>
    <w:p w14:paraId="77B0FBE5" w14:textId="77777777" w:rsidR="00723A08" w:rsidRPr="002C107D" w:rsidRDefault="00723A08" w:rsidP="00723A08">
      <w:pPr>
        <w:numPr>
          <w:ilvl w:val="0"/>
          <w:numId w:val="2"/>
        </w:numPr>
        <w:ind w:left="0" w:firstLine="0"/>
        <w:jc w:val="center"/>
        <w:rPr>
          <w:b/>
          <w:color w:val="000000"/>
          <w:sz w:val="24"/>
          <w:szCs w:val="24"/>
        </w:rPr>
      </w:pPr>
      <w:r w:rsidRPr="002C107D">
        <w:rPr>
          <w:b/>
          <w:color w:val="000000"/>
          <w:sz w:val="24"/>
          <w:szCs w:val="24"/>
        </w:rPr>
        <w:t>Тара, упаковка, маркировка</w:t>
      </w:r>
    </w:p>
    <w:p w14:paraId="5BBC7022"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14:paraId="6726B093"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14:paraId="5250EAA4"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14:paraId="05467D5C"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14:paraId="7C43D57C" w14:textId="77777777" w:rsidR="00723A08" w:rsidRPr="002B6D54"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Стоимость тары, упаковки включена в цену Товара</w:t>
      </w:r>
      <w:r w:rsidRPr="002C107D">
        <w:rPr>
          <w:i/>
          <w:color w:val="000000"/>
          <w:sz w:val="24"/>
          <w:szCs w:val="24"/>
        </w:rPr>
        <w:t xml:space="preserve">. </w:t>
      </w:r>
      <w:r w:rsidRPr="002C107D">
        <w:rPr>
          <w:color w:val="000000"/>
          <w:sz w:val="24"/>
          <w:szCs w:val="24"/>
        </w:rPr>
        <w:t>Тара, упаковка возврату не подлежит.</w:t>
      </w:r>
    </w:p>
    <w:p w14:paraId="5161F68C" w14:textId="77777777" w:rsidR="00723A08" w:rsidRPr="002C107D" w:rsidRDefault="00723A08" w:rsidP="00723A08">
      <w:pPr>
        <w:numPr>
          <w:ilvl w:val="0"/>
          <w:numId w:val="2"/>
        </w:numPr>
        <w:shd w:val="clear" w:color="auto" w:fill="FFFFFF"/>
        <w:tabs>
          <w:tab w:val="left" w:pos="1190"/>
        </w:tabs>
        <w:ind w:left="0" w:firstLine="0"/>
        <w:jc w:val="center"/>
        <w:rPr>
          <w:color w:val="000000"/>
          <w:sz w:val="24"/>
          <w:szCs w:val="24"/>
        </w:rPr>
      </w:pPr>
      <w:r w:rsidRPr="002C107D">
        <w:rPr>
          <w:b/>
          <w:color w:val="000000"/>
          <w:sz w:val="24"/>
          <w:szCs w:val="24"/>
        </w:rPr>
        <w:t>Сроки, порядок и условия поставки</w:t>
      </w:r>
    </w:p>
    <w:p w14:paraId="363C467B" w14:textId="77777777" w:rsidR="00723A08" w:rsidRPr="002C107D" w:rsidRDefault="00723A08" w:rsidP="00723A08">
      <w:pPr>
        <w:pStyle w:val="ab"/>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Срок поставки Товара указывается в Приложении №2 (График поставки). С согласия Покупателя допускается досрочная поставка Товара. Поставщик в счет цены Договора должен доставить Товар на склад Покупателя (Поставщика), расположенный по адресу: г. Санкт-Петербург, ул. Михайлова, д.11.</w:t>
      </w:r>
    </w:p>
    <w:p w14:paraId="4168AC8F"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 xml:space="preserve">Поставщик обязан направить в адрес Покупателя средствами факсимильной/электронной связи с последующим направлением уведомления на бланке </w:t>
      </w:r>
      <w:r w:rsidRPr="002C107D">
        <w:rPr>
          <w:color w:val="000000"/>
          <w:sz w:val="24"/>
          <w:szCs w:val="24"/>
        </w:rPr>
        <w:lastRenderedPageBreak/>
        <w:t>организации информацию о предполагаемой дате поставки Товара на склад Покупателя не позднее, чем за 1 (один) рабочий день до даты такой поставки.</w:t>
      </w:r>
    </w:p>
    <w:p w14:paraId="67B0B58D"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Поставщик считается исполнившим обязательство по поставке Товара Покупателю с момента, указанного в настоящем пункте.</w:t>
      </w:r>
    </w:p>
    <w:p w14:paraId="0131C6A1" w14:textId="77777777" w:rsidR="00723A08" w:rsidRPr="002C107D" w:rsidRDefault="00723A08" w:rsidP="00723A08">
      <w:pPr>
        <w:numPr>
          <w:ilvl w:val="1"/>
          <w:numId w:val="2"/>
        </w:numPr>
        <w:shd w:val="clear" w:color="auto" w:fill="FFFFFF"/>
        <w:tabs>
          <w:tab w:val="left" w:pos="720"/>
        </w:tabs>
        <w:ind w:left="0" w:firstLine="709"/>
        <w:jc w:val="both"/>
        <w:rPr>
          <w:i/>
          <w:color w:val="000000"/>
          <w:sz w:val="24"/>
          <w:szCs w:val="24"/>
        </w:rPr>
      </w:pPr>
      <w:r w:rsidRPr="002C107D">
        <w:rPr>
          <w:color w:val="000000"/>
          <w:sz w:val="24"/>
          <w:szCs w:val="24"/>
        </w:rPr>
        <w:t>Поставщик в течение суток с даты отгрузки Товара, обязан уведомить об этом Покупателя средствами факсимильной/электронной связи.</w:t>
      </w:r>
    </w:p>
    <w:p w14:paraId="6D9DD13F"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В случае неприбытия Товара в пункт назначения в течение 3 (трех) рабочих дней с даты уведомления об отгрузке, Поставщик за свой счет принимает меры по его розыску</w:t>
      </w:r>
      <w:r w:rsidRPr="002C107D">
        <w:rPr>
          <w:i/>
          <w:color w:val="000000"/>
          <w:sz w:val="24"/>
          <w:szCs w:val="24"/>
        </w:rPr>
        <w:t xml:space="preserve">. </w:t>
      </w:r>
    </w:p>
    <w:p w14:paraId="5A715805"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14:paraId="494AA00B"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 xml:space="preserve">Возврат транспорта осуществляется за счет средств Поставщика. </w:t>
      </w:r>
      <w:r w:rsidRPr="002C107D">
        <w:rPr>
          <w:sz w:val="24"/>
          <w:szCs w:val="24"/>
        </w:rPr>
        <w:t xml:space="preserve">Поставщик возмещает Покупателю расходы за простой транспорта, если этот простой возник по причине обнаружения несоответствующего качества, количества, ассортимента и/или комплектности поставленного Товара </w:t>
      </w:r>
      <w:r w:rsidRPr="002C107D">
        <w:rPr>
          <w:color w:val="000000"/>
          <w:sz w:val="24"/>
          <w:szCs w:val="24"/>
        </w:rPr>
        <w:t>в течение 10 (десяти) рабочих дней с момента выставления Покупателем соответствующего счета.</w:t>
      </w:r>
    </w:p>
    <w:p w14:paraId="4EEA92DF"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14:paraId="18115CCA"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Покупатель вправе, уведомив Поставщика, отказаться от принятия Товара, поставка которого просрочена.</w:t>
      </w:r>
    </w:p>
    <w:p w14:paraId="6D217ACF" w14:textId="6071C7A1" w:rsidR="00723A08" w:rsidRPr="002C107D" w:rsidRDefault="00723A08" w:rsidP="00723A08">
      <w:pPr>
        <w:numPr>
          <w:ilvl w:val="1"/>
          <w:numId w:val="2"/>
        </w:numPr>
        <w:shd w:val="clear" w:color="auto" w:fill="FFFFFF"/>
        <w:tabs>
          <w:tab w:val="left" w:pos="567"/>
        </w:tabs>
        <w:ind w:left="0" w:firstLine="709"/>
        <w:jc w:val="both"/>
        <w:rPr>
          <w:sz w:val="24"/>
          <w:szCs w:val="24"/>
        </w:rPr>
      </w:pPr>
      <w:r w:rsidRPr="002C107D">
        <w:rPr>
          <w:sz w:val="24"/>
          <w:szCs w:val="24"/>
        </w:rPr>
        <w:t xml:space="preserve">Во исполнение постановления Правительства РФ от 03.12.2020 № 2013 «О минимальной доле закупок товаров российского происхождения» Поставщик обязуется заполнить и предоставить </w:t>
      </w:r>
      <w:r w:rsidR="00866833">
        <w:rPr>
          <w:sz w:val="24"/>
          <w:szCs w:val="24"/>
        </w:rPr>
        <w:t xml:space="preserve">Покупателю </w:t>
      </w:r>
      <w:r w:rsidRPr="002C107D">
        <w:rPr>
          <w:sz w:val="24"/>
          <w:szCs w:val="24"/>
        </w:rPr>
        <w:t>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№5 к настоящему договору в течение 10 рабочих дней с момента поставки товара, в том числе поставляемого при выполнении закупаемых работ, оказании закупаемых услуг.</w:t>
      </w:r>
    </w:p>
    <w:p w14:paraId="387157B4" w14:textId="77777777" w:rsidR="00723A08" w:rsidRPr="00AF1873" w:rsidRDefault="00723A08" w:rsidP="00723A08">
      <w:pPr>
        <w:numPr>
          <w:ilvl w:val="1"/>
          <w:numId w:val="2"/>
        </w:numPr>
        <w:shd w:val="clear" w:color="auto" w:fill="FFFFFF"/>
        <w:tabs>
          <w:tab w:val="left" w:pos="567"/>
        </w:tabs>
        <w:ind w:left="0" w:firstLine="709"/>
        <w:jc w:val="both"/>
        <w:rPr>
          <w:sz w:val="24"/>
          <w:szCs w:val="24"/>
        </w:rPr>
      </w:pPr>
      <w:r w:rsidRPr="002C107D">
        <w:rPr>
          <w:sz w:val="24"/>
          <w:szCs w:val="24"/>
        </w:rPr>
        <w:t>Во исполнении постановления Правительства РФ от 03.12.2020 № 2013 «О минимальной доле закупок товаров российского происхождения» Поставщик обязуется не осуществлять замену товара, содержащегося в одном из реестров, предусмотренных пунктом 2 Постановления № 2013</w:t>
      </w:r>
      <w:r w:rsidRPr="002C107D">
        <w:rPr>
          <w:rStyle w:val="af0"/>
          <w:sz w:val="24"/>
          <w:szCs w:val="24"/>
        </w:rPr>
        <w:footnoteReference w:id="2"/>
      </w:r>
      <w:r w:rsidRPr="002C107D">
        <w:rPr>
          <w:sz w:val="24"/>
          <w:szCs w:val="24"/>
        </w:rPr>
        <w:t>, на товар, не содержащийся в таких реестрах.</w:t>
      </w:r>
    </w:p>
    <w:p w14:paraId="6F3E5BA5" w14:textId="77777777" w:rsidR="00723A08" w:rsidRPr="00FB21B8" w:rsidRDefault="00723A08" w:rsidP="00723A08">
      <w:pPr>
        <w:numPr>
          <w:ilvl w:val="0"/>
          <w:numId w:val="2"/>
        </w:numPr>
        <w:shd w:val="clear" w:color="auto" w:fill="FFFFFF"/>
        <w:tabs>
          <w:tab w:val="left" w:pos="1190"/>
        </w:tabs>
        <w:spacing w:after="120" w:line="250" w:lineRule="exact"/>
        <w:jc w:val="center"/>
        <w:rPr>
          <w:b/>
          <w:color w:val="000000"/>
          <w:sz w:val="22"/>
          <w:szCs w:val="22"/>
        </w:rPr>
      </w:pPr>
      <w:r w:rsidRPr="00B21CB8">
        <w:rPr>
          <w:b/>
          <w:color w:val="000000"/>
          <w:sz w:val="22"/>
          <w:szCs w:val="22"/>
        </w:rPr>
        <w:t xml:space="preserve">Страхование </w:t>
      </w:r>
    </w:p>
    <w:p w14:paraId="464EBF2E" w14:textId="77777777" w:rsidR="00723A08" w:rsidRPr="00942BC1" w:rsidRDefault="00723A08" w:rsidP="00723A08">
      <w:pPr>
        <w:numPr>
          <w:ilvl w:val="1"/>
          <w:numId w:val="2"/>
        </w:numPr>
        <w:shd w:val="clear" w:color="auto" w:fill="FFFFFF"/>
        <w:tabs>
          <w:tab w:val="left" w:pos="720"/>
        </w:tabs>
        <w:ind w:left="0" w:firstLine="720"/>
        <w:jc w:val="both"/>
        <w:rPr>
          <w:sz w:val="24"/>
          <w:szCs w:val="24"/>
        </w:rPr>
      </w:pPr>
      <w:r w:rsidRPr="00942BC1">
        <w:rPr>
          <w:sz w:val="24"/>
          <w:szCs w:val="24"/>
        </w:rPr>
        <w:t>Поставщик должен обеспечить страхование Товара во время его перевозки любым видом транспорта на условиях «С ответственностью за все риски» (категория А). Договор страхования должен покрывать гибель, утрату и/или повреждение Товара с момента начала его погрузки на транспортное средство в пункте отправления (завод-изготовителя или склад Поставщика) до момента окончания разгрузки в пункте назначения (склад или иное место на Строительной площадке), включая перегрузки и перевалки, а также хранение на складах временного хранения в пунктах перегрузок и перевалок.</w:t>
      </w:r>
    </w:p>
    <w:p w14:paraId="56091376" w14:textId="77777777" w:rsidR="00723A08" w:rsidRPr="00942BC1" w:rsidRDefault="00723A08" w:rsidP="00723A08">
      <w:pPr>
        <w:shd w:val="clear" w:color="auto" w:fill="FFFFFF"/>
        <w:tabs>
          <w:tab w:val="left" w:pos="720"/>
        </w:tabs>
        <w:ind w:firstLine="720"/>
        <w:jc w:val="both"/>
        <w:rPr>
          <w:sz w:val="24"/>
          <w:szCs w:val="24"/>
        </w:rPr>
      </w:pPr>
      <w:r w:rsidRPr="00942BC1">
        <w:rPr>
          <w:sz w:val="24"/>
          <w:szCs w:val="24"/>
        </w:rPr>
        <w:t xml:space="preserve">Страховая сумма должна составлять не менее 100% от стоимости Товара, определенной в соответствии с условиями настоящего Договора. </w:t>
      </w:r>
    </w:p>
    <w:p w14:paraId="353C8835" w14:textId="77777777" w:rsidR="00723A08" w:rsidRPr="00942BC1" w:rsidRDefault="00723A08" w:rsidP="00723A08">
      <w:pPr>
        <w:numPr>
          <w:ilvl w:val="1"/>
          <w:numId w:val="2"/>
        </w:numPr>
        <w:shd w:val="clear" w:color="auto" w:fill="FFFFFF"/>
        <w:tabs>
          <w:tab w:val="left" w:pos="720"/>
        </w:tabs>
        <w:ind w:left="0" w:firstLine="720"/>
        <w:jc w:val="both"/>
        <w:rPr>
          <w:sz w:val="24"/>
          <w:szCs w:val="24"/>
        </w:rPr>
      </w:pPr>
      <w:r w:rsidRPr="00942BC1">
        <w:rPr>
          <w:sz w:val="24"/>
          <w:szCs w:val="24"/>
        </w:rPr>
        <w:t>Договор страхования должен быть заключен со страховой компанией, зарегистрированной на территории Российской Федерации, и удовлетворяющей помимо требований, установленных законодательством Российской Федерации, следующим критериям:</w:t>
      </w:r>
    </w:p>
    <w:p w14:paraId="6E423A22" w14:textId="77777777" w:rsidR="00723A08" w:rsidRPr="00942BC1" w:rsidRDefault="00723A08" w:rsidP="00723A08">
      <w:pPr>
        <w:ind w:firstLine="720"/>
        <w:jc w:val="both"/>
        <w:rPr>
          <w:sz w:val="24"/>
          <w:szCs w:val="24"/>
        </w:rPr>
      </w:pPr>
      <w:r w:rsidRPr="00942BC1">
        <w:rPr>
          <w:sz w:val="24"/>
          <w:szCs w:val="24"/>
        </w:rPr>
        <w:t>- размер оплаченного уставного капитала - не менее 2 000 000 000 (Двух миллиардов) рублей;</w:t>
      </w:r>
    </w:p>
    <w:p w14:paraId="7DBD253B" w14:textId="77777777" w:rsidR="00723A08" w:rsidRPr="00942BC1" w:rsidRDefault="00723A08" w:rsidP="00723A08">
      <w:pPr>
        <w:ind w:firstLine="720"/>
        <w:jc w:val="both"/>
        <w:rPr>
          <w:sz w:val="24"/>
          <w:szCs w:val="24"/>
        </w:rPr>
      </w:pPr>
      <w:r w:rsidRPr="00942BC1">
        <w:rPr>
          <w:sz w:val="24"/>
          <w:szCs w:val="24"/>
        </w:rPr>
        <w:t>- опыт работы на страховом рынке - не менее 7-ми лет;</w:t>
      </w:r>
    </w:p>
    <w:p w14:paraId="5C4A4470" w14:textId="77777777" w:rsidR="00723A08" w:rsidRPr="00942BC1" w:rsidRDefault="00723A08" w:rsidP="00723A08">
      <w:pPr>
        <w:ind w:firstLine="720"/>
        <w:jc w:val="both"/>
        <w:rPr>
          <w:sz w:val="24"/>
          <w:szCs w:val="24"/>
        </w:rPr>
      </w:pPr>
      <w:r w:rsidRPr="00942BC1">
        <w:rPr>
          <w:sz w:val="24"/>
          <w:szCs w:val="24"/>
        </w:rPr>
        <w:t>- размер собственных средств - не менее 3 000 000 000 (Трёх миллиардов) рублей;</w:t>
      </w:r>
    </w:p>
    <w:p w14:paraId="28306E35" w14:textId="77777777" w:rsidR="00723A08" w:rsidRPr="00942BC1" w:rsidRDefault="00723A08" w:rsidP="00723A08">
      <w:pPr>
        <w:ind w:firstLine="720"/>
        <w:jc w:val="both"/>
        <w:rPr>
          <w:sz w:val="24"/>
          <w:szCs w:val="24"/>
        </w:rPr>
      </w:pPr>
      <w:r w:rsidRPr="00942BC1">
        <w:rPr>
          <w:sz w:val="24"/>
          <w:szCs w:val="24"/>
        </w:rPr>
        <w:t>- отсутствие неисполненных предписаний органа страхового надзора;</w:t>
      </w:r>
    </w:p>
    <w:p w14:paraId="6500A1D9" w14:textId="77777777" w:rsidR="00723A08" w:rsidRPr="00942BC1" w:rsidRDefault="00723A08" w:rsidP="00723A08">
      <w:pPr>
        <w:ind w:firstLine="720"/>
        <w:jc w:val="both"/>
        <w:rPr>
          <w:sz w:val="24"/>
          <w:szCs w:val="24"/>
        </w:rPr>
      </w:pPr>
      <w:r w:rsidRPr="00942BC1">
        <w:rPr>
          <w:sz w:val="24"/>
          <w:szCs w:val="24"/>
        </w:rPr>
        <w:t>- не должна находиться в процессе ликвидации или реорганизации, на её имущество не должен быть наложен арест;</w:t>
      </w:r>
    </w:p>
    <w:p w14:paraId="644DDD51" w14:textId="77777777" w:rsidR="00723A08" w:rsidRPr="00942BC1" w:rsidRDefault="00723A08" w:rsidP="00723A08">
      <w:pPr>
        <w:ind w:firstLine="720"/>
        <w:jc w:val="both"/>
        <w:rPr>
          <w:sz w:val="24"/>
          <w:szCs w:val="24"/>
        </w:rPr>
      </w:pPr>
      <w:r w:rsidRPr="00942BC1">
        <w:rPr>
          <w:sz w:val="24"/>
          <w:szCs w:val="24"/>
        </w:rPr>
        <w:t xml:space="preserve">- должна обладать текущим рейтингом надежности по классификации рейтингового агентства </w:t>
      </w:r>
      <w:r w:rsidRPr="00942BC1">
        <w:rPr>
          <w:sz w:val="24"/>
          <w:szCs w:val="24"/>
          <w:lang w:val="en-US"/>
        </w:rPr>
        <w:t>RAEX</w:t>
      </w:r>
      <w:r w:rsidRPr="00942BC1">
        <w:rPr>
          <w:sz w:val="24"/>
          <w:szCs w:val="24"/>
        </w:rPr>
        <w:t xml:space="preserve"> (Эксперт РА) не ниже «</w:t>
      </w:r>
      <w:proofErr w:type="spellStart"/>
      <w:r w:rsidRPr="00942BC1">
        <w:rPr>
          <w:sz w:val="24"/>
          <w:szCs w:val="24"/>
          <w:lang w:val="en-US"/>
        </w:rPr>
        <w:t>ru</w:t>
      </w:r>
      <w:proofErr w:type="spellEnd"/>
      <w:r w:rsidRPr="00942BC1">
        <w:rPr>
          <w:sz w:val="24"/>
          <w:szCs w:val="24"/>
        </w:rPr>
        <w:t xml:space="preserve">АА-», либо международным рейтингом финансовой устойчивости по классификации международных рейтинговых агентств: не ниже «ВВВ-» по шкале </w:t>
      </w:r>
      <w:proofErr w:type="spellStart"/>
      <w:r w:rsidRPr="00942BC1">
        <w:rPr>
          <w:sz w:val="24"/>
          <w:szCs w:val="24"/>
        </w:rPr>
        <w:t>Standart&amp;Poor`s</w:t>
      </w:r>
      <w:proofErr w:type="spellEnd"/>
      <w:r w:rsidRPr="00942BC1">
        <w:rPr>
          <w:sz w:val="24"/>
          <w:szCs w:val="24"/>
        </w:rPr>
        <w:t xml:space="preserve">, </w:t>
      </w:r>
      <w:proofErr w:type="spellStart"/>
      <w:r w:rsidRPr="00942BC1">
        <w:rPr>
          <w:sz w:val="24"/>
          <w:szCs w:val="24"/>
        </w:rPr>
        <w:t>Fitch</w:t>
      </w:r>
      <w:proofErr w:type="spellEnd"/>
      <w:r w:rsidRPr="00942BC1">
        <w:rPr>
          <w:sz w:val="24"/>
          <w:szCs w:val="24"/>
        </w:rPr>
        <w:t xml:space="preserve">; не ниже «Baa3» по шкале </w:t>
      </w:r>
      <w:r w:rsidRPr="00942BC1">
        <w:rPr>
          <w:sz w:val="24"/>
          <w:szCs w:val="24"/>
          <w:lang w:val="en-US"/>
        </w:rPr>
        <w:t>Moody</w:t>
      </w:r>
      <w:r w:rsidRPr="00942BC1">
        <w:rPr>
          <w:sz w:val="24"/>
          <w:szCs w:val="24"/>
        </w:rPr>
        <w:t>’</w:t>
      </w:r>
      <w:r w:rsidRPr="00942BC1">
        <w:rPr>
          <w:sz w:val="24"/>
          <w:szCs w:val="24"/>
          <w:lang w:val="en-US"/>
        </w:rPr>
        <w:t>s</w:t>
      </w:r>
      <w:r w:rsidRPr="00942BC1">
        <w:rPr>
          <w:sz w:val="24"/>
          <w:szCs w:val="24"/>
        </w:rPr>
        <w:t xml:space="preserve"> или не ниже «В-» по шкале A.</w:t>
      </w:r>
      <w:r w:rsidRPr="00942BC1">
        <w:rPr>
          <w:sz w:val="24"/>
          <w:szCs w:val="24"/>
          <w:lang w:val="en-US"/>
        </w:rPr>
        <w:t>M</w:t>
      </w:r>
      <w:r w:rsidRPr="00942BC1">
        <w:rPr>
          <w:sz w:val="24"/>
          <w:szCs w:val="24"/>
        </w:rPr>
        <w:t>.</w:t>
      </w:r>
      <w:r w:rsidRPr="00942BC1">
        <w:rPr>
          <w:sz w:val="24"/>
          <w:szCs w:val="24"/>
          <w:lang w:val="en-US"/>
        </w:rPr>
        <w:t>Best</w:t>
      </w:r>
      <w:r w:rsidRPr="00942BC1">
        <w:rPr>
          <w:sz w:val="24"/>
          <w:szCs w:val="24"/>
        </w:rPr>
        <w:t xml:space="preserve">; </w:t>
      </w:r>
    </w:p>
    <w:p w14:paraId="1A306450" w14:textId="77777777" w:rsidR="00723A08" w:rsidRPr="00942BC1" w:rsidRDefault="00723A08" w:rsidP="00723A08">
      <w:pPr>
        <w:ind w:firstLine="720"/>
        <w:jc w:val="both"/>
        <w:rPr>
          <w:sz w:val="24"/>
          <w:szCs w:val="24"/>
        </w:rPr>
      </w:pPr>
      <w:r w:rsidRPr="00942BC1">
        <w:rPr>
          <w:sz w:val="24"/>
          <w:szCs w:val="24"/>
        </w:rPr>
        <w:t xml:space="preserve">- иметь лицензии по видам страхования, принимаемым на страхование. </w:t>
      </w:r>
    </w:p>
    <w:p w14:paraId="4D851C84" w14:textId="77777777" w:rsidR="00723A08" w:rsidRPr="00942BC1" w:rsidRDefault="00723A08" w:rsidP="00723A08">
      <w:pPr>
        <w:numPr>
          <w:ilvl w:val="1"/>
          <w:numId w:val="2"/>
        </w:numPr>
        <w:shd w:val="clear" w:color="auto" w:fill="FFFFFF"/>
        <w:tabs>
          <w:tab w:val="left" w:pos="720"/>
        </w:tabs>
        <w:ind w:left="0" w:firstLine="720"/>
        <w:jc w:val="both"/>
        <w:rPr>
          <w:sz w:val="24"/>
          <w:szCs w:val="24"/>
        </w:rPr>
      </w:pPr>
      <w:r w:rsidRPr="00942BC1">
        <w:rPr>
          <w:sz w:val="24"/>
          <w:szCs w:val="24"/>
        </w:rPr>
        <w:t xml:space="preserve">До заключения договора страхования Поставщик обязан в письменном виде представить Покупателю кандидатуру страховой компании и согласовать проект договора страхования. </w:t>
      </w:r>
    </w:p>
    <w:p w14:paraId="06A3CA6D" w14:textId="77777777" w:rsidR="00723A08" w:rsidRPr="00942BC1" w:rsidRDefault="00723A08" w:rsidP="00723A08">
      <w:pPr>
        <w:ind w:firstLine="720"/>
        <w:jc w:val="both"/>
        <w:rPr>
          <w:sz w:val="24"/>
          <w:szCs w:val="24"/>
        </w:rPr>
      </w:pPr>
      <w:r w:rsidRPr="00942BC1">
        <w:rPr>
          <w:sz w:val="24"/>
          <w:szCs w:val="24"/>
        </w:rPr>
        <w:t xml:space="preserve">Покупатель, при соответствии условий договора страхования требованиям настоящего Договора и при удовлетворении кандидатурой страховой компании, в течение 10 дней направляет Поставщику уведомление о своем согласии на заключение договора страхования. </w:t>
      </w:r>
    </w:p>
    <w:p w14:paraId="54995C3D" w14:textId="77777777" w:rsidR="00723A08" w:rsidRPr="00942BC1" w:rsidRDefault="00723A08" w:rsidP="00723A08">
      <w:pPr>
        <w:ind w:firstLine="720"/>
        <w:jc w:val="both"/>
        <w:rPr>
          <w:sz w:val="24"/>
          <w:szCs w:val="24"/>
        </w:rPr>
      </w:pPr>
      <w:r w:rsidRPr="00942BC1">
        <w:rPr>
          <w:sz w:val="24"/>
          <w:szCs w:val="24"/>
        </w:rPr>
        <w:t xml:space="preserve">В случае несогласия Покупателя с предложенной кандидатурой, Поставщик обязан в течение 10 дней предложить Покупателю новую кандидатуру страховой компании. </w:t>
      </w:r>
    </w:p>
    <w:p w14:paraId="1A74632F" w14:textId="77777777" w:rsidR="00723A08" w:rsidRPr="00942BC1" w:rsidRDefault="00723A08" w:rsidP="00723A08">
      <w:pPr>
        <w:numPr>
          <w:ilvl w:val="1"/>
          <w:numId w:val="2"/>
        </w:numPr>
        <w:shd w:val="clear" w:color="auto" w:fill="FFFFFF"/>
        <w:tabs>
          <w:tab w:val="left" w:pos="720"/>
        </w:tabs>
        <w:ind w:left="0" w:firstLine="720"/>
        <w:jc w:val="both"/>
        <w:rPr>
          <w:sz w:val="24"/>
          <w:szCs w:val="24"/>
        </w:rPr>
      </w:pPr>
      <w:r w:rsidRPr="00942BC1">
        <w:rPr>
          <w:sz w:val="24"/>
          <w:szCs w:val="24"/>
        </w:rPr>
        <w:t xml:space="preserve">Поставщик должен предоставить Покупателю экземпляр договора страхования и документ, подтверждающий оплату страховой премии по договору страхования, за 10 дней до начала транспортировки. </w:t>
      </w:r>
    </w:p>
    <w:p w14:paraId="7E0DBF70" w14:textId="77777777" w:rsidR="00723A08" w:rsidRPr="00942BC1" w:rsidRDefault="00723A08" w:rsidP="00723A08">
      <w:pPr>
        <w:numPr>
          <w:ilvl w:val="1"/>
          <w:numId w:val="2"/>
        </w:numPr>
        <w:shd w:val="clear" w:color="auto" w:fill="FFFFFF"/>
        <w:tabs>
          <w:tab w:val="left" w:pos="720"/>
        </w:tabs>
        <w:ind w:left="0" w:firstLine="720"/>
        <w:jc w:val="both"/>
        <w:rPr>
          <w:sz w:val="24"/>
          <w:szCs w:val="24"/>
        </w:rPr>
      </w:pPr>
      <w:r w:rsidRPr="00942BC1">
        <w:rPr>
          <w:sz w:val="24"/>
          <w:szCs w:val="24"/>
        </w:rPr>
        <w:t>Если Поставщик не сможет заключить и поддерживать в силе договор страхования, или не сможет представить удовлетворительных доказательств (договор страхования или копии платежных документов об оплате страховой премии) в соответствии с положениями настоящей Статьи, то Покупатель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Поставщиком, и оплачивать страховую премию, что не ограничивает какого-либо иного права или способа защиты Покупателя. Оплаченная страховая премия подлежит возмещению Поставщиком Покупателю и вычитается Покупателем из любых сумм, которые подлежат или будут подлежать уплате Поставщику по настоящему Договору.</w:t>
      </w:r>
    </w:p>
    <w:p w14:paraId="707622D2" w14:textId="77777777" w:rsidR="00723A08" w:rsidRPr="00942BC1" w:rsidRDefault="00723A08" w:rsidP="00723A08">
      <w:pPr>
        <w:numPr>
          <w:ilvl w:val="1"/>
          <w:numId w:val="2"/>
        </w:numPr>
        <w:shd w:val="clear" w:color="auto" w:fill="FFFFFF"/>
        <w:tabs>
          <w:tab w:val="left" w:pos="720"/>
        </w:tabs>
        <w:ind w:left="0" w:firstLine="720"/>
        <w:jc w:val="both"/>
        <w:rPr>
          <w:sz w:val="24"/>
          <w:szCs w:val="24"/>
        </w:rPr>
      </w:pPr>
      <w:r w:rsidRPr="00942BC1">
        <w:rPr>
          <w:sz w:val="24"/>
          <w:szCs w:val="24"/>
        </w:rPr>
        <w:t>В случае гибели, утраты и/или повреждения Товара до передачи Покупателю и получения соответствующего страхового возмещения, Поставщик гарантирует, что направит полученные средства на изготовление Товара взамен подвергшегося гибели, утрате и/или повреждению. Стороны считают такую гарантию Поставщика существенным условием настоящего Договора, и Покупатель полностью полагается на такую гарантию Поставщика.</w:t>
      </w:r>
    </w:p>
    <w:p w14:paraId="7F22CB4B" w14:textId="77777777" w:rsidR="00723A08" w:rsidRPr="00942BC1" w:rsidRDefault="00723A08" w:rsidP="00723A08">
      <w:pPr>
        <w:numPr>
          <w:ilvl w:val="1"/>
          <w:numId w:val="2"/>
        </w:numPr>
        <w:shd w:val="clear" w:color="auto" w:fill="FFFFFF"/>
        <w:tabs>
          <w:tab w:val="left" w:pos="720"/>
        </w:tabs>
        <w:ind w:left="0" w:firstLine="720"/>
        <w:jc w:val="both"/>
        <w:rPr>
          <w:sz w:val="24"/>
          <w:szCs w:val="24"/>
        </w:rPr>
      </w:pPr>
      <w:r w:rsidRPr="00942BC1">
        <w:rPr>
          <w:sz w:val="24"/>
          <w:szCs w:val="24"/>
        </w:rPr>
        <w:t>Страхование не освобождает Покупателя и Поставщика от обязанности принять необходимые меры для предотвращения наступления страхового случая.</w:t>
      </w:r>
    </w:p>
    <w:p w14:paraId="74DE09EF" w14:textId="77777777" w:rsidR="00723A08" w:rsidRPr="00942BC1" w:rsidRDefault="00723A08" w:rsidP="00723A08">
      <w:pPr>
        <w:numPr>
          <w:ilvl w:val="1"/>
          <w:numId w:val="2"/>
        </w:numPr>
        <w:shd w:val="clear" w:color="auto" w:fill="FFFFFF"/>
        <w:tabs>
          <w:tab w:val="left" w:pos="720"/>
        </w:tabs>
        <w:ind w:left="0" w:firstLine="720"/>
        <w:jc w:val="both"/>
        <w:rPr>
          <w:sz w:val="24"/>
          <w:szCs w:val="24"/>
        </w:rPr>
      </w:pPr>
      <w:r w:rsidRPr="00942BC1">
        <w:rPr>
          <w:sz w:val="24"/>
          <w:szCs w:val="24"/>
        </w:rPr>
        <w:t>Условия настоящей Статьи являются существенными условиями настоящего Договора.</w:t>
      </w:r>
    </w:p>
    <w:p w14:paraId="05300240" w14:textId="77777777" w:rsidR="00723A08" w:rsidRPr="002C107D" w:rsidRDefault="00723A08" w:rsidP="00723A08">
      <w:pPr>
        <w:shd w:val="clear" w:color="auto" w:fill="FFFFFF"/>
        <w:tabs>
          <w:tab w:val="left" w:pos="567"/>
        </w:tabs>
        <w:ind w:left="709"/>
        <w:jc w:val="both"/>
        <w:rPr>
          <w:sz w:val="24"/>
          <w:szCs w:val="24"/>
        </w:rPr>
      </w:pPr>
    </w:p>
    <w:p w14:paraId="1DD2FE6F" w14:textId="77777777" w:rsidR="00723A08" w:rsidRPr="002C107D" w:rsidRDefault="00723A08" w:rsidP="00723A08">
      <w:pPr>
        <w:shd w:val="clear" w:color="auto" w:fill="FFFFFF"/>
        <w:tabs>
          <w:tab w:val="left" w:pos="720"/>
        </w:tabs>
        <w:ind w:firstLine="709"/>
        <w:jc w:val="both"/>
        <w:rPr>
          <w:color w:val="000000"/>
          <w:sz w:val="24"/>
          <w:szCs w:val="24"/>
        </w:rPr>
      </w:pPr>
    </w:p>
    <w:p w14:paraId="4277B01B" w14:textId="77777777" w:rsidR="00723A08" w:rsidRPr="002C107D" w:rsidRDefault="00723A08" w:rsidP="00723A08">
      <w:pPr>
        <w:numPr>
          <w:ilvl w:val="0"/>
          <w:numId w:val="2"/>
        </w:numPr>
        <w:shd w:val="clear" w:color="auto" w:fill="FFFFFF"/>
        <w:tabs>
          <w:tab w:val="left" w:pos="1190"/>
        </w:tabs>
        <w:ind w:left="0" w:firstLine="0"/>
        <w:jc w:val="center"/>
        <w:rPr>
          <w:b/>
          <w:color w:val="000000"/>
          <w:sz w:val="24"/>
          <w:szCs w:val="24"/>
        </w:rPr>
      </w:pPr>
      <w:r w:rsidRPr="002C107D">
        <w:rPr>
          <w:b/>
          <w:color w:val="000000"/>
          <w:sz w:val="24"/>
          <w:szCs w:val="24"/>
        </w:rPr>
        <w:t>Приемка по количеству и качеству</w:t>
      </w:r>
    </w:p>
    <w:p w14:paraId="04ABD61A" w14:textId="77777777" w:rsidR="00723A08" w:rsidRPr="002C107D" w:rsidRDefault="00723A08" w:rsidP="00723A08">
      <w:pPr>
        <w:pStyle w:val="ab"/>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Прием осуществляется в рабочие дни с 9-00 до 18-00 (в пятницу с 9-00 до 17-00; в иные дни и часы согласуется Сторонами дополнительно).</w:t>
      </w:r>
    </w:p>
    <w:p w14:paraId="4F415233" w14:textId="77777777" w:rsidR="00723A08" w:rsidRPr="002C107D" w:rsidRDefault="00723A08" w:rsidP="00723A08">
      <w:pPr>
        <w:pStyle w:val="ab"/>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Приемка Товара по количеству и качеству производится уполномоченными лицами Покупателя совместно с представителями Поставщика в следующем порядке.</w:t>
      </w:r>
    </w:p>
    <w:p w14:paraId="17FB558E"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Внешний осмотр тары и упаковки поставочных партий Товара с целью выявления наружных повреждений и проверки соответствия о количестве отгруженных и поступивших на склад Покупателя поставочных партий Товара выполняется Покупателем без нарушения целостности тары, упаковки и консервации в течение 1 (одного) рабочего дня с даты начала такой приемки.</w:t>
      </w:r>
    </w:p>
    <w:p w14:paraId="200DF910"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Приемка Товара производится по Акту</w:t>
      </w:r>
      <w:r w:rsidRPr="002C107D">
        <w:rPr>
          <w:sz w:val="24"/>
          <w:szCs w:val="24"/>
        </w:rPr>
        <w:t xml:space="preserve"> о приеме (поступлении) товара</w:t>
      </w:r>
      <w:r w:rsidRPr="002C107D">
        <w:rPr>
          <w:color w:val="000000"/>
          <w:sz w:val="24"/>
          <w:szCs w:val="24"/>
        </w:rPr>
        <w:t>. Одновременно с подписанием Акта</w:t>
      </w:r>
      <w:r w:rsidRPr="002C107D">
        <w:rPr>
          <w:sz w:val="24"/>
          <w:szCs w:val="24"/>
        </w:rPr>
        <w:t xml:space="preserve"> о приеме (поступлении) товара</w:t>
      </w:r>
      <w:r w:rsidRPr="002C107D">
        <w:rPr>
          <w:color w:val="000000"/>
          <w:sz w:val="24"/>
          <w:szCs w:val="24"/>
        </w:rPr>
        <w:t xml:space="preserve"> Покупатель подписывает Товарную накладную унифицированной формы ТОРГ-12.</w:t>
      </w:r>
    </w:p>
    <w:p w14:paraId="5318916F" w14:textId="77777777" w:rsidR="00723A08" w:rsidRPr="002C107D" w:rsidRDefault="00723A08" w:rsidP="00723A08">
      <w:pPr>
        <w:numPr>
          <w:ilvl w:val="1"/>
          <w:numId w:val="2"/>
        </w:numPr>
        <w:shd w:val="clear" w:color="auto" w:fill="FFFFFF"/>
        <w:tabs>
          <w:tab w:val="left" w:pos="720"/>
        </w:tabs>
        <w:ind w:left="0" w:firstLine="709"/>
        <w:jc w:val="both"/>
        <w:rPr>
          <w:i/>
          <w:color w:val="000000"/>
          <w:sz w:val="24"/>
          <w:szCs w:val="24"/>
        </w:rPr>
      </w:pPr>
      <w:r w:rsidRPr="002C107D">
        <w:rPr>
          <w:color w:val="000000"/>
          <w:sz w:val="24"/>
          <w:szCs w:val="24"/>
        </w:rPr>
        <w:t xml:space="preserve">Поставщик в дату, следующую за датой доставки Товара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разделе настоящего Договора. Оригиналы документов, подтверждающих факт поставки (товарная накладная по форме ТОРГ-12 и счета–фактуры), должны быть направлены Покупателю не позднее 5 (пяти) календарных дней с даты доставки Товара на склад Покупателя. </w:t>
      </w:r>
    </w:p>
    <w:p w14:paraId="7090391F"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 xml:space="preserve">Документы, указанные в пункте </w:t>
      </w:r>
      <w:r>
        <w:rPr>
          <w:color w:val="000000"/>
          <w:sz w:val="24"/>
          <w:szCs w:val="24"/>
        </w:rPr>
        <w:t>8</w:t>
      </w:r>
      <w:r w:rsidRPr="002C107D">
        <w:rPr>
          <w:color w:val="000000"/>
          <w:sz w:val="24"/>
          <w:szCs w:val="24"/>
        </w:rPr>
        <w:t xml:space="preserve">.5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w:t>
      </w:r>
      <w:r>
        <w:rPr>
          <w:color w:val="000000"/>
          <w:sz w:val="24"/>
          <w:szCs w:val="24"/>
        </w:rPr>
        <w:t>9</w:t>
      </w:r>
      <w:r w:rsidRPr="002C107D">
        <w:rPr>
          <w:color w:val="000000"/>
          <w:sz w:val="24"/>
          <w:szCs w:val="24"/>
        </w:rPr>
        <w:t xml:space="preserve">.7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w:t>
      </w:r>
      <w:r>
        <w:rPr>
          <w:color w:val="000000"/>
          <w:sz w:val="24"/>
          <w:szCs w:val="24"/>
        </w:rPr>
        <w:t>9</w:t>
      </w:r>
      <w:r w:rsidRPr="002C107D">
        <w:rPr>
          <w:color w:val="000000"/>
          <w:sz w:val="24"/>
          <w:szCs w:val="24"/>
        </w:rPr>
        <w:t>.7 настоящего Договора.</w:t>
      </w:r>
    </w:p>
    <w:p w14:paraId="67EC4662" w14:textId="77777777" w:rsidR="00723A08" w:rsidRPr="002C107D" w:rsidRDefault="00723A08" w:rsidP="00723A08">
      <w:pPr>
        <w:shd w:val="clear" w:color="auto" w:fill="FFFFFF"/>
        <w:tabs>
          <w:tab w:val="left" w:pos="720"/>
        </w:tabs>
        <w:ind w:firstLine="709"/>
        <w:jc w:val="both"/>
        <w:rPr>
          <w:color w:val="000000"/>
          <w:sz w:val="24"/>
          <w:szCs w:val="24"/>
        </w:rPr>
      </w:pPr>
      <w:r w:rsidRPr="002C107D">
        <w:rPr>
          <w:color w:val="000000"/>
          <w:sz w:val="24"/>
          <w:szCs w:val="24"/>
        </w:rPr>
        <w:t xml:space="preserve">В течение 3 (трех) рабочих дней с даты получения подписанного со стороны Поставщика оригинала товарной накладной по форме ТОРГ-12 Покупатель направляет Поставщику подписанный со своей стороны экземпляр указанного оригинала документа,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14:paraId="6E54FBA2"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proofErr w:type="spellStart"/>
      <w:r w:rsidRPr="002C107D">
        <w:rPr>
          <w:color w:val="000000"/>
          <w:sz w:val="24"/>
          <w:szCs w:val="24"/>
        </w:rPr>
        <w:t>Внутритарная</w:t>
      </w:r>
      <w:proofErr w:type="spellEnd"/>
      <w:r w:rsidRPr="002C107D">
        <w:rPr>
          <w:color w:val="000000"/>
          <w:sz w:val="24"/>
          <w:szCs w:val="24"/>
        </w:rPr>
        <w:t xml:space="preserve"> приемка Товара будет производиться на объекте (складе) Покупателя с участием представителей Покупателя и Поставщика с вскрытием ящиков (упаковки) Товара.</w:t>
      </w:r>
    </w:p>
    <w:p w14:paraId="4D46747B"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 xml:space="preserve">Покупатель направляет Поставщику сообщение о планируемой дате вскрытия ящиков (упаковки) для проверки соответствия содержимого в ящиках упаковочным листам за 3 (три) рабочих дня до начала их вскрытия. По результатам проверки </w:t>
      </w:r>
      <w:proofErr w:type="spellStart"/>
      <w:r w:rsidRPr="002C107D">
        <w:rPr>
          <w:color w:val="000000"/>
          <w:sz w:val="24"/>
          <w:szCs w:val="24"/>
        </w:rPr>
        <w:t>внутритарной</w:t>
      </w:r>
      <w:proofErr w:type="spellEnd"/>
      <w:r w:rsidRPr="002C107D">
        <w:rPr>
          <w:color w:val="000000"/>
          <w:sz w:val="24"/>
          <w:szCs w:val="24"/>
        </w:rPr>
        <w:t xml:space="preserve"> приемки Сторонами составляются и подписываются акты проверки или акты выявленных дефектов (если таковые будут составлены), в которых указывается:</w:t>
      </w:r>
    </w:p>
    <w:p w14:paraId="22EF6BA0" w14:textId="77777777" w:rsidR="00723A08" w:rsidRPr="002C107D" w:rsidRDefault="00723A08" w:rsidP="00723A08">
      <w:pPr>
        <w:shd w:val="clear" w:color="auto" w:fill="FFFFFF"/>
        <w:ind w:firstLine="709"/>
        <w:jc w:val="both"/>
        <w:rPr>
          <w:color w:val="000000"/>
          <w:sz w:val="24"/>
          <w:szCs w:val="24"/>
        </w:rPr>
      </w:pPr>
      <w:r w:rsidRPr="002C107D">
        <w:rPr>
          <w:color w:val="000000"/>
          <w:sz w:val="24"/>
          <w:szCs w:val="24"/>
        </w:rPr>
        <w:t>- дата и место составления акта;</w:t>
      </w:r>
    </w:p>
    <w:p w14:paraId="5600A3E7" w14:textId="77777777" w:rsidR="00723A08" w:rsidRPr="002C107D" w:rsidRDefault="00723A08" w:rsidP="00723A08">
      <w:pPr>
        <w:shd w:val="clear" w:color="auto" w:fill="FFFFFF"/>
        <w:ind w:firstLine="709"/>
        <w:jc w:val="both"/>
        <w:rPr>
          <w:color w:val="000000"/>
          <w:sz w:val="24"/>
          <w:szCs w:val="24"/>
        </w:rPr>
      </w:pPr>
      <w:r w:rsidRPr="002C107D">
        <w:rPr>
          <w:color w:val="000000"/>
          <w:sz w:val="24"/>
          <w:szCs w:val="24"/>
        </w:rPr>
        <w:t>- номер и дата Договора;</w:t>
      </w:r>
    </w:p>
    <w:p w14:paraId="719CB965" w14:textId="77777777" w:rsidR="00723A08" w:rsidRPr="002C107D" w:rsidRDefault="00723A08" w:rsidP="00723A08">
      <w:pPr>
        <w:shd w:val="clear" w:color="auto" w:fill="FFFFFF"/>
        <w:ind w:firstLine="709"/>
        <w:jc w:val="both"/>
        <w:rPr>
          <w:color w:val="000000"/>
          <w:sz w:val="24"/>
          <w:szCs w:val="24"/>
        </w:rPr>
      </w:pPr>
      <w:r w:rsidRPr="002C107D">
        <w:rPr>
          <w:color w:val="000000"/>
          <w:sz w:val="24"/>
          <w:szCs w:val="24"/>
        </w:rPr>
        <w:t>- наименование Товара (</w:t>
      </w:r>
      <w:proofErr w:type="spellStart"/>
      <w:r w:rsidRPr="002C107D">
        <w:rPr>
          <w:color w:val="000000"/>
          <w:sz w:val="24"/>
          <w:szCs w:val="24"/>
        </w:rPr>
        <w:t>ов</w:t>
      </w:r>
      <w:proofErr w:type="spellEnd"/>
      <w:r w:rsidRPr="002C107D">
        <w:rPr>
          <w:color w:val="000000"/>
          <w:sz w:val="24"/>
          <w:szCs w:val="24"/>
        </w:rPr>
        <w:t>);</w:t>
      </w:r>
    </w:p>
    <w:p w14:paraId="248147C9" w14:textId="77777777" w:rsidR="00723A08" w:rsidRPr="002C107D" w:rsidRDefault="00723A08" w:rsidP="00723A08">
      <w:pPr>
        <w:shd w:val="clear" w:color="auto" w:fill="FFFFFF"/>
        <w:ind w:firstLine="709"/>
        <w:jc w:val="both"/>
        <w:rPr>
          <w:color w:val="000000"/>
          <w:sz w:val="24"/>
          <w:szCs w:val="24"/>
        </w:rPr>
      </w:pPr>
      <w:r w:rsidRPr="002C107D">
        <w:rPr>
          <w:color w:val="000000"/>
          <w:sz w:val="24"/>
          <w:szCs w:val="24"/>
        </w:rPr>
        <w:t>- состояние тары и консервации;</w:t>
      </w:r>
    </w:p>
    <w:p w14:paraId="0EABB9AC" w14:textId="77777777" w:rsidR="00723A08" w:rsidRPr="002C107D" w:rsidRDefault="00723A08" w:rsidP="00723A08">
      <w:pPr>
        <w:shd w:val="clear" w:color="auto" w:fill="FFFFFF"/>
        <w:ind w:firstLine="709"/>
        <w:jc w:val="both"/>
        <w:rPr>
          <w:color w:val="000000"/>
          <w:sz w:val="24"/>
          <w:szCs w:val="24"/>
        </w:rPr>
      </w:pPr>
      <w:r w:rsidRPr="002C107D">
        <w:rPr>
          <w:color w:val="000000"/>
          <w:sz w:val="24"/>
          <w:szCs w:val="24"/>
        </w:rPr>
        <w:t>- номера мест, в которых обнаружены недостатки, недостача и/или дефект;</w:t>
      </w:r>
    </w:p>
    <w:p w14:paraId="6CFEB22E" w14:textId="77777777" w:rsidR="00723A08" w:rsidRPr="002C107D" w:rsidRDefault="00723A08" w:rsidP="00723A08">
      <w:pPr>
        <w:shd w:val="clear" w:color="auto" w:fill="FFFFFF"/>
        <w:ind w:firstLine="709"/>
        <w:jc w:val="both"/>
        <w:rPr>
          <w:color w:val="000000"/>
          <w:sz w:val="24"/>
          <w:szCs w:val="24"/>
        </w:rPr>
      </w:pPr>
      <w:r w:rsidRPr="002C107D">
        <w:rPr>
          <w:color w:val="000000"/>
          <w:sz w:val="24"/>
          <w:szCs w:val="24"/>
        </w:rPr>
        <w:t>- количество мест всей партии Товара;</w:t>
      </w:r>
    </w:p>
    <w:p w14:paraId="02067F7B" w14:textId="77777777" w:rsidR="00723A08" w:rsidRPr="002C107D" w:rsidRDefault="00723A08" w:rsidP="00723A08">
      <w:pPr>
        <w:shd w:val="clear" w:color="auto" w:fill="FFFFFF"/>
        <w:ind w:firstLine="709"/>
        <w:jc w:val="both"/>
        <w:rPr>
          <w:color w:val="000000"/>
          <w:sz w:val="24"/>
          <w:szCs w:val="24"/>
        </w:rPr>
      </w:pPr>
      <w:r w:rsidRPr="002C107D">
        <w:rPr>
          <w:color w:val="000000"/>
          <w:sz w:val="24"/>
          <w:szCs w:val="24"/>
        </w:rPr>
        <w:t>- описание обнаруженных дефектов, замечаний, повреждений, дефектов и недостатков с приложением фотографий дефектов (для актов выявленных дефектов).</w:t>
      </w:r>
    </w:p>
    <w:p w14:paraId="4E555365"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14:paraId="3A6D2EFF" w14:textId="77777777" w:rsidR="00723A08" w:rsidRPr="00AF1873"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 xml:space="preserve">В случае невозможности прибытия Поставщика к дате, определяемой в соответствии с п. </w:t>
      </w:r>
      <w:r>
        <w:rPr>
          <w:color w:val="000000"/>
          <w:sz w:val="24"/>
          <w:szCs w:val="24"/>
        </w:rPr>
        <w:t>8</w:t>
      </w:r>
      <w:r w:rsidRPr="002C107D">
        <w:rPr>
          <w:color w:val="000000"/>
          <w:sz w:val="24"/>
          <w:szCs w:val="24"/>
        </w:rPr>
        <w:t>.8</w:t>
      </w:r>
      <w:r>
        <w:rPr>
          <w:color w:val="000000"/>
          <w:sz w:val="24"/>
          <w:szCs w:val="24"/>
        </w:rPr>
        <w:t xml:space="preserve"> </w:t>
      </w:r>
      <w:r w:rsidRPr="002C107D">
        <w:rPr>
          <w:color w:val="000000"/>
          <w:sz w:val="24"/>
          <w:szCs w:val="24"/>
        </w:rPr>
        <w:t xml:space="preserve">настоящего Договора, на </w:t>
      </w:r>
      <w:proofErr w:type="spellStart"/>
      <w:r w:rsidRPr="002C107D">
        <w:rPr>
          <w:color w:val="000000"/>
          <w:sz w:val="24"/>
          <w:szCs w:val="24"/>
        </w:rPr>
        <w:t>внутритарную</w:t>
      </w:r>
      <w:proofErr w:type="spellEnd"/>
      <w:r w:rsidRPr="002C107D">
        <w:rPr>
          <w:color w:val="000000"/>
          <w:sz w:val="24"/>
          <w:szCs w:val="24"/>
        </w:rPr>
        <w:t xml:space="preserve">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1</w:t>
      </w:r>
      <w:r>
        <w:rPr>
          <w:color w:val="000000"/>
          <w:sz w:val="24"/>
          <w:szCs w:val="24"/>
        </w:rPr>
        <w:t>9</w:t>
      </w:r>
      <w:r w:rsidRPr="002C107D">
        <w:rPr>
          <w:color w:val="000000"/>
          <w:sz w:val="24"/>
          <w:szCs w:val="24"/>
        </w:rPr>
        <w:t xml:space="preserve">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14:paraId="09B0CD4C" w14:textId="77777777" w:rsidR="00723A08" w:rsidRPr="002C107D" w:rsidRDefault="00723A08" w:rsidP="00723A08">
      <w:pPr>
        <w:numPr>
          <w:ilvl w:val="0"/>
          <w:numId w:val="2"/>
        </w:numPr>
        <w:shd w:val="clear" w:color="auto" w:fill="FFFFFF"/>
        <w:tabs>
          <w:tab w:val="left" w:pos="1190"/>
        </w:tabs>
        <w:ind w:left="0" w:firstLine="0"/>
        <w:jc w:val="center"/>
        <w:rPr>
          <w:b/>
          <w:color w:val="000000"/>
          <w:sz w:val="24"/>
          <w:szCs w:val="24"/>
        </w:rPr>
      </w:pPr>
      <w:r w:rsidRPr="002C107D">
        <w:rPr>
          <w:b/>
          <w:color w:val="000000"/>
          <w:sz w:val="24"/>
          <w:szCs w:val="24"/>
        </w:rPr>
        <w:t>Ответственность по Договору</w:t>
      </w:r>
    </w:p>
    <w:p w14:paraId="5EC09C39" w14:textId="77777777" w:rsidR="00723A08" w:rsidRPr="002C107D" w:rsidRDefault="00723A08" w:rsidP="00723A08">
      <w:pPr>
        <w:numPr>
          <w:ilvl w:val="1"/>
          <w:numId w:val="2"/>
        </w:numPr>
        <w:shd w:val="clear" w:color="auto" w:fill="FFFFFF"/>
        <w:tabs>
          <w:tab w:val="num" w:pos="720"/>
        </w:tabs>
        <w:ind w:left="0" w:firstLine="709"/>
        <w:jc w:val="both"/>
        <w:rPr>
          <w:color w:val="000000"/>
          <w:sz w:val="24"/>
          <w:szCs w:val="24"/>
        </w:rPr>
      </w:pPr>
      <w:r w:rsidRPr="002C107D">
        <w:rPr>
          <w:color w:val="000000"/>
          <w:sz w:val="24"/>
          <w:szCs w:val="24"/>
        </w:rPr>
        <w:t>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РФ.</w:t>
      </w:r>
    </w:p>
    <w:p w14:paraId="1E3618B7"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0,1% от просроченной суммы за каждый день просрочки, но не более 10 % от суммы задолженности.</w:t>
      </w:r>
    </w:p>
    <w:p w14:paraId="1C5EEE70" w14:textId="77777777" w:rsidR="00723A08" w:rsidRPr="003E6883"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 xml:space="preserve">За нарушение промежуточных сроков поставки, ассортимента и количества поставляемого Товара Поставщик выплатит по письменному требованию </w:t>
      </w:r>
      <w:r w:rsidRPr="003E6883">
        <w:rPr>
          <w:color w:val="000000"/>
          <w:sz w:val="24"/>
          <w:szCs w:val="24"/>
        </w:rPr>
        <w:t xml:space="preserve">Покупателя неустойку в размере 0,1 % от </w:t>
      </w:r>
      <w:r>
        <w:rPr>
          <w:color w:val="000000"/>
          <w:sz w:val="24"/>
          <w:szCs w:val="24"/>
        </w:rPr>
        <w:t>стоимости товара,</w:t>
      </w:r>
      <w:r w:rsidRPr="003E6883">
        <w:rPr>
          <w:color w:val="000000"/>
          <w:sz w:val="24"/>
          <w:szCs w:val="24"/>
        </w:rPr>
        <w:t xml:space="preserve"> </w:t>
      </w:r>
      <w:r>
        <w:rPr>
          <w:color w:val="000000"/>
          <w:sz w:val="24"/>
          <w:szCs w:val="24"/>
        </w:rPr>
        <w:t xml:space="preserve">непоставленного в срок, установленном ассортименте и количестве, </w:t>
      </w:r>
      <w:r w:rsidRPr="003E6883">
        <w:rPr>
          <w:color w:val="000000"/>
          <w:sz w:val="24"/>
          <w:szCs w:val="24"/>
        </w:rPr>
        <w:t>за каждый день просрочки.</w:t>
      </w:r>
    </w:p>
    <w:p w14:paraId="00EDFCE2" w14:textId="77777777" w:rsidR="00723A08" w:rsidRPr="003E6883" w:rsidRDefault="00723A08" w:rsidP="00723A08">
      <w:pPr>
        <w:numPr>
          <w:ilvl w:val="1"/>
          <w:numId w:val="2"/>
        </w:numPr>
        <w:shd w:val="clear" w:color="auto" w:fill="FFFFFF"/>
        <w:tabs>
          <w:tab w:val="left" w:pos="720"/>
        </w:tabs>
        <w:ind w:left="0" w:firstLine="709"/>
        <w:jc w:val="both"/>
        <w:rPr>
          <w:color w:val="000000"/>
          <w:sz w:val="24"/>
          <w:szCs w:val="24"/>
        </w:rPr>
      </w:pPr>
      <w:r w:rsidRPr="003E6883">
        <w:rPr>
          <w:color w:val="000000"/>
          <w:sz w:val="24"/>
          <w:szCs w:val="24"/>
        </w:rPr>
        <w:t xml:space="preserve">За нарушение итогового срока поставки Товара, указанного в пункте 6.1. Договора, Поставщик выплатит по письменному требованию Покупателя неустойку в размере 0,1 % от </w:t>
      </w:r>
      <w:r>
        <w:rPr>
          <w:color w:val="000000"/>
          <w:sz w:val="24"/>
          <w:szCs w:val="24"/>
        </w:rPr>
        <w:t>стоимости непоставленного в срок товара</w:t>
      </w:r>
      <w:r w:rsidRPr="003E6883">
        <w:rPr>
          <w:color w:val="000000"/>
          <w:sz w:val="24"/>
          <w:szCs w:val="24"/>
        </w:rPr>
        <w:t xml:space="preserve"> за каждый день просрочки.</w:t>
      </w:r>
    </w:p>
    <w:p w14:paraId="450B1470" w14:textId="77777777" w:rsidR="00723A08" w:rsidRPr="003E6883" w:rsidRDefault="00723A08" w:rsidP="00723A08">
      <w:pPr>
        <w:numPr>
          <w:ilvl w:val="1"/>
          <w:numId w:val="2"/>
        </w:numPr>
        <w:shd w:val="clear" w:color="auto" w:fill="FFFFFF"/>
        <w:tabs>
          <w:tab w:val="left" w:pos="720"/>
        </w:tabs>
        <w:ind w:left="0" w:firstLine="709"/>
        <w:jc w:val="both"/>
        <w:rPr>
          <w:color w:val="000000"/>
          <w:sz w:val="24"/>
          <w:szCs w:val="24"/>
        </w:rPr>
      </w:pPr>
      <w:r w:rsidRPr="003E6883">
        <w:rPr>
          <w:sz w:val="24"/>
          <w:szCs w:val="24"/>
        </w:rPr>
        <w:t>Если Поставщик поставил Товар не в полном объеме либо не выполнил требования</w:t>
      </w:r>
      <w:r w:rsidRPr="002C107D">
        <w:rPr>
          <w:sz w:val="24"/>
          <w:szCs w:val="24"/>
        </w:rPr>
        <w:t xml:space="preserve">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w:t>
      </w:r>
      <w:r w:rsidRPr="003E6883">
        <w:rPr>
          <w:sz w:val="24"/>
          <w:szCs w:val="24"/>
        </w:rPr>
        <w:t>зательств по настоящему Договору.</w:t>
      </w:r>
    </w:p>
    <w:p w14:paraId="551BD837" w14:textId="77777777" w:rsidR="00723A08" w:rsidRPr="003E6883" w:rsidRDefault="00723A08" w:rsidP="00723A08">
      <w:pPr>
        <w:numPr>
          <w:ilvl w:val="1"/>
          <w:numId w:val="2"/>
        </w:numPr>
        <w:shd w:val="clear" w:color="auto" w:fill="FFFFFF"/>
        <w:tabs>
          <w:tab w:val="left" w:pos="720"/>
        </w:tabs>
        <w:ind w:left="0" w:firstLine="709"/>
        <w:jc w:val="both"/>
        <w:rPr>
          <w:color w:val="000000"/>
          <w:sz w:val="24"/>
          <w:szCs w:val="24"/>
        </w:rPr>
      </w:pPr>
      <w:r w:rsidRPr="003E6883">
        <w:rPr>
          <w:sz w:val="24"/>
          <w:szCs w:val="24"/>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14:paraId="28429EE2"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3E6883">
        <w:rPr>
          <w:color w:val="000000"/>
          <w:sz w:val="24"/>
          <w:szCs w:val="24"/>
        </w:rPr>
        <w:t>За нарушение Поставщиком сроков исполнения обязательств по предоставлению документов в соответствии пунктами 2.8.,</w:t>
      </w:r>
      <w:r>
        <w:rPr>
          <w:color w:val="000000"/>
          <w:sz w:val="24"/>
          <w:szCs w:val="24"/>
        </w:rPr>
        <w:t>8</w:t>
      </w:r>
      <w:r w:rsidRPr="003E6883">
        <w:rPr>
          <w:color w:val="000000"/>
          <w:sz w:val="24"/>
          <w:szCs w:val="24"/>
        </w:rPr>
        <w:t xml:space="preserve">.5, </w:t>
      </w:r>
      <w:r>
        <w:rPr>
          <w:color w:val="000000"/>
          <w:sz w:val="24"/>
          <w:szCs w:val="24"/>
        </w:rPr>
        <w:t>8</w:t>
      </w:r>
      <w:r w:rsidRPr="003E6883">
        <w:rPr>
          <w:color w:val="000000"/>
          <w:sz w:val="24"/>
          <w:szCs w:val="24"/>
        </w:rPr>
        <w:t>.6. настоящего Договора Покупатель имеет право потребовать от Поставщика уплаты неустойки в размере ключевой 1/360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2.8.,</w:t>
      </w:r>
      <w:r>
        <w:rPr>
          <w:color w:val="000000"/>
          <w:sz w:val="24"/>
          <w:szCs w:val="24"/>
        </w:rPr>
        <w:t>8</w:t>
      </w:r>
      <w:r w:rsidRPr="003E6883">
        <w:rPr>
          <w:color w:val="000000"/>
          <w:sz w:val="24"/>
          <w:szCs w:val="24"/>
        </w:rPr>
        <w:t xml:space="preserve">.5, </w:t>
      </w:r>
      <w:r>
        <w:rPr>
          <w:color w:val="000000"/>
          <w:sz w:val="24"/>
          <w:szCs w:val="24"/>
        </w:rPr>
        <w:t>8</w:t>
      </w:r>
      <w:r w:rsidRPr="003E6883">
        <w:rPr>
          <w:color w:val="000000"/>
          <w:sz w:val="24"/>
          <w:szCs w:val="24"/>
        </w:rPr>
        <w:t>.6.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w:t>
      </w:r>
      <w:r w:rsidRPr="002C107D">
        <w:rPr>
          <w:color w:val="000000"/>
          <w:sz w:val="24"/>
          <w:szCs w:val="24"/>
        </w:rPr>
        <w:t xml:space="preserve"> и/или документах, подтверждающих факт поставки.</w:t>
      </w:r>
    </w:p>
    <w:p w14:paraId="1ED602F8"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sz w:val="24"/>
          <w:szCs w:val="24"/>
        </w:rPr>
        <w:t>Независимо от уплаты неустойки Сторона, нарушившая Договор, возмещает другой Стороне причиненные в результате этого убытки, включая любые убытки, понесенные Покупателем в связи с невозможностью поставлять электроэнергию (мощность) на оптовый рынок электроэнергии и мощности. Уплата неустойки и возмещение убытков не освобождает Стороны от полного выполнения Сторонами обязательств по Договору.</w:t>
      </w:r>
    </w:p>
    <w:p w14:paraId="133CA6C8"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18D71376" w14:textId="77777777" w:rsidR="00723A08" w:rsidRPr="002C107D" w:rsidRDefault="00723A08" w:rsidP="00723A08">
      <w:pPr>
        <w:pStyle w:val="ConsPlusNormal"/>
        <w:widowControl w:val="0"/>
        <w:numPr>
          <w:ilvl w:val="1"/>
          <w:numId w:val="2"/>
        </w:numPr>
        <w:tabs>
          <w:tab w:val="left" w:pos="567"/>
        </w:tabs>
        <w:ind w:left="0" w:firstLine="709"/>
        <w:jc w:val="both"/>
        <w:rPr>
          <w:rFonts w:ascii="Times New Roman" w:hAnsi="Times New Roman" w:cs="Times New Roman"/>
          <w:sz w:val="24"/>
          <w:szCs w:val="24"/>
        </w:rPr>
      </w:pPr>
      <w:r w:rsidRPr="002C107D">
        <w:rPr>
          <w:rFonts w:ascii="Times New Roman" w:hAnsi="Times New Roman" w:cs="Times New Roman"/>
          <w:sz w:val="24"/>
          <w:szCs w:val="24"/>
        </w:rPr>
        <w:t xml:space="preserve"> 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14:paraId="0E125051" w14:textId="77777777" w:rsidR="00723A08" w:rsidRPr="002C107D" w:rsidRDefault="00723A08" w:rsidP="00723A08">
      <w:pPr>
        <w:pStyle w:val="ConsPlusNormal"/>
        <w:widowControl w:val="0"/>
        <w:numPr>
          <w:ilvl w:val="1"/>
          <w:numId w:val="2"/>
        </w:numPr>
        <w:tabs>
          <w:tab w:val="left" w:pos="567"/>
        </w:tabs>
        <w:ind w:left="0" w:firstLine="709"/>
        <w:jc w:val="both"/>
        <w:rPr>
          <w:rFonts w:ascii="Times New Roman" w:hAnsi="Times New Roman" w:cs="Times New Roman"/>
          <w:sz w:val="24"/>
          <w:szCs w:val="24"/>
        </w:rPr>
      </w:pPr>
      <w:r w:rsidRPr="002C107D">
        <w:rPr>
          <w:rFonts w:ascii="Times New Roman" w:hAnsi="Times New Roman" w:cs="Times New Roman"/>
          <w:sz w:val="24"/>
          <w:szCs w:val="24"/>
        </w:rPr>
        <w:t xml:space="preserve"> В случае </w:t>
      </w:r>
      <w:r w:rsidR="001E35FB" w:rsidRPr="002C107D">
        <w:rPr>
          <w:rFonts w:ascii="Times New Roman" w:hAnsi="Times New Roman" w:cs="Times New Roman"/>
          <w:sz w:val="24"/>
          <w:szCs w:val="24"/>
        </w:rPr>
        <w:t>не поставки</w:t>
      </w:r>
      <w:r w:rsidRPr="002C107D">
        <w:rPr>
          <w:rFonts w:ascii="Times New Roman" w:hAnsi="Times New Roman" w:cs="Times New Roman"/>
          <w:sz w:val="24"/>
          <w:szCs w:val="24"/>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возврата уплаченного по Договору авансового платежа, а также компенсации понесенных Покупателем убытков.</w:t>
      </w:r>
    </w:p>
    <w:p w14:paraId="6F9FDA9C" w14:textId="78D35D43" w:rsidR="00723A08" w:rsidRPr="00AF1873" w:rsidRDefault="00723A08" w:rsidP="00833975">
      <w:pPr>
        <w:pStyle w:val="ConsPlusNormal"/>
        <w:widowControl w:val="0"/>
        <w:numPr>
          <w:ilvl w:val="1"/>
          <w:numId w:val="2"/>
        </w:numPr>
        <w:tabs>
          <w:tab w:val="left" w:pos="567"/>
        </w:tabs>
        <w:ind w:left="0" w:firstLine="709"/>
        <w:jc w:val="both"/>
        <w:rPr>
          <w:rFonts w:ascii="Times New Roman" w:hAnsi="Times New Roman" w:cs="Times New Roman"/>
          <w:sz w:val="24"/>
          <w:szCs w:val="24"/>
        </w:rPr>
      </w:pPr>
      <w:r w:rsidRPr="002C107D">
        <w:rPr>
          <w:rFonts w:ascii="Times New Roman" w:hAnsi="Times New Roman" w:cs="Times New Roman"/>
          <w:sz w:val="24"/>
          <w:szCs w:val="24"/>
        </w:rPr>
        <w:t>В случае передачи товара ненадлежащего качества Поставщик должен уплатить Покупателю неустойку в размере 0,1% от цены Договора за каждый день с даты передачи такого товара до полного устранения недостатков товара (замены товара</w:t>
      </w:r>
      <w:r w:rsidR="00833975">
        <w:rPr>
          <w:rFonts w:ascii="Times New Roman" w:hAnsi="Times New Roman" w:cs="Times New Roman"/>
          <w:sz w:val="24"/>
          <w:szCs w:val="24"/>
        </w:rPr>
        <w:t>, оплатой расходов на приобретение недопоставленного</w:t>
      </w:r>
      <w:r w:rsidR="00833975" w:rsidRPr="00833975">
        <w:rPr>
          <w:rFonts w:ascii="Times New Roman" w:hAnsi="Times New Roman" w:cs="Times New Roman"/>
          <w:sz w:val="24"/>
          <w:szCs w:val="24"/>
        </w:rPr>
        <w:t>/качественный Товар</w:t>
      </w:r>
      <w:r w:rsidR="00833975">
        <w:rPr>
          <w:rFonts w:ascii="Times New Roman" w:hAnsi="Times New Roman" w:cs="Times New Roman"/>
          <w:sz w:val="24"/>
          <w:szCs w:val="24"/>
        </w:rPr>
        <w:t>а</w:t>
      </w:r>
      <w:r w:rsidR="00833975" w:rsidRPr="00833975">
        <w:rPr>
          <w:rFonts w:ascii="Times New Roman" w:hAnsi="Times New Roman" w:cs="Times New Roman"/>
          <w:sz w:val="24"/>
          <w:szCs w:val="24"/>
        </w:rPr>
        <w:t xml:space="preserve"> у других лиц</w:t>
      </w:r>
      <w:r w:rsidRPr="002C107D">
        <w:rPr>
          <w:rFonts w:ascii="Times New Roman" w:hAnsi="Times New Roman" w:cs="Times New Roman"/>
          <w:sz w:val="24"/>
          <w:szCs w:val="24"/>
        </w:rPr>
        <w:t>).</w:t>
      </w:r>
    </w:p>
    <w:p w14:paraId="629292CC" w14:textId="77777777" w:rsidR="00723A08" w:rsidRPr="002C107D" w:rsidRDefault="00723A08" w:rsidP="00723A08">
      <w:pPr>
        <w:numPr>
          <w:ilvl w:val="0"/>
          <w:numId w:val="2"/>
        </w:numPr>
        <w:shd w:val="clear" w:color="auto" w:fill="FFFFFF"/>
        <w:ind w:left="0" w:firstLine="0"/>
        <w:jc w:val="center"/>
        <w:rPr>
          <w:b/>
          <w:bCs/>
          <w:color w:val="000000"/>
          <w:sz w:val="24"/>
          <w:szCs w:val="24"/>
        </w:rPr>
      </w:pPr>
      <w:r w:rsidRPr="002C107D">
        <w:rPr>
          <w:b/>
          <w:bCs/>
          <w:color w:val="000000"/>
          <w:sz w:val="24"/>
          <w:szCs w:val="24"/>
        </w:rPr>
        <w:t>Форс-мажор</w:t>
      </w:r>
    </w:p>
    <w:p w14:paraId="2C168D54" w14:textId="77777777" w:rsidR="00723A08" w:rsidRPr="002C107D" w:rsidRDefault="00723A08" w:rsidP="00723A08">
      <w:pPr>
        <w:numPr>
          <w:ilvl w:val="1"/>
          <w:numId w:val="2"/>
        </w:numPr>
        <w:shd w:val="clear" w:color="auto" w:fill="FFFFFF"/>
        <w:tabs>
          <w:tab w:val="left" w:pos="567"/>
        </w:tabs>
        <w:ind w:left="0" w:firstLine="709"/>
        <w:jc w:val="both"/>
        <w:rPr>
          <w:color w:val="000000"/>
          <w:sz w:val="24"/>
          <w:szCs w:val="24"/>
        </w:rPr>
      </w:pPr>
      <w:r w:rsidRPr="002C107D">
        <w:rPr>
          <w:color w:val="000000"/>
          <w:sz w:val="24"/>
          <w:szCs w:val="24"/>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14:paraId="78389499" w14:textId="77777777" w:rsidR="00723A08" w:rsidRPr="002C107D" w:rsidRDefault="00723A08" w:rsidP="00723A08">
      <w:pPr>
        <w:numPr>
          <w:ilvl w:val="1"/>
          <w:numId w:val="2"/>
        </w:numPr>
        <w:shd w:val="clear" w:color="auto" w:fill="FFFFFF"/>
        <w:tabs>
          <w:tab w:val="left" w:pos="567"/>
        </w:tabs>
        <w:ind w:left="0" w:firstLine="709"/>
        <w:jc w:val="both"/>
        <w:rPr>
          <w:color w:val="000000"/>
          <w:sz w:val="24"/>
          <w:szCs w:val="24"/>
        </w:rPr>
      </w:pPr>
      <w:r w:rsidRPr="002C107D">
        <w:rPr>
          <w:color w:val="000000"/>
          <w:sz w:val="24"/>
          <w:szCs w:val="24"/>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14:paraId="2DA99D8E" w14:textId="77777777" w:rsidR="00723A08" w:rsidRPr="002C107D" w:rsidRDefault="00723A08" w:rsidP="00723A08">
      <w:pPr>
        <w:numPr>
          <w:ilvl w:val="1"/>
          <w:numId w:val="2"/>
        </w:numPr>
        <w:shd w:val="clear" w:color="auto" w:fill="FFFFFF"/>
        <w:tabs>
          <w:tab w:val="left" w:pos="567"/>
        </w:tabs>
        <w:ind w:left="0" w:firstLine="709"/>
        <w:jc w:val="both"/>
        <w:rPr>
          <w:color w:val="000000"/>
          <w:sz w:val="24"/>
          <w:szCs w:val="24"/>
        </w:rPr>
      </w:pPr>
      <w:r w:rsidRPr="002C107D">
        <w:rPr>
          <w:color w:val="000000"/>
          <w:sz w:val="24"/>
          <w:szCs w:val="24"/>
        </w:rPr>
        <w:t xml:space="preserve">Сторона, не исполняющая своих обязательств, вследствие обстоятельств непреодолимой силы, должна в 1-но </w:t>
      </w:r>
      <w:proofErr w:type="spellStart"/>
      <w:r w:rsidRPr="002C107D">
        <w:rPr>
          <w:color w:val="000000"/>
          <w:sz w:val="24"/>
          <w:szCs w:val="24"/>
        </w:rPr>
        <w:t>дневный</w:t>
      </w:r>
      <w:proofErr w:type="spellEnd"/>
      <w:r w:rsidRPr="002C107D">
        <w:rPr>
          <w:color w:val="000000"/>
          <w:sz w:val="24"/>
          <w:szCs w:val="24"/>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5F0E20AF" w14:textId="77777777" w:rsidR="00723A08" w:rsidRPr="002C107D" w:rsidRDefault="00723A08" w:rsidP="00723A08">
      <w:pPr>
        <w:numPr>
          <w:ilvl w:val="1"/>
          <w:numId w:val="2"/>
        </w:numPr>
        <w:shd w:val="clear" w:color="auto" w:fill="FFFFFF"/>
        <w:tabs>
          <w:tab w:val="left" w:pos="567"/>
        </w:tabs>
        <w:ind w:left="0" w:firstLine="709"/>
        <w:jc w:val="both"/>
        <w:rPr>
          <w:color w:val="000000"/>
          <w:sz w:val="24"/>
          <w:szCs w:val="24"/>
        </w:rPr>
      </w:pPr>
      <w:r w:rsidRPr="002C107D">
        <w:rPr>
          <w:color w:val="000000"/>
          <w:sz w:val="24"/>
          <w:szCs w:val="24"/>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3C08BA15" w14:textId="77777777" w:rsidR="00723A08" w:rsidRPr="002C107D" w:rsidRDefault="00723A08" w:rsidP="00723A08">
      <w:pPr>
        <w:numPr>
          <w:ilvl w:val="1"/>
          <w:numId w:val="2"/>
        </w:numPr>
        <w:shd w:val="clear" w:color="auto" w:fill="FFFFFF"/>
        <w:tabs>
          <w:tab w:val="left" w:pos="567"/>
        </w:tabs>
        <w:ind w:left="0" w:firstLine="709"/>
        <w:jc w:val="both"/>
        <w:rPr>
          <w:color w:val="000000"/>
          <w:sz w:val="24"/>
          <w:szCs w:val="24"/>
        </w:rPr>
      </w:pPr>
      <w:r w:rsidRPr="002C107D">
        <w:rPr>
          <w:color w:val="000000"/>
          <w:sz w:val="24"/>
          <w:szCs w:val="24"/>
        </w:rPr>
        <w:t>Если обстоятельства непреодолимой силы или их последствия будут длиться более 2 (двух) месяцев, то Покупатель и Поставщик обсудят, какие меры следует принять для продолжения выполнения условий Договора.</w:t>
      </w:r>
    </w:p>
    <w:p w14:paraId="35D78FAC" w14:textId="77777777" w:rsidR="00723A08" w:rsidRPr="002C107D" w:rsidRDefault="00723A08" w:rsidP="00723A08">
      <w:pPr>
        <w:numPr>
          <w:ilvl w:val="1"/>
          <w:numId w:val="2"/>
        </w:numPr>
        <w:shd w:val="clear" w:color="auto" w:fill="FFFFFF"/>
        <w:tabs>
          <w:tab w:val="left" w:pos="567"/>
        </w:tabs>
        <w:ind w:left="0" w:firstLine="709"/>
        <w:jc w:val="both"/>
        <w:rPr>
          <w:color w:val="000000"/>
          <w:sz w:val="24"/>
          <w:szCs w:val="24"/>
        </w:rPr>
      </w:pPr>
      <w:r w:rsidRPr="002C107D">
        <w:rPr>
          <w:color w:val="000000"/>
          <w:sz w:val="24"/>
          <w:szCs w:val="24"/>
        </w:rPr>
        <w:t>Если в течение 2 (двух) месяцев соглашения, устраивающего Стороны, не будет достигнуто, каждая из Сторон вправе потребовать расторжения настоящего Договора.</w:t>
      </w:r>
    </w:p>
    <w:p w14:paraId="29AF7D5F" w14:textId="77777777" w:rsidR="00723A08" w:rsidRPr="00AF1873" w:rsidRDefault="00723A08" w:rsidP="00723A08">
      <w:pPr>
        <w:numPr>
          <w:ilvl w:val="1"/>
          <w:numId w:val="2"/>
        </w:numPr>
        <w:shd w:val="clear" w:color="auto" w:fill="FFFFFF"/>
        <w:tabs>
          <w:tab w:val="left" w:pos="567"/>
        </w:tabs>
        <w:ind w:left="0" w:firstLine="709"/>
        <w:jc w:val="both"/>
        <w:rPr>
          <w:color w:val="000000"/>
          <w:sz w:val="24"/>
          <w:szCs w:val="24"/>
        </w:rPr>
      </w:pPr>
      <w:r w:rsidRPr="002C107D">
        <w:rPr>
          <w:color w:val="000000"/>
          <w:sz w:val="24"/>
          <w:szCs w:val="24"/>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с распространением </w:t>
      </w:r>
      <w:proofErr w:type="spellStart"/>
      <w:r w:rsidR="001E35FB" w:rsidRPr="002C107D">
        <w:rPr>
          <w:color w:val="000000"/>
          <w:sz w:val="24"/>
          <w:szCs w:val="24"/>
        </w:rPr>
        <w:t>коронавирусной</w:t>
      </w:r>
      <w:proofErr w:type="spellEnd"/>
      <w:r w:rsidRPr="002C107D">
        <w:rPr>
          <w:color w:val="000000"/>
          <w:sz w:val="24"/>
          <w:szCs w:val="24"/>
        </w:rPr>
        <w:t xml:space="preserve"> инфекции COVID-19, о которых сторонам известно на дату заключения настоящего Договора.</w:t>
      </w:r>
    </w:p>
    <w:p w14:paraId="4C696EB7" w14:textId="77777777" w:rsidR="00723A08" w:rsidRPr="002C107D" w:rsidRDefault="00723A08" w:rsidP="00723A08">
      <w:pPr>
        <w:numPr>
          <w:ilvl w:val="0"/>
          <w:numId w:val="2"/>
        </w:numPr>
        <w:shd w:val="clear" w:color="auto" w:fill="FFFFFF"/>
        <w:tabs>
          <w:tab w:val="left" w:pos="1190"/>
        </w:tabs>
        <w:ind w:left="0" w:firstLine="0"/>
        <w:jc w:val="center"/>
        <w:rPr>
          <w:b/>
          <w:color w:val="000000"/>
          <w:sz w:val="24"/>
          <w:szCs w:val="24"/>
        </w:rPr>
      </w:pPr>
      <w:r w:rsidRPr="002C107D">
        <w:rPr>
          <w:b/>
          <w:color w:val="000000"/>
          <w:sz w:val="24"/>
          <w:szCs w:val="24"/>
        </w:rPr>
        <w:t>Разрешение споров</w:t>
      </w:r>
    </w:p>
    <w:p w14:paraId="03C94E15" w14:textId="77777777" w:rsidR="00723A08" w:rsidRPr="0086733D" w:rsidRDefault="00723A08" w:rsidP="00723A08">
      <w:pPr>
        <w:pStyle w:val="ab"/>
        <w:numPr>
          <w:ilvl w:val="1"/>
          <w:numId w:val="2"/>
        </w:numPr>
        <w:tabs>
          <w:tab w:val="left" w:pos="567"/>
        </w:tabs>
        <w:ind w:left="0" w:firstLine="709"/>
        <w:jc w:val="both"/>
        <w:rPr>
          <w:color w:val="000000"/>
          <w:sz w:val="24"/>
          <w:szCs w:val="24"/>
        </w:rPr>
      </w:pPr>
      <w:r w:rsidRPr="0086733D">
        <w:rPr>
          <w:color w:val="000000"/>
          <w:sz w:val="24"/>
          <w:szCs w:val="24"/>
        </w:rPr>
        <w:t>Все споры и разногласия, которые могут возникнуть между Сторонами по вопросам, не нашедшим своего разрешения в тексте настоящего Договора, будут разрешаться в Арбитражном суде города Санкт-Петербурга и Ленинградской области.</w:t>
      </w:r>
    </w:p>
    <w:p w14:paraId="5CC528CF" w14:textId="77777777" w:rsidR="00723A08" w:rsidRPr="00AF1873" w:rsidRDefault="00723A08" w:rsidP="00723A08">
      <w:pPr>
        <w:pStyle w:val="ab"/>
        <w:numPr>
          <w:ilvl w:val="1"/>
          <w:numId w:val="2"/>
        </w:numPr>
        <w:tabs>
          <w:tab w:val="left" w:pos="567"/>
        </w:tabs>
        <w:ind w:left="0" w:firstLine="709"/>
        <w:jc w:val="both"/>
        <w:rPr>
          <w:color w:val="000000"/>
          <w:sz w:val="24"/>
          <w:szCs w:val="24"/>
        </w:rPr>
      </w:pPr>
      <w:r w:rsidRPr="0086733D">
        <w:rPr>
          <w:sz w:val="24"/>
          <w:szCs w:val="24"/>
        </w:rPr>
        <w:t>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(семи) календарных дней со дня направления претензии в адрес Поставщика посредством почтовой связи либо по истечении 5 (пяти) календарных дней со дня направления претензии в адрес Поставщика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Поставщика по реквизитам, указанным в разделе 1</w:t>
      </w:r>
      <w:r>
        <w:rPr>
          <w:sz w:val="24"/>
          <w:szCs w:val="24"/>
        </w:rPr>
        <w:t>9</w:t>
      </w:r>
      <w:r w:rsidRPr="0086733D">
        <w:rPr>
          <w:sz w:val="24"/>
          <w:szCs w:val="24"/>
        </w:rPr>
        <w:t xml:space="preserve"> 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14:paraId="12BB7B59" w14:textId="77777777" w:rsidR="00723A08" w:rsidRPr="002C107D" w:rsidRDefault="00723A08" w:rsidP="00723A08">
      <w:pPr>
        <w:numPr>
          <w:ilvl w:val="0"/>
          <w:numId w:val="2"/>
        </w:numPr>
        <w:shd w:val="clear" w:color="auto" w:fill="FFFFFF"/>
        <w:ind w:left="0" w:firstLine="0"/>
        <w:jc w:val="center"/>
        <w:rPr>
          <w:b/>
          <w:bCs/>
          <w:color w:val="000000"/>
          <w:sz w:val="24"/>
          <w:szCs w:val="24"/>
        </w:rPr>
      </w:pPr>
      <w:r w:rsidRPr="002C107D">
        <w:rPr>
          <w:b/>
          <w:bCs/>
          <w:color w:val="000000"/>
          <w:sz w:val="24"/>
          <w:szCs w:val="24"/>
        </w:rPr>
        <w:t>Основания расторжения Договора</w:t>
      </w:r>
    </w:p>
    <w:p w14:paraId="3D77B942" w14:textId="77777777" w:rsidR="00723A08" w:rsidRPr="002C107D" w:rsidRDefault="00723A08" w:rsidP="00723A08">
      <w:pPr>
        <w:numPr>
          <w:ilvl w:val="1"/>
          <w:numId w:val="2"/>
        </w:numPr>
        <w:shd w:val="clear" w:color="auto" w:fill="FFFFFF"/>
        <w:ind w:left="0" w:firstLine="709"/>
        <w:jc w:val="both"/>
        <w:rPr>
          <w:color w:val="000000"/>
          <w:sz w:val="24"/>
          <w:szCs w:val="24"/>
        </w:rPr>
      </w:pPr>
      <w:r w:rsidRPr="002C107D">
        <w:rPr>
          <w:color w:val="000000"/>
          <w:sz w:val="24"/>
          <w:szCs w:val="24"/>
        </w:rPr>
        <w:t>Покупатель вправе в одностороннем порядке отказаться от исполнения настоящего Договора в следующих случаях:</w:t>
      </w:r>
    </w:p>
    <w:p w14:paraId="350AEE19" w14:textId="77777777" w:rsidR="00723A08" w:rsidRPr="002C107D" w:rsidRDefault="00723A08" w:rsidP="00723A08">
      <w:pPr>
        <w:numPr>
          <w:ilvl w:val="2"/>
          <w:numId w:val="2"/>
        </w:numPr>
        <w:shd w:val="clear" w:color="auto" w:fill="FFFFFF"/>
        <w:ind w:left="0" w:firstLine="709"/>
        <w:jc w:val="both"/>
        <w:rPr>
          <w:color w:val="000000"/>
          <w:sz w:val="24"/>
          <w:szCs w:val="24"/>
        </w:rPr>
      </w:pPr>
      <w:r w:rsidRPr="002C107D">
        <w:rPr>
          <w:color w:val="000000"/>
          <w:sz w:val="24"/>
          <w:szCs w:val="24"/>
        </w:rPr>
        <w:t>задержки Поставщиком выполнения обязательств по настоящему Договору более чем на 1 (один) рабочий день по причинам, не зависящим от Покупателя;</w:t>
      </w:r>
    </w:p>
    <w:p w14:paraId="7F5CF5BE" w14:textId="77777777" w:rsidR="00723A08" w:rsidRPr="002C107D" w:rsidRDefault="00723A08" w:rsidP="00723A08">
      <w:pPr>
        <w:numPr>
          <w:ilvl w:val="2"/>
          <w:numId w:val="2"/>
        </w:numPr>
        <w:shd w:val="clear" w:color="auto" w:fill="FFFFFF"/>
        <w:ind w:left="0" w:firstLine="709"/>
        <w:jc w:val="both"/>
        <w:rPr>
          <w:color w:val="000000"/>
          <w:sz w:val="24"/>
          <w:szCs w:val="24"/>
        </w:rPr>
      </w:pPr>
      <w:r w:rsidRPr="002C107D">
        <w:rPr>
          <w:color w:val="000000"/>
          <w:sz w:val="24"/>
          <w:szCs w:val="24"/>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14:paraId="2C4C70DC" w14:textId="77777777" w:rsidR="00723A08" w:rsidRPr="002C107D" w:rsidRDefault="00723A08" w:rsidP="00723A08">
      <w:pPr>
        <w:numPr>
          <w:ilvl w:val="2"/>
          <w:numId w:val="2"/>
        </w:numPr>
        <w:shd w:val="clear" w:color="auto" w:fill="FFFFFF"/>
        <w:ind w:left="0" w:firstLine="709"/>
        <w:jc w:val="both"/>
        <w:rPr>
          <w:color w:val="000000"/>
          <w:sz w:val="24"/>
          <w:szCs w:val="24"/>
        </w:rPr>
      </w:pPr>
      <w:r w:rsidRPr="002C107D">
        <w:rPr>
          <w:color w:val="000000"/>
          <w:sz w:val="24"/>
          <w:szCs w:val="24"/>
        </w:rPr>
        <w:t xml:space="preserve">в случае </w:t>
      </w:r>
      <w:proofErr w:type="spellStart"/>
      <w:r w:rsidRPr="002C107D">
        <w:rPr>
          <w:color w:val="000000"/>
          <w:sz w:val="24"/>
          <w:szCs w:val="24"/>
        </w:rPr>
        <w:t>непоставки</w:t>
      </w:r>
      <w:proofErr w:type="spellEnd"/>
      <w:r w:rsidRPr="002C107D">
        <w:rPr>
          <w:color w:val="000000"/>
          <w:sz w:val="24"/>
          <w:szCs w:val="24"/>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0B928510" w14:textId="77777777" w:rsidR="00723A08" w:rsidRPr="002C107D" w:rsidRDefault="00723A08" w:rsidP="00723A08">
      <w:pPr>
        <w:numPr>
          <w:ilvl w:val="2"/>
          <w:numId w:val="2"/>
        </w:numPr>
        <w:shd w:val="clear" w:color="auto" w:fill="FFFFFF"/>
        <w:ind w:left="0" w:firstLine="709"/>
        <w:jc w:val="both"/>
        <w:rPr>
          <w:color w:val="000000"/>
          <w:sz w:val="24"/>
          <w:szCs w:val="24"/>
        </w:rPr>
      </w:pPr>
      <w:r w:rsidRPr="002C107D">
        <w:rPr>
          <w:color w:val="000000"/>
          <w:sz w:val="24"/>
          <w:szCs w:val="24"/>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14:paraId="0F0761D3" w14:textId="77777777" w:rsidR="00723A08" w:rsidRPr="002C107D" w:rsidRDefault="00723A08" w:rsidP="00723A08">
      <w:pPr>
        <w:numPr>
          <w:ilvl w:val="1"/>
          <w:numId w:val="2"/>
        </w:numPr>
        <w:shd w:val="clear" w:color="auto" w:fill="FFFFFF"/>
        <w:ind w:left="0" w:firstLine="709"/>
        <w:jc w:val="both"/>
        <w:rPr>
          <w:color w:val="000000"/>
          <w:sz w:val="24"/>
          <w:szCs w:val="24"/>
        </w:rPr>
      </w:pPr>
      <w:r w:rsidRPr="002C107D">
        <w:rPr>
          <w:color w:val="000000"/>
          <w:sz w:val="24"/>
          <w:szCs w:val="24"/>
        </w:rPr>
        <w:t>Уведомление о расторжении настоящего Договора должно быть направлено Поставщику посредством факсимильной / электронной связи, либо по телеграфу не позднее, чем за 3 (три) рабочих дня до предполагаемой даты его расторжения с последующей досылкой на бумажном носителе.</w:t>
      </w:r>
    </w:p>
    <w:p w14:paraId="2940992C" w14:textId="77777777" w:rsidR="00723A08" w:rsidRPr="002C107D" w:rsidRDefault="00723A08" w:rsidP="00723A08">
      <w:pPr>
        <w:numPr>
          <w:ilvl w:val="1"/>
          <w:numId w:val="2"/>
        </w:numPr>
        <w:shd w:val="clear" w:color="auto" w:fill="FFFFFF"/>
        <w:ind w:left="0" w:firstLine="709"/>
        <w:jc w:val="both"/>
        <w:rPr>
          <w:color w:val="000000"/>
          <w:sz w:val="24"/>
          <w:szCs w:val="24"/>
        </w:rPr>
      </w:pPr>
      <w:r w:rsidRPr="002C107D">
        <w:rPr>
          <w:color w:val="000000"/>
          <w:sz w:val="24"/>
          <w:szCs w:val="24"/>
        </w:rPr>
        <w:t xml:space="preserve">Договор считается расторгнутым по основаниям, </w:t>
      </w:r>
      <w:r w:rsidRPr="006272F2">
        <w:rPr>
          <w:color w:val="000000"/>
          <w:sz w:val="24"/>
          <w:szCs w:val="24"/>
        </w:rPr>
        <w:t>предусмотренным пунктом 1</w:t>
      </w:r>
      <w:r>
        <w:rPr>
          <w:color w:val="000000"/>
          <w:sz w:val="24"/>
          <w:szCs w:val="24"/>
        </w:rPr>
        <w:t>2</w:t>
      </w:r>
      <w:r w:rsidRPr="006272F2">
        <w:rPr>
          <w:color w:val="000000"/>
          <w:sz w:val="24"/>
          <w:szCs w:val="24"/>
        </w:rPr>
        <w:t>.1.</w:t>
      </w:r>
      <w:r w:rsidRPr="002C107D">
        <w:rPr>
          <w:color w:val="000000"/>
          <w:sz w:val="24"/>
          <w:szCs w:val="24"/>
        </w:rPr>
        <w:t xml:space="preserve"> настоящего Договора, с даты, указанной в уведомлении о расторжении настоящего Договора.</w:t>
      </w:r>
    </w:p>
    <w:p w14:paraId="2E40E555" w14:textId="77777777" w:rsidR="00723A08" w:rsidRPr="00AF1873" w:rsidRDefault="00723A08" w:rsidP="00723A08">
      <w:pPr>
        <w:numPr>
          <w:ilvl w:val="1"/>
          <w:numId w:val="2"/>
        </w:numPr>
        <w:shd w:val="clear" w:color="auto" w:fill="FFFFFF"/>
        <w:ind w:left="0" w:firstLine="709"/>
        <w:jc w:val="both"/>
        <w:rPr>
          <w:color w:val="000000"/>
          <w:sz w:val="24"/>
          <w:szCs w:val="24"/>
        </w:rPr>
      </w:pPr>
      <w:r w:rsidRPr="002C107D">
        <w:rPr>
          <w:color w:val="000000"/>
          <w:sz w:val="24"/>
          <w:szCs w:val="24"/>
        </w:rP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5 (пяти) рабочих дней с даты расторжения Договора.</w:t>
      </w:r>
    </w:p>
    <w:p w14:paraId="0AAAB823" w14:textId="77777777" w:rsidR="00723A08" w:rsidRPr="002C107D" w:rsidRDefault="00723A08" w:rsidP="00723A08">
      <w:pPr>
        <w:numPr>
          <w:ilvl w:val="0"/>
          <w:numId w:val="2"/>
        </w:numPr>
        <w:shd w:val="clear" w:color="auto" w:fill="FFFFFF"/>
        <w:ind w:left="0" w:firstLine="709"/>
        <w:jc w:val="center"/>
        <w:rPr>
          <w:b/>
          <w:color w:val="000000"/>
          <w:sz w:val="24"/>
          <w:szCs w:val="24"/>
        </w:rPr>
      </w:pPr>
      <w:r w:rsidRPr="002C107D">
        <w:rPr>
          <w:b/>
          <w:color w:val="000000"/>
          <w:sz w:val="24"/>
          <w:szCs w:val="24"/>
        </w:rPr>
        <w:t>Заверения об обстоятельствах</w:t>
      </w:r>
    </w:p>
    <w:p w14:paraId="5266CA6A" w14:textId="77777777" w:rsidR="00723A08" w:rsidRPr="002C107D" w:rsidRDefault="00723A08" w:rsidP="00723A08">
      <w:pPr>
        <w:pStyle w:val="ab"/>
        <w:widowControl/>
        <w:numPr>
          <w:ilvl w:val="1"/>
          <w:numId w:val="2"/>
        </w:numPr>
        <w:autoSpaceDE/>
        <w:autoSpaceDN/>
        <w:ind w:left="0" w:firstLine="709"/>
        <w:contextualSpacing/>
        <w:jc w:val="both"/>
        <w:rPr>
          <w:b/>
          <w:color w:val="000000" w:themeColor="text1"/>
          <w:sz w:val="24"/>
          <w:szCs w:val="24"/>
        </w:rPr>
      </w:pPr>
      <w:r w:rsidRPr="002C107D">
        <w:rPr>
          <w:color w:val="000000" w:themeColor="text1"/>
          <w:sz w:val="24"/>
          <w:szCs w:val="24"/>
        </w:rPr>
        <w:t>В соответствии со статьей 431.2 Гражданского кодекса Российской Федерации Поставщик заверяет Покупателя, что на момент заключения Договора</w:t>
      </w:r>
      <w:r w:rsidRPr="002C107D">
        <w:rPr>
          <w:iCs/>
          <w:sz w:val="24"/>
          <w:szCs w:val="24"/>
        </w:rPr>
        <w:t>:</w:t>
      </w:r>
    </w:p>
    <w:p w14:paraId="4C702B16" w14:textId="77777777" w:rsidR="00723A08" w:rsidRPr="002C107D" w:rsidRDefault="00723A08" w:rsidP="00723A08">
      <w:pPr>
        <w:widowControl/>
        <w:numPr>
          <w:ilvl w:val="0"/>
          <w:numId w:val="18"/>
        </w:numPr>
        <w:tabs>
          <w:tab w:val="clear" w:pos="1211"/>
          <w:tab w:val="num" w:pos="0"/>
          <w:tab w:val="left" w:pos="567"/>
          <w:tab w:val="left" w:pos="1276"/>
        </w:tabs>
        <w:autoSpaceDE/>
        <w:autoSpaceDN/>
        <w:ind w:left="0" w:firstLine="709"/>
        <w:contextualSpacing/>
        <w:jc w:val="both"/>
        <w:rPr>
          <w:color w:val="000000" w:themeColor="text1"/>
          <w:sz w:val="24"/>
          <w:szCs w:val="24"/>
        </w:rPr>
      </w:pPr>
      <w:r w:rsidRPr="002C107D">
        <w:rPr>
          <w:color w:val="000000" w:themeColor="text1"/>
          <w:sz w:val="24"/>
          <w:szCs w:val="24"/>
        </w:rPr>
        <w:t xml:space="preserve">работники и иные физические лица, привлекаемые Поставщиком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0631B806" w14:textId="77777777" w:rsidR="00723A08" w:rsidRPr="002C107D" w:rsidRDefault="00723A08" w:rsidP="00723A08">
      <w:pPr>
        <w:widowControl/>
        <w:numPr>
          <w:ilvl w:val="0"/>
          <w:numId w:val="18"/>
        </w:numPr>
        <w:tabs>
          <w:tab w:val="clear" w:pos="1211"/>
          <w:tab w:val="num" w:pos="0"/>
          <w:tab w:val="left" w:pos="567"/>
          <w:tab w:val="left" w:pos="1276"/>
        </w:tabs>
        <w:autoSpaceDE/>
        <w:autoSpaceDN/>
        <w:ind w:left="0" w:firstLine="709"/>
        <w:contextualSpacing/>
        <w:jc w:val="both"/>
        <w:rPr>
          <w:color w:val="000000" w:themeColor="text1"/>
          <w:sz w:val="24"/>
          <w:szCs w:val="24"/>
        </w:rPr>
      </w:pPr>
      <w:r w:rsidRPr="002C107D">
        <w:rPr>
          <w:color w:val="000000" w:themeColor="text1"/>
          <w:sz w:val="24"/>
          <w:szCs w:val="24"/>
        </w:rPr>
        <w:t xml:space="preserve">Поставщик, а также привлекаемые им в целях исполнения Договора лица (субподрядчики, </w:t>
      </w:r>
      <w:proofErr w:type="spellStart"/>
      <w:r w:rsidRPr="002C107D">
        <w:rPr>
          <w:color w:val="000000" w:themeColor="text1"/>
          <w:sz w:val="24"/>
          <w:szCs w:val="24"/>
        </w:rPr>
        <w:t>субисполнители</w:t>
      </w:r>
      <w:proofErr w:type="spellEnd"/>
      <w:r w:rsidRPr="002C107D">
        <w:rPr>
          <w:color w:val="000000" w:themeColor="text1"/>
          <w:sz w:val="24"/>
          <w:szCs w:val="24"/>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3C6D672A" w14:textId="77777777" w:rsidR="00723A08" w:rsidRPr="002C107D" w:rsidRDefault="00723A08" w:rsidP="00723A08">
      <w:pPr>
        <w:widowControl/>
        <w:numPr>
          <w:ilvl w:val="0"/>
          <w:numId w:val="18"/>
        </w:numPr>
        <w:tabs>
          <w:tab w:val="clear" w:pos="1211"/>
          <w:tab w:val="num" w:pos="0"/>
          <w:tab w:val="left" w:pos="567"/>
          <w:tab w:val="left" w:pos="1276"/>
        </w:tabs>
        <w:autoSpaceDE/>
        <w:autoSpaceDN/>
        <w:ind w:left="0" w:firstLine="709"/>
        <w:contextualSpacing/>
        <w:jc w:val="both"/>
        <w:rPr>
          <w:color w:val="000000" w:themeColor="text1"/>
          <w:sz w:val="24"/>
          <w:szCs w:val="24"/>
        </w:rPr>
      </w:pPr>
      <w:r w:rsidRPr="002C107D">
        <w:rPr>
          <w:color w:val="000000" w:themeColor="text1"/>
          <w:sz w:val="24"/>
          <w:szCs w:val="24"/>
        </w:rPr>
        <w:t xml:space="preserve">Поставщик, а также привлекаемые им в целях исполнения Договора лица (субподрядчики, </w:t>
      </w:r>
      <w:proofErr w:type="spellStart"/>
      <w:r w:rsidRPr="002C107D">
        <w:rPr>
          <w:color w:val="000000" w:themeColor="text1"/>
          <w:sz w:val="24"/>
          <w:szCs w:val="24"/>
        </w:rPr>
        <w:t>субисполнители</w:t>
      </w:r>
      <w:proofErr w:type="spellEnd"/>
      <w:r w:rsidRPr="002C107D">
        <w:rPr>
          <w:color w:val="000000" w:themeColor="text1"/>
          <w:sz w:val="24"/>
          <w:szCs w:val="24"/>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Pr="002C107D">
        <w:rPr>
          <w:color w:val="000000" w:themeColor="text1"/>
          <w:sz w:val="24"/>
          <w:szCs w:val="24"/>
        </w:rPr>
        <w:t>субисполнителя</w:t>
      </w:r>
      <w:proofErr w:type="spellEnd"/>
      <w:r w:rsidRPr="002C107D">
        <w:rPr>
          <w:color w:val="000000" w:themeColor="text1"/>
          <w:sz w:val="24"/>
          <w:szCs w:val="24"/>
        </w:rPr>
        <w:t>, субпоставщика и т.п.) Поставщик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4C1B9DCF" w14:textId="77777777" w:rsidR="00723A08" w:rsidRPr="002C107D" w:rsidRDefault="00723A08" w:rsidP="00723A08">
      <w:pPr>
        <w:widowControl/>
        <w:numPr>
          <w:ilvl w:val="0"/>
          <w:numId w:val="18"/>
        </w:numPr>
        <w:tabs>
          <w:tab w:val="clear" w:pos="1211"/>
          <w:tab w:val="num" w:pos="0"/>
          <w:tab w:val="left" w:pos="567"/>
          <w:tab w:val="left" w:pos="1276"/>
        </w:tabs>
        <w:autoSpaceDE/>
        <w:autoSpaceDN/>
        <w:ind w:left="0" w:firstLine="709"/>
        <w:contextualSpacing/>
        <w:jc w:val="both"/>
        <w:rPr>
          <w:color w:val="000000" w:themeColor="text1"/>
          <w:sz w:val="24"/>
          <w:szCs w:val="24"/>
        </w:rPr>
      </w:pPr>
      <w:r w:rsidRPr="002C107D">
        <w:rPr>
          <w:color w:val="000000" w:themeColor="text1"/>
          <w:sz w:val="24"/>
          <w:szCs w:val="24"/>
        </w:rPr>
        <w:t xml:space="preserve">обязательства по Договору будут исполняться непосредственно </w:t>
      </w:r>
      <w:r w:rsidR="001E35FB" w:rsidRPr="002C107D">
        <w:rPr>
          <w:color w:val="000000" w:themeColor="text1"/>
          <w:sz w:val="24"/>
          <w:szCs w:val="24"/>
        </w:rPr>
        <w:t>Поставщиком</w:t>
      </w:r>
      <w:r w:rsidRPr="002C107D">
        <w:rPr>
          <w:color w:val="000000" w:themeColor="text1"/>
          <w:sz w:val="24"/>
          <w:szCs w:val="24"/>
        </w:rPr>
        <w:t xml:space="preserve">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14:paraId="5A81E916" w14:textId="77777777" w:rsidR="00723A08" w:rsidRPr="002C107D" w:rsidRDefault="00723A08" w:rsidP="00723A08">
      <w:pPr>
        <w:widowControl/>
        <w:numPr>
          <w:ilvl w:val="0"/>
          <w:numId w:val="18"/>
        </w:numPr>
        <w:tabs>
          <w:tab w:val="clear" w:pos="1211"/>
          <w:tab w:val="num" w:pos="0"/>
          <w:tab w:val="left" w:pos="567"/>
          <w:tab w:val="left" w:pos="709"/>
        </w:tabs>
        <w:autoSpaceDE/>
        <w:autoSpaceDN/>
        <w:ind w:left="0" w:firstLine="709"/>
        <w:contextualSpacing/>
        <w:jc w:val="both"/>
        <w:rPr>
          <w:color w:val="000000" w:themeColor="text1"/>
          <w:sz w:val="24"/>
          <w:szCs w:val="24"/>
        </w:rPr>
      </w:pPr>
      <w:r w:rsidRPr="002C107D">
        <w:rPr>
          <w:color w:val="000000" w:themeColor="text1"/>
          <w:sz w:val="24"/>
          <w:szCs w:val="24"/>
        </w:rPr>
        <w:t xml:space="preserve">Поставщик не располагает сведениями о факте подачи кредитором или намерении кредитора подать в отношении Поставщика и (или) привлекаемых им </w:t>
      </w:r>
      <w:proofErr w:type="spellStart"/>
      <w:r w:rsidRPr="002C107D">
        <w:rPr>
          <w:color w:val="000000" w:themeColor="text1"/>
          <w:sz w:val="24"/>
          <w:szCs w:val="24"/>
        </w:rPr>
        <w:t>субконтрагентов</w:t>
      </w:r>
      <w:proofErr w:type="spellEnd"/>
      <w:r w:rsidRPr="002C107D">
        <w:rPr>
          <w:color w:val="000000" w:themeColor="text1"/>
          <w:sz w:val="24"/>
          <w:szCs w:val="24"/>
        </w:rPr>
        <w:t xml:space="preserve"> заявления о признании его или их банкротом.</w:t>
      </w:r>
    </w:p>
    <w:p w14:paraId="44D7D77E" w14:textId="77777777" w:rsidR="00723A08" w:rsidRPr="002C107D" w:rsidRDefault="00723A08" w:rsidP="00723A08">
      <w:pPr>
        <w:tabs>
          <w:tab w:val="num" w:pos="0"/>
          <w:tab w:val="left" w:pos="851"/>
          <w:tab w:val="left" w:pos="1276"/>
        </w:tabs>
        <w:ind w:firstLine="709"/>
        <w:contextualSpacing/>
        <w:jc w:val="both"/>
        <w:rPr>
          <w:color w:val="000000" w:themeColor="text1"/>
          <w:sz w:val="24"/>
          <w:szCs w:val="24"/>
        </w:rPr>
      </w:pPr>
      <w:r w:rsidRPr="002C107D">
        <w:rPr>
          <w:color w:val="000000" w:themeColor="text1"/>
          <w:sz w:val="24"/>
          <w:szCs w:val="24"/>
        </w:rPr>
        <w:t>Покупатель полагается на указанные в настоящем разделе заверения об обстоятельствах при заключении и исполнении настоящего Договора, каждое из указанных заверений имеет для Покупателя существенное значение.</w:t>
      </w:r>
    </w:p>
    <w:p w14:paraId="2772E932" w14:textId="77777777" w:rsidR="00723A08" w:rsidRPr="00AF1873" w:rsidRDefault="00723A08" w:rsidP="00723A08">
      <w:pPr>
        <w:pStyle w:val="ab"/>
        <w:numPr>
          <w:ilvl w:val="1"/>
          <w:numId w:val="2"/>
        </w:numPr>
        <w:shd w:val="clear" w:color="auto" w:fill="FFFFFF"/>
        <w:tabs>
          <w:tab w:val="left" w:pos="1190"/>
        </w:tabs>
        <w:ind w:left="0" w:firstLine="709"/>
        <w:jc w:val="both"/>
        <w:rPr>
          <w:color w:val="000000" w:themeColor="text1"/>
          <w:sz w:val="24"/>
          <w:szCs w:val="24"/>
        </w:rPr>
      </w:pPr>
      <w:r w:rsidRPr="002C107D">
        <w:rPr>
          <w:color w:val="000000" w:themeColor="text1"/>
          <w:sz w:val="24"/>
          <w:szCs w:val="24"/>
        </w:rPr>
        <w:t xml:space="preserve">В соответствии со статьей 307 Гражданского кодекса Российской Федерации </w:t>
      </w:r>
      <w:r w:rsidR="006D7FFB" w:rsidRPr="002C107D">
        <w:rPr>
          <w:color w:val="000000" w:themeColor="text1"/>
          <w:sz w:val="24"/>
          <w:szCs w:val="24"/>
        </w:rPr>
        <w:t>Поставщик</w:t>
      </w:r>
      <w:r w:rsidRPr="002C107D">
        <w:rPr>
          <w:color w:val="000000" w:themeColor="text1"/>
          <w:sz w:val="24"/>
          <w:szCs w:val="24"/>
        </w:rPr>
        <w:t xml:space="preserve"> обязуется обеспечить соответствие своей деятельности и деятельности привлекаемых им лиц (субподрядчиков, </w:t>
      </w:r>
      <w:proofErr w:type="spellStart"/>
      <w:r w:rsidRPr="002C107D">
        <w:rPr>
          <w:color w:val="000000" w:themeColor="text1"/>
          <w:sz w:val="24"/>
          <w:szCs w:val="24"/>
        </w:rPr>
        <w:t>субисполнителей</w:t>
      </w:r>
      <w:proofErr w:type="spellEnd"/>
      <w:r w:rsidRPr="002C107D">
        <w:rPr>
          <w:color w:val="000000" w:themeColor="text1"/>
          <w:sz w:val="24"/>
          <w:szCs w:val="24"/>
        </w:rPr>
        <w:t>, субпоставщиков и т.п.) условиям, указанным в п. 1</w:t>
      </w:r>
      <w:r>
        <w:rPr>
          <w:color w:val="000000" w:themeColor="text1"/>
          <w:sz w:val="24"/>
          <w:szCs w:val="24"/>
        </w:rPr>
        <w:t>3</w:t>
      </w:r>
      <w:r w:rsidRPr="002C107D">
        <w:rPr>
          <w:color w:val="000000" w:themeColor="text1"/>
          <w:sz w:val="24"/>
          <w:szCs w:val="24"/>
        </w:rPr>
        <w:t>.1.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Контрагент дает заверения в п. 1</w:t>
      </w:r>
      <w:r>
        <w:rPr>
          <w:color w:val="000000" w:themeColor="text1"/>
          <w:sz w:val="24"/>
          <w:szCs w:val="24"/>
        </w:rPr>
        <w:t>3</w:t>
      </w:r>
      <w:r w:rsidRPr="002C107D">
        <w:rPr>
          <w:color w:val="000000" w:themeColor="text1"/>
          <w:sz w:val="24"/>
          <w:szCs w:val="24"/>
        </w:rPr>
        <w:t>.1. на момент его заключения, одновременно являются условиями, исполнение которых Контрагент обязуется обеспечить в будущем и отвечать за их неисполнение по правилам главы 25 Гражданского кодекса Российской Федерации.</w:t>
      </w:r>
    </w:p>
    <w:p w14:paraId="7E68F6A1" w14:textId="77777777" w:rsidR="00723A08" w:rsidRPr="002C107D" w:rsidRDefault="00723A08" w:rsidP="00723A08">
      <w:pPr>
        <w:numPr>
          <w:ilvl w:val="0"/>
          <w:numId w:val="2"/>
        </w:numPr>
        <w:shd w:val="clear" w:color="auto" w:fill="FFFFFF"/>
        <w:tabs>
          <w:tab w:val="left" w:pos="1190"/>
        </w:tabs>
        <w:ind w:left="0" w:firstLine="709"/>
        <w:jc w:val="center"/>
        <w:rPr>
          <w:b/>
          <w:color w:val="000000"/>
          <w:sz w:val="24"/>
          <w:szCs w:val="24"/>
        </w:rPr>
      </w:pPr>
      <w:r w:rsidRPr="002C107D">
        <w:rPr>
          <w:b/>
          <w:color w:val="000000"/>
          <w:sz w:val="24"/>
          <w:szCs w:val="24"/>
        </w:rPr>
        <w:t>Возмещение имущественных потерь</w:t>
      </w:r>
    </w:p>
    <w:p w14:paraId="1BCA8C08" w14:textId="77777777" w:rsidR="00723A08" w:rsidRPr="002C107D" w:rsidRDefault="00723A08" w:rsidP="00723A08">
      <w:pPr>
        <w:ind w:firstLine="709"/>
        <w:contextualSpacing/>
        <w:jc w:val="both"/>
        <w:rPr>
          <w:iCs/>
          <w:color w:val="000000"/>
          <w:sz w:val="24"/>
          <w:szCs w:val="24"/>
        </w:rPr>
      </w:pPr>
      <w:r>
        <w:rPr>
          <w:color w:val="000000"/>
          <w:sz w:val="24"/>
          <w:szCs w:val="24"/>
        </w:rPr>
        <w:t xml:space="preserve">14.1. </w:t>
      </w:r>
      <w:r w:rsidRPr="002C107D">
        <w:rPr>
          <w:color w:val="000000"/>
          <w:sz w:val="24"/>
          <w:szCs w:val="24"/>
        </w:rPr>
        <w:t xml:space="preserve">В соответствии со статьей 406.1 Гражданского кодекса Российской Федерации </w:t>
      </w:r>
      <w:r w:rsidRPr="002C107D">
        <w:rPr>
          <w:iCs/>
          <w:color w:val="000000"/>
          <w:sz w:val="24"/>
          <w:szCs w:val="24"/>
        </w:rPr>
        <w:t xml:space="preserve">Поставщик </w:t>
      </w:r>
      <w:r w:rsidRPr="002C107D">
        <w:rPr>
          <w:color w:val="000000"/>
          <w:sz w:val="24"/>
          <w:szCs w:val="24"/>
        </w:rPr>
        <w:t xml:space="preserve">обязуется возместить </w:t>
      </w:r>
      <w:r w:rsidRPr="002C107D">
        <w:rPr>
          <w:iCs/>
          <w:color w:val="000000"/>
          <w:sz w:val="24"/>
          <w:szCs w:val="24"/>
        </w:rPr>
        <w:t>Покупателю</w:t>
      </w:r>
      <w:r w:rsidRPr="002C107D">
        <w:rPr>
          <w:color w:val="000000"/>
          <w:sz w:val="24"/>
          <w:szCs w:val="24"/>
        </w:rPr>
        <w:t xml:space="preserve"> полностью все его имущественные потери, в том числе возникшие: </w:t>
      </w:r>
    </w:p>
    <w:p w14:paraId="446AC707" w14:textId="77777777" w:rsidR="00723A08" w:rsidRPr="002C107D" w:rsidRDefault="00723A08" w:rsidP="00723A08">
      <w:pPr>
        <w:ind w:firstLine="709"/>
        <w:contextualSpacing/>
        <w:jc w:val="both"/>
        <w:rPr>
          <w:color w:val="000000" w:themeColor="text1"/>
          <w:sz w:val="24"/>
          <w:szCs w:val="24"/>
        </w:rPr>
      </w:pPr>
      <w:r>
        <w:rPr>
          <w:rStyle w:val="FontStyle21"/>
          <w:rFonts w:ascii="Times New Roman" w:hAnsi="Times New Roman" w:cs="Times New Roman"/>
          <w:color w:val="000000" w:themeColor="text1"/>
          <w:sz w:val="24"/>
          <w:szCs w:val="24"/>
        </w:rPr>
        <w:t>14</w:t>
      </w:r>
      <w:r w:rsidRPr="002C107D">
        <w:rPr>
          <w:rStyle w:val="FontStyle21"/>
          <w:rFonts w:ascii="Times New Roman" w:hAnsi="Times New Roman" w:cs="Times New Roman"/>
          <w:color w:val="000000" w:themeColor="text1"/>
          <w:sz w:val="24"/>
          <w:szCs w:val="24"/>
        </w:rPr>
        <w:t xml:space="preserve">.1.1. </w:t>
      </w:r>
      <w:r w:rsidRPr="002C107D">
        <w:rPr>
          <w:color w:val="000000"/>
          <w:sz w:val="24"/>
          <w:szCs w:val="24"/>
        </w:rPr>
        <w:t xml:space="preserve">в связи с </w:t>
      </w:r>
      <w:r w:rsidRPr="002C107D">
        <w:rPr>
          <w:rStyle w:val="FontStyle21"/>
          <w:rFonts w:ascii="Times New Roman" w:hAnsi="Times New Roman" w:cs="Times New Roman"/>
          <w:sz w:val="24"/>
          <w:szCs w:val="24"/>
        </w:rPr>
        <w:t xml:space="preserve">неисполнением или ненадлежащим исполнением </w:t>
      </w:r>
      <w:r w:rsidRPr="002C107D">
        <w:rPr>
          <w:rStyle w:val="FontStyle21"/>
          <w:rFonts w:ascii="Times New Roman" w:hAnsi="Times New Roman" w:cs="Times New Roman"/>
          <w:iCs/>
          <w:sz w:val="24"/>
          <w:szCs w:val="24"/>
        </w:rPr>
        <w:t>Поставщиком</w:t>
      </w:r>
      <w:r w:rsidRPr="002C107D">
        <w:rPr>
          <w:rStyle w:val="FontStyle21"/>
          <w:rFonts w:ascii="Times New Roman" w:hAnsi="Times New Roman" w:cs="Times New Roman"/>
          <w:i/>
          <w:iCs/>
          <w:sz w:val="24"/>
          <w:szCs w:val="24"/>
        </w:rPr>
        <w:t xml:space="preserve"> </w:t>
      </w:r>
      <w:r w:rsidRPr="002C107D">
        <w:rPr>
          <w:rStyle w:val="FontStyle21"/>
          <w:rFonts w:ascii="Times New Roman" w:hAnsi="Times New Roman" w:cs="Times New Roman"/>
          <w:sz w:val="24"/>
          <w:szCs w:val="24"/>
        </w:rPr>
        <w:t xml:space="preserve">своих налоговых обязанностей, либо в связи с </w:t>
      </w:r>
      <w:r w:rsidRPr="002C107D">
        <w:rPr>
          <w:color w:val="000000"/>
          <w:sz w:val="24"/>
          <w:szCs w:val="24"/>
        </w:rPr>
        <w:t xml:space="preserve">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w:t>
      </w:r>
      <w:r w:rsidRPr="002C107D">
        <w:rPr>
          <w:iCs/>
          <w:color w:val="000000"/>
          <w:sz w:val="24"/>
          <w:szCs w:val="24"/>
        </w:rPr>
        <w:t xml:space="preserve">Поставщика </w:t>
      </w:r>
      <w:r w:rsidRPr="002C107D">
        <w:rPr>
          <w:color w:val="000000"/>
          <w:sz w:val="24"/>
          <w:szCs w:val="24"/>
        </w:rPr>
        <w:t>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Контрагент о данных фактах или нет), в случае наступления совокупности следующих обстоятельств:</w:t>
      </w:r>
    </w:p>
    <w:p w14:paraId="4F623341" w14:textId="77777777" w:rsidR="00723A08" w:rsidRPr="002C107D" w:rsidRDefault="00723A08" w:rsidP="00723A08">
      <w:pPr>
        <w:tabs>
          <w:tab w:val="left" w:pos="460"/>
          <w:tab w:val="left" w:pos="993"/>
        </w:tabs>
        <w:ind w:firstLine="709"/>
        <w:contextualSpacing/>
        <w:jc w:val="both"/>
        <w:rPr>
          <w:rStyle w:val="FontStyle21"/>
          <w:rFonts w:ascii="Times New Roman" w:hAnsi="Times New Roman" w:cs="Times New Roman"/>
          <w:color w:val="000000" w:themeColor="text1"/>
          <w:sz w:val="24"/>
          <w:szCs w:val="24"/>
        </w:rPr>
      </w:pPr>
      <w:r w:rsidRPr="002C107D">
        <w:rPr>
          <w:rStyle w:val="FontStyle21"/>
          <w:rFonts w:ascii="Times New Roman" w:hAnsi="Times New Roman" w:cs="Times New Roman"/>
          <w:color w:val="000000" w:themeColor="text1"/>
          <w:sz w:val="24"/>
          <w:szCs w:val="24"/>
        </w:rPr>
        <w:t xml:space="preserve">а) в порядке применения статьи 101 Налогового кодекса Российской Федерации налоговым органом в отношении Покупателя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(решение налогового органа), </w:t>
      </w:r>
    </w:p>
    <w:p w14:paraId="05552B0B" w14:textId="77777777" w:rsidR="00723A08" w:rsidRPr="002C107D" w:rsidRDefault="00723A08" w:rsidP="00723A08">
      <w:pPr>
        <w:pStyle w:val="ab"/>
        <w:tabs>
          <w:tab w:val="left" w:pos="323"/>
        </w:tabs>
        <w:ind w:left="0" w:firstLine="709"/>
        <w:jc w:val="both"/>
        <w:rPr>
          <w:rStyle w:val="FontStyle21"/>
          <w:rFonts w:ascii="Times New Roman" w:hAnsi="Times New Roman" w:cs="Times New Roman"/>
          <w:color w:val="000000" w:themeColor="text1"/>
          <w:sz w:val="24"/>
          <w:szCs w:val="24"/>
        </w:rPr>
      </w:pPr>
      <w:r w:rsidRPr="002C107D">
        <w:rPr>
          <w:rStyle w:val="FontStyle21"/>
          <w:rFonts w:ascii="Times New Roman" w:hAnsi="Times New Roman" w:cs="Times New Roman"/>
          <w:color w:val="000000" w:themeColor="text1"/>
          <w:sz w:val="24"/>
          <w:szCs w:val="24"/>
        </w:rPr>
        <w:t>либо в порядке статьи 105.30 Налогового кодекса Российской Федерации от налогового органа получено мотивированное мнение с указанием сумм недоимки по налогам (налог на прибыль, НДС), соответствующих сумм пеней (мотивированное мнение);</w:t>
      </w:r>
    </w:p>
    <w:p w14:paraId="2F610416" w14:textId="77777777" w:rsidR="00723A08" w:rsidRPr="002C107D" w:rsidRDefault="00723A08" w:rsidP="00723A08">
      <w:pPr>
        <w:pStyle w:val="ab"/>
        <w:tabs>
          <w:tab w:val="left" w:pos="460"/>
        </w:tabs>
        <w:ind w:left="0" w:firstLine="709"/>
        <w:jc w:val="both"/>
        <w:rPr>
          <w:rStyle w:val="FontStyle21"/>
          <w:rFonts w:ascii="Times New Roman" w:hAnsi="Times New Roman" w:cs="Times New Roman"/>
          <w:color w:val="000000" w:themeColor="text1"/>
          <w:sz w:val="24"/>
          <w:szCs w:val="24"/>
        </w:rPr>
      </w:pPr>
      <w:r w:rsidRPr="002C107D">
        <w:rPr>
          <w:rStyle w:val="FontStyle21"/>
          <w:rFonts w:ascii="Times New Roman" w:hAnsi="Times New Roman" w:cs="Times New Roman"/>
          <w:color w:val="000000" w:themeColor="text1"/>
          <w:sz w:val="24"/>
          <w:szCs w:val="24"/>
        </w:rPr>
        <w:t xml:space="preserve">б) </w:t>
      </w:r>
      <w:r w:rsidRPr="002C107D">
        <w:rPr>
          <w:color w:val="000000" w:themeColor="text1"/>
          <w:sz w:val="24"/>
          <w:szCs w:val="24"/>
        </w:rPr>
        <w:t xml:space="preserve">суммы недоимки по налогам (налог на прибыль, НДС), соответствующие суммы штрафов (если применимо), пеней списаны с банковского счета Покупателя в </w:t>
      </w:r>
      <w:proofErr w:type="spellStart"/>
      <w:r w:rsidRPr="002C107D">
        <w:rPr>
          <w:color w:val="000000" w:themeColor="text1"/>
          <w:sz w:val="24"/>
          <w:szCs w:val="24"/>
        </w:rPr>
        <w:t>безакцептном</w:t>
      </w:r>
      <w:proofErr w:type="spellEnd"/>
      <w:r w:rsidRPr="002C107D">
        <w:rPr>
          <w:color w:val="000000" w:themeColor="text1"/>
          <w:sz w:val="24"/>
          <w:szCs w:val="24"/>
        </w:rPr>
        <w:t xml:space="preserve"> порядке или перечислены Покупателем добровольно (</w:t>
      </w:r>
      <w:r w:rsidRPr="002C107D">
        <w:rPr>
          <w:iCs/>
          <w:sz w:val="24"/>
          <w:szCs w:val="24"/>
        </w:rPr>
        <w:t>вследствие добровольного отказа Покупателя от применения вычета по операциям с Поставщиком)</w:t>
      </w:r>
      <w:r w:rsidRPr="002C107D" w:rsidDel="00013CB3">
        <w:rPr>
          <w:color w:val="000000" w:themeColor="text1"/>
          <w:sz w:val="24"/>
          <w:szCs w:val="24"/>
        </w:rPr>
        <w:t xml:space="preserve"> </w:t>
      </w:r>
      <w:r w:rsidRPr="002C107D">
        <w:rPr>
          <w:color w:val="000000" w:themeColor="text1"/>
          <w:sz w:val="24"/>
          <w:szCs w:val="24"/>
        </w:rPr>
        <w:t>в соответствии с решением налогового органа или, по мотивированному мнению, налогового органа.</w:t>
      </w:r>
    </w:p>
    <w:p w14:paraId="37E69796" w14:textId="77777777" w:rsidR="00723A08" w:rsidRPr="002C107D" w:rsidRDefault="00723A08" w:rsidP="00723A08">
      <w:pPr>
        <w:tabs>
          <w:tab w:val="left" w:pos="460"/>
          <w:tab w:val="left" w:pos="993"/>
        </w:tabs>
        <w:ind w:firstLine="709"/>
        <w:contextualSpacing/>
        <w:jc w:val="both"/>
        <w:rPr>
          <w:sz w:val="24"/>
          <w:szCs w:val="24"/>
        </w:rPr>
      </w:pPr>
      <w:r w:rsidRPr="002C107D">
        <w:rPr>
          <w:iCs/>
          <w:sz w:val="24"/>
          <w:szCs w:val="24"/>
        </w:rPr>
        <w:t>Размер имущественных потерь Покупателя, указанных в настоящем пункте, определяется как совокупность следующих сумм:</w:t>
      </w:r>
      <w:bookmarkStart w:id="0" w:name="_Ref472935425"/>
    </w:p>
    <w:p w14:paraId="245215EF" w14:textId="77777777" w:rsidR="00723A08" w:rsidRPr="002C107D" w:rsidRDefault="00723A08" w:rsidP="00723A08">
      <w:pPr>
        <w:pStyle w:val="1"/>
        <w:numPr>
          <w:ilvl w:val="0"/>
          <w:numId w:val="0"/>
        </w:numPr>
        <w:spacing w:before="0"/>
        <w:ind w:firstLine="709"/>
        <w:rPr>
          <w:sz w:val="24"/>
          <w:szCs w:val="24"/>
        </w:rPr>
      </w:pPr>
      <w:r w:rsidRPr="002C107D">
        <w:rPr>
          <w:sz w:val="24"/>
          <w:szCs w:val="24"/>
        </w:rPr>
        <w:t xml:space="preserve">- суммы налога на прибыль и/или НДС, доначисленного Покупателю в связи с эпизодами, связанными с Поставщиком, </w:t>
      </w:r>
      <w:r w:rsidRPr="002C107D">
        <w:rPr>
          <w:iCs/>
          <w:sz w:val="24"/>
          <w:szCs w:val="24"/>
        </w:rPr>
        <w:t xml:space="preserve">или уплаченного Покупателем в бюджет вследствие добровольного отказа Покупателя от применения вычета по операциям с Поставщиком </w:t>
      </w:r>
      <w:r w:rsidRPr="002C107D">
        <w:rPr>
          <w:sz w:val="24"/>
          <w:szCs w:val="24"/>
        </w:rPr>
        <w:t>(доначисленные налоги) в соответствии с решением налогового органа или мотивированным мнением; плюс</w:t>
      </w:r>
      <w:bookmarkEnd w:id="0"/>
    </w:p>
    <w:p w14:paraId="7C202D64" w14:textId="77777777" w:rsidR="00723A08" w:rsidRPr="002C107D" w:rsidRDefault="00723A08" w:rsidP="00723A08">
      <w:pPr>
        <w:pStyle w:val="1"/>
        <w:numPr>
          <w:ilvl w:val="0"/>
          <w:numId w:val="0"/>
        </w:numPr>
        <w:spacing w:before="0"/>
        <w:ind w:firstLine="709"/>
        <w:rPr>
          <w:sz w:val="24"/>
          <w:szCs w:val="24"/>
        </w:rPr>
      </w:pPr>
      <w:bookmarkStart w:id="1" w:name="_Ref472935822"/>
      <w:r w:rsidRPr="002C107D">
        <w:rPr>
          <w:sz w:val="24"/>
          <w:szCs w:val="24"/>
        </w:rPr>
        <w:t>- суммы начисленных Покупателю пеней на сумму доначисленных налогов в соответствии с Решением налогового органа (пени) или мотивированным мнением; плюс</w:t>
      </w:r>
      <w:bookmarkEnd w:id="1"/>
    </w:p>
    <w:p w14:paraId="797A3EAD" w14:textId="77777777" w:rsidR="00723A08" w:rsidRPr="002C107D" w:rsidRDefault="00723A08" w:rsidP="00723A08">
      <w:pPr>
        <w:pStyle w:val="1"/>
        <w:numPr>
          <w:ilvl w:val="0"/>
          <w:numId w:val="0"/>
        </w:numPr>
        <w:spacing w:before="0"/>
        <w:ind w:firstLine="709"/>
        <w:rPr>
          <w:sz w:val="24"/>
          <w:szCs w:val="24"/>
        </w:rPr>
      </w:pPr>
      <w:r w:rsidRPr="002C107D">
        <w:rPr>
          <w:sz w:val="24"/>
          <w:szCs w:val="24"/>
        </w:rPr>
        <w:t>- штрафов, начисленных Покупателю за соответствующие налоговые нарушения в связи с неуплатой ею доначисленных налогов в соответствии с решением налогового органа.</w:t>
      </w:r>
    </w:p>
    <w:p w14:paraId="61C35BAC" w14:textId="77777777" w:rsidR="00723A08" w:rsidRPr="002C107D" w:rsidRDefault="00723A08" w:rsidP="00723A08">
      <w:pPr>
        <w:pStyle w:val="1"/>
        <w:numPr>
          <w:ilvl w:val="0"/>
          <w:numId w:val="0"/>
        </w:numPr>
        <w:tabs>
          <w:tab w:val="left" w:pos="284"/>
        </w:tabs>
        <w:spacing w:before="0"/>
        <w:ind w:firstLine="709"/>
        <w:rPr>
          <w:rStyle w:val="FontStyle21"/>
          <w:rFonts w:ascii="Times New Roman" w:hAnsi="Times New Roman" w:cs="Times New Roman"/>
          <w:color w:val="000000" w:themeColor="text1"/>
          <w:sz w:val="24"/>
          <w:szCs w:val="24"/>
        </w:rPr>
      </w:pPr>
      <w:r>
        <w:rPr>
          <w:rStyle w:val="FontStyle21"/>
          <w:rFonts w:ascii="Times New Roman" w:hAnsi="Times New Roman" w:cs="Times New Roman"/>
          <w:color w:val="000000" w:themeColor="text1"/>
          <w:sz w:val="24"/>
          <w:szCs w:val="24"/>
        </w:rPr>
        <w:t>14</w:t>
      </w:r>
      <w:r w:rsidRPr="002C107D">
        <w:rPr>
          <w:rStyle w:val="FontStyle21"/>
          <w:rFonts w:ascii="Times New Roman" w:hAnsi="Times New Roman" w:cs="Times New Roman"/>
          <w:color w:val="000000" w:themeColor="text1"/>
          <w:sz w:val="24"/>
          <w:szCs w:val="24"/>
        </w:rPr>
        <w:t xml:space="preserve">.1.2. в случаях предъявления третьими лицами или органами государственной власти, в том числе органами, осуществляющими государственный (муниципальный) контроль (надзор) (далее – органами государственной власти), требований, жалоб, претензий, исков или начисления каких-либо обязательных к уплате платежей, если они прямо или косвенно вытекают из договора и связаны с действиями и(или) бездействиями Поставщика или привлеченных им </w:t>
      </w:r>
      <w:proofErr w:type="spellStart"/>
      <w:r w:rsidRPr="002C107D">
        <w:rPr>
          <w:rStyle w:val="FontStyle21"/>
          <w:rFonts w:ascii="Times New Roman" w:hAnsi="Times New Roman" w:cs="Times New Roman"/>
          <w:color w:val="000000" w:themeColor="text1"/>
          <w:sz w:val="24"/>
          <w:szCs w:val="24"/>
        </w:rPr>
        <w:t>субконтрагентами</w:t>
      </w:r>
      <w:proofErr w:type="spellEnd"/>
      <w:r w:rsidRPr="002C107D">
        <w:rPr>
          <w:rStyle w:val="FontStyle21"/>
          <w:rFonts w:ascii="Times New Roman" w:hAnsi="Times New Roman" w:cs="Times New Roman"/>
          <w:color w:val="000000" w:themeColor="text1"/>
          <w:sz w:val="24"/>
          <w:szCs w:val="24"/>
        </w:rPr>
        <w:t xml:space="preserve"> (например, субподрядчиками, </w:t>
      </w:r>
      <w:proofErr w:type="spellStart"/>
      <w:r w:rsidRPr="002C107D">
        <w:rPr>
          <w:rStyle w:val="FontStyle21"/>
          <w:rFonts w:ascii="Times New Roman" w:hAnsi="Times New Roman" w:cs="Times New Roman"/>
          <w:color w:val="000000" w:themeColor="text1"/>
          <w:sz w:val="24"/>
          <w:szCs w:val="24"/>
        </w:rPr>
        <w:t>субисполнителями</w:t>
      </w:r>
      <w:proofErr w:type="spellEnd"/>
      <w:r w:rsidRPr="002C107D">
        <w:rPr>
          <w:rStyle w:val="FontStyle21"/>
          <w:rFonts w:ascii="Times New Roman" w:hAnsi="Times New Roman" w:cs="Times New Roman"/>
          <w:color w:val="000000" w:themeColor="text1"/>
          <w:sz w:val="24"/>
          <w:szCs w:val="24"/>
        </w:rPr>
        <w:t xml:space="preserve">, субпоставщиками), или с их юридическим статусом. </w:t>
      </w:r>
    </w:p>
    <w:p w14:paraId="1EA0B3D2" w14:textId="77777777" w:rsidR="00723A08" w:rsidRPr="002C107D" w:rsidRDefault="00723A08" w:rsidP="00723A08">
      <w:pPr>
        <w:pStyle w:val="1"/>
        <w:numPr>
          <w:ilvl w:val="0"/>
          <w:numId w:val="0"/>
        </w:numPr>
        <w:tabs>
          <w:tab w:val="left" w:pos="284"/>
        </w:tabs>
        <w:spacing w:before="0"/>
        <w:ind w:firstLine="709"/>
        <w:rPr>
          <w:rStyle w:val="FontStyle21"/>
          <w:rFonts w:ascii="Times New Roman" w:hAnsi="Times New Roman" w:cs="Times New Roman"/>
          <w:color w:val="000000" w:themeColor="text1"/>
          <w:sz w:val="24"/>
          <w:szCs w:val="24"/>
        </w:rPr>
      </w:pPr>
      <w:r w:rsidRPr="002C107D">
        <w:rPr>
          <w:rStyle w:val="FontStyle21"/>
          <w:rFonts w:ascii="Times New Roman" w:hAnsi="Times New Roman" w:cs="Times New Roman"/>
          <w:color w:val="000000" w:themeColor="text1"/>
          <w:sz w:val="24"/>
          <w:szCs w:val="24"/>
        </w:rPr>
        <w:t>В данном случае под потерями понимаются расходы Покупателя, которые он произвел или должен будет произвести, включая, но не ограничиваясь, уплату обязательных платежей (за исключением платежей, указанных в п. </w:t>
      </w:r>
      <w:r>
        <w:rPr>
          <w:rStyle w:val="FontStyle21"/>
          <w:rFonts w:ascii="Times New Roman" w:hAnsi="Times New Roman" w:cs="Times New Roman"/>
          <w:color w:val="000000" w:themeColor="text1"/>
          <w:sz w:val="24"/>
          <w:szCs w:val="24"/>
        </w:rPr>
        <w:t>14</w:t>
      </w:r>
      <w:r w:rsidRPr="002C107D">
        <w:rPr>
          <w:rStyle w:val="FontStyle21"/>
          <w:rFonts w:ascii="Times New Roman" w:hAnsi="Times New Roman" w:cs="Times New Roman"/>
          <w:color w:val="000000" w:themeColor="text1"/>
          <w:sz w:val="24"/>
          <w:szCs w:val="24"/>
        </w:rPr>
        <w:t xml:space="preserve">.1.1.), штрафов, судебных расходов, судебных и внесудебных выплат. </w:t>
      </w:r>
    </w:p>
    <w:p w14:paraId="161F4D11" w14:textId="77777777" w:rsidR="00723A08" w:rsidRPr="002C107D" w:rsidRDefault="00723A08" w:rsidP="00723A08">
      <w:pPr>
        <w:pStyle w:val="1"/>
        <w:numPr>
          <w:ilvl w:val="0"/>
          <w:numId w:val="0"/>
        </w:numPr>
        <w:tabs>
          <w:tab w:val="left" w:pos="284"/>
        </w:tabs>
        <w:spacing w:before="0"/>
        <w:ind w:firstLine="709"/>
        <w:rPr>
          <w:rStyle w:val="FontStyle21"/>
          <w:rFonts w:ascii="Times New Roman" w:hAnsi="Times New Roman" w:cs="Times New Roman"/>
          <w:color w:val="000000" w:themeColor="text1"/>
          <w:sz w:val="24"/>
          <w:szCs w:val="24"/>
        </w:rPr>
      </w:pPr>
      <w:r w:rsidRPr="002C107D">
        <w:rPr>
          <w:rStyle w:val="FontStyle21"/>
          <w:rFonts w:ascii="Times New Roman" w:hAnsi="Times New Roman" w:cs="Times New Roman"/>
          <w:color w:val="000000" w:themeColor="text1"/>
          <w:sz w:val="24"/>
          <w:szCs w:val="24"/>
        </w:rPr>
        <w:t>Возмещение потерь допускается, если потери уже понесены или с неизбежностью будут понесены в будущем.</w:t>
      </w:r>
    </w:p>
    <w:p w14:paraId="49DC4D7B" w14:textId="77777777" w:rsidR="00723A08" w:rsidRPr="002C107D" w:rsidRDefault="00723A08" w:rsidP="00723A08">
      <w:pPr>
        <w:pStyle w:val="1"/>
        <w:numPr>
          <w:ilvl w:val="0"/>
          <w:numId w:val="0"/>
        </w:numPr>
        <w:tabs>
          <w:tab w:val="left" w:pos="284"/>
        </w:tabs>
        <w:spacing w:before="0"/>
        <w:ind w:firstLine="709"/>
        <w:rPr>
          <w:sz w:val="24"/>
          <w:szCs w:val="24"/>
        </w:rPr>
      </w:pPr>
      <w:r w:rsidRPr="002C107D">
        <w:rPr>
          <w:sz w:val="24"/>
          <w:szCs w:val="24"/>
        </w:rPr>
        <w:t>Размер потерь определяется исходя из стоимости потерь Покупателя при наступлении обстоятельств, указанных в настоящем пункте, включая, но не ограничиваясь случаи получения требований, предъявленных третьими лицами и(или) органами государственной власти к Покупателю.</w:t>
      </w:r>
    </w:p>
    <w:p w14:paraId="23954C64" w14:textId="77777777" w:rsidR="00723A08" w:rsidRPr="002C107D" w:rsidRDefault="00723A08" w:rsidP="00723A08">
      <w:pPr>
        <w:pStyle w:val="ab"/>
        <w:tabs>
          <w:tab w:val="left" w:pos="460"/>
        </w:tabs>
        <w:ind w:left="0" w:firstLine="709"/>
        <w:jc w:val="both"/>
        <w:rPr>
          <w:color w:val="000000" w:themeColor="text1"/>
          <w:sz w:val="24"/>
          <w:szCs w:val="24"/>
        </w:rPr>
      </w:pPr>
      <w:r>
        <w:rPr>
          <w:rStyle w:val="FontStyle21"/>
          <w:rFonts w:ascii="Times New Roman" w:hAnsi="Times New Roman" w:cs="Times New Roman"/>
          <w:color w:val="000000" w:themeColor="text1"/>
          <w:sz w:val="24"/>
          <w:szCs w:val="24"/>
        </w:rPr>
        <w:t>14</w:t>
      </w:r>
      <w:r w:rsidRPr="002C107D">
        <w:rPr>
          <w:rStyle w:val="FontStyle21"/>
          <w:rFonts w:ascii="Times New Roman" w:hAnsi="Times New Roman" w:cs="Times New Roman"/>
          <w:color w:val="000000" w:themeColor="text1"/>
          <w:sz w:val="24"/>
          <w:szCs w:val="24"/>
        </w:rPr>
        <w:t xml:space="preserve">.2. Поставщик возмещает Покупателю указанные в настоящем разделе имущественные потери в течение 10 (десяти) календарных дней с даты предъявления Покупателем соответствующего требования </w:t>
      </w:r>
      <w:r w:rsidRPr="002C107D">
        <w:rPr>
          <w:sz w:val="24"/>
          <w:szCs w:val="24"/>
        </w:rPr>
        <w:t>путем перечисления денежных средств на расчетный счет Покупателя</w:t>
      </w:r>
      <w:r w:rsidRPr="002C107D">
        <w:rPr>
          <w:color w:val="000000" w:themeColor="text1"/>
          <w:sz w:val="24"/>
          <w:szCs w:val="24"/>
        </w:rPr>
        <w:t>.</w:t>
      </w:r>
    </w:p>
    <w:p w14:paraId="31A0509A" w14:textId="77777777" w:rsidR="00723A08" w:rsidRPr="002C107D" w:rsidRDefault="00723A08" w:rsidP="00723A08">
      <w:pPr>
        <w:adjustRightInd w:val="0"/>
        <w:ind w:firstLine="709"/>
        <w:jc w:val="both"/>
        <w:rPr>
          <w:rStyle w:val="FontStyle21"/>
          <w:rFonts w:ascii="Times New Roman" w:eastAsia="Calibri" w:hAnsi="Times New Roman" w:cs="Times New Roman"/>
          <w:color w:val="000000" w:themeColor="text1"/>
          <w:sz w:val="24"/>
          <w:szCs w:val="24"/>
        </w:rPr>
      </w:pPr>
      <w:r w:rsidRPr="002C107D">
        <w:rPr>
          <w:rStyle w:val="FontStyle21"/>
          <w:rFonts w:ascii="Times New Roman" w:eastAsia="Calibri" w:hAnsi="Times New Roman" w:cs="Times New Roman"/>
          <w:color w:val="000000" w:themeColor="text1"/>
          <w:sz w:val="24"/>
          <w:szCs w:val="24"/>
        </w:rPr>
        <w:t>Покупатель</w:t>
      </w:r>
      <w:r w:rsidRPr="002C107D">
        <w:rPr>
          <w:rStyle w:val="FontStyle21"/>
          <w:rFonts w:ascii="Times New Roman" w:hAnsi="Times New Roman" w:cs="Times New Roman"/>
          <w:sz w:val="24"/>
          <w:szCs w:val="24"/>
        </w:rPr>
        <w:t xml:space="preserve"> вправе удержать сумму возмещения потерь из иных расчетов по любым сделкам с </w:t>
      </w:r>
      <w:r w:rsidRPr="002C107D">
        <w:rPr>
          <w:rStyle w:val="FontStyle21"/>
          <w:rFonts w:ascii="Times New Roman" w:eastAsia="Calibri" w:hAnsi="Times New Roman" w:cs="Times New Roman"/>
          <w:color w:val="000000" w:themeColor="text1"/>
          <w:sz w:val="24"/>
          <w:szCs w:val="24"/>
        </w:rPr>
        <w:t>Поставщиком (в том числе произвести зачет встречных однородных требований).</w:t>
      </w:r>
    </w:p>
    <w:p w14:paraId="6E40E73A" w14:textId="77777777" w:rsidR="00723A08" w:rsidRPr="002C107D" w:rsidRDefault="00723A08" w:rsidP="00723A08">
      <w:pPr>
        <w:tabs>
          <w:tab w:val="left" w:pos="2160"/>
        </w:tabs>
        <w:ind w:firstLine="709"/>
        <w:jc w:val="both"/>
        <w:rPr>
          <w:color w:val="000000" w:themeColor="text1"/>
          <w:sz w:val="24"/>
          <w:szCs w:val="24"/>
        </w:rPr>
      </w:pPr>
      <w:r>
        <w:rPr>
          <w:rStyle w:val="FontStyle21"/>
          <w:rFonts w:ascii="Times New Roman" w:hAnsi="Times New Roman" w:cs="Times New Roman"/>
          <w:color w:val="000000" w:themeColor="text1"/>
          <w:sz w:val="24"/>
          <w:szCs w:val="24"/>
        </w:rPr>
        <w:t>14</w:t>
      </w:r>
      <w:r w:rsidRPr="002C107D">
        <w:rPr>
          <w:rStyle w:val="FontStyle21"/>
          <w:rFonts w:ascii="Times New Roman" w:hAnsi="Times New Roman" w:cs="Times New Roman"/>
          <w:color w:val="000000" w:themeColor="text1"/>
          <w:sz w:val="24"/>
          <w:szCs w:val="24"/>
        </w:rPr>
        <w:t xml:space="preserve">.3. </w:t>
      </w:r>
      <w:r w:rsidRPr="002C107D">
        <w:rPr>
          <w:sz w:val="24"/>
          <w:szCs w:val="24"/>
        </w:rPr>
        <w:t>Стороны согласовали следующую процедуру взаимодействия сторон по минимизации имущественных потерь</w:t>
      </w:r>
      <w:r w:rsidRPr="002C107D">
        <w:rPr>
          <w:iCs/>
          <w:sz w:val="24"/>
          <w:szCs w:val="24"/>
        </w:rPr>
        <w:t>:</w:t>
      </w:r>
    </w:p>
    <w:p w14:paraId="4AF3A09E" w14:textId="77777777" w:rsidR="00723A08" w:rsidRPr="002C107D" w:rsidRDefault="00723A08" w:rsidP="00723A08">
      <w:pPr>
        <w:tabs>
          <w:tab w:val="left" w:pos="2160"/>
        </w:tabs>
        <w:ind w:firstLine="709"/>
        <w:jc w:val="both"/>
        <w:rPr>
          <w:rStyle w:val="FontStyle21"/>
          <w:rFonts w:ascii="Times New Roman" w:hAnsi="Times New Roman" w:cs="Times New Roman"/>
          <w:color w:val="000000" w:themeColor="text1"/>
          <w:sz w:val="24"/>
          <w:szCs w:val="24"/>
        </w:rPr>
      </w:pPr>
      <w:r>
        <w:rPr>
          <w:rStyle w:val="FontStyle21"/>
          <w:rFonts w:ascii="Times New Roman" w:hAnsi="Times New Roman" w:cs="Times New Roman"/>
          <w:color w:val="000000" w:themeColor="text1"/>
          <w:sz w:val="24"/>
          <w:szCs w:val="24"/>
        </w:rPr>
        <w:t>14</w:t>
      </w:r>
      <w:r w:rsidRPr="002C107D">
        <w:rPr>
          <w:rStyle w:val="FontStyle21"/>
          <w:rFonts w:ascii="Times New Roman" w:hAnsi="Times New Roman" w:cs="Times New Roman"/>
          <w:color w:val="000000" w:themeColor="text1"/>
          <w:sz w:val="24"/>
          <w:szCs w:val="24"/>
        </w:rPr>
        <w:t>.3.1. Покупатель, с момента получения одного или нескольких из указанных в настоящем пункте документов, направляет в адрес Поставщика соответствующие сведения (выписку из акта, копию требований, жалоб, претензий, исков и т.п.) по соответствующему эпизоду:</w:t>
      </w:r>
    </w:p>
    <w:p w14:paraId="7F65B3AC" w14:textId="77777777" w:rsidR="00723A08" w:rsidRPr="002C107D" w:rsidRDefault="00723A08" w:rsidP="00723A08">
      <w:pPr>
        <w:pStyle w:val="ab"/>
        <w:widowControl/>
        <w:numPr>
          <w:ilvl w:val="0"/>
          <w:numId w:val="20"/>
        </w:numPr>
        <w:tabs>
          <w:tab w:val="left" w:pos="426"/>
          <w:tab w:val="left" w:pos="2160"/>
        </w:tabs>
        <w:autoSpaceDE/>
        <w:autoSpaceDN/>
        <w:ind w:left="0" w:firstLine="709"/>
        <w:contextualSpacing/>
        <w:jc w:val="both"/>
        <w:rPr>
          <w:rStyle w:val="FontStyle21"/>
          <w:rFonts w:ascii="Times New Roman" w:hAnsi="Times New Roman" w:cs="Times New Roman"/>
          <w:color w:val="000000" w:themeColor="text1"/>
          <w:sz w:val="24"/>
          <w:szCs w:val="24"/>
        </w:rPr>
      </w:pPr>
      <w:r w:rsidRPr="002C107D">
        <w:rPr>
          <w:rStyle w:val="FontStyle21"/>
          <w:rFonts w:ascii="Times New Roman" w:hAnsi="Times New Roman" w:cs="Times New Roman"/>
          <w:color w:val="000000" w:themeColor="text1"/>
          <w:sz w:val="24"/>
          <w:szCs w:val="24"/>
        </w:rPr>
        <w:t>в случае получения в порядке статьи 100 Налогового кодекса Российской Федерации акта налоговой проверки, в течение 10 (десяти) календарный дней;</w:t>
      </w:r>
    </w:p>
    <w:p w14:paraId="7BAACB5C" w14:textId="77777777" w:rsidR="00723A08" w:rsidRPr="002C107D" w:rsidRDefault="00723A08" w:rsidP="00723A08">
      <w:pPr>
        <w:pStyle w:val="ab"/>
        <w:widowControl/>
        <w:numPr>
          <w:ilvl w:val="0"/>
          <w:numId w:val="20"/>
        </w:numPr>
        <w:tabs>
          <w:tab w:val="left" w:pos="426"/>
          <w:tab w:val="left" w:pos="2160"/>
        </w:tabs>
        <w:autoSpaceDE/>
        <w:autoSpaceDN/>
        <w:ind w:left="0" w:firstLine="709"/>
        <w:contextualSpacing/>
        <w:jc w:val="both"/>
        <w:rPr>
          <w:rStyle w:val="FontStyle21"/>
          <w:rFonts w:ascii="Times New Roman" w:hAnsi="Times New Roman" w:cs="Times New Roman"/>
          <w:color w:val="000000" w:themeColor="text1"/>
          <w:sz w:val="24"/>
          <w:szCs w:val="24"/>
        </w:rPr>
      </w:pPr>
      <w:r w:rsidRPr="002C107D">
        <w:rPr>
          <w:rStyle w:val="FontStyle21"/>
          <w:rFonts w:ascii="Times New Roman" w:hAnsi="Times New Roman" w:cs="Times New Roman"/>
          <w:color w:val="000000" w:themeColor="text1"/>
          <w:sz w:val="24"/>
          <w:szCs w:val="24"/>
        </w:rPr>
        <w:t xml:space="preserve">в случае получения в порядке, установленном статьей 105.29 Налогового кодекса Российской Федерации, </w:t>
      </w:r>
      <w:hyperlink r:id="rId8" w:history="1">
        <w:r w:rsidRPr="002C107D">
          <w:rPr>
            <w:rStyle w:val="FontStyle21"/>
            <w:rFonts w:ascii="Times New Roman" w:hAnsi="Times New Roman" w:cs="Times New Roman"/>
            <w:color w:val="000000" w:themeColor="text1"/>
            <w:sz w:val="24"/>
            <w:szCs w:val="24"/>
          </w:rPr>
          <w:t>уведомления</w:t>
        </w:r>
      </w:hyperlink>
      <w:r w:rsidRPr="002C107D">
        <w:rPr>
          <w:rStyle w:val="FontStyle21"/>
          <w:rFonts w:ascii="Times New Roman" w:hAnsi="Times New Roman" w:cs="Times New Roman"/>
          <w:color w:val="000000" w:themeColor="text1"/>
          <w:sz w:val="24"/>
          <w:szCs w:val="24"/>
        </w:rPr>
        <w:t xml:space="preserve"> о наличии оснований для составления мотивированного мнения, в котором проверяющими отражены выявленные нарушения законодательства о налогах и сборах, в течение 5 (пяти) календарных дней;</w:t>
      </w:r>
    </w:p>
    <w:p w14:paraId="62488E9E" w14:textId="77777777" w:rsidR="00723A08" w:rsidRPr="002C107D" w:rsidRDefault="00723A08" w:rsidP="00723A08">
      <w:pPr>
        <w:pStyle w:val="ab"/>
        <w:widowControl/>
        <w:numPr>
          <w:ilvl w:val="0"/>
          <w:numId w:val="20"/>
        </w:numPr>
        <w:tabs>
          <w:tab w:val="left" w:pos="426"/>
          <w:tab w:val="left" w:pos="2160"/>
        </w:tabs>
        <w:autoSpaceDE/>
        <w:autoSpaceDN/>
        <w:ind w:left="0" w:firstLine="709"/>
        <w:jc w:val="both"/>
        <w:rPr>
          <w:rStyle w:val="FontStyle21"/>
          <w:rFonts w:ascii="Times New Roman" w:hAnsi="Times New Roman" w:cs="Times New Roman"/>
          <w:color w:val="000000" w:themeColor="text1"/>
          <w:sz w:val="24"/>
          <w:szCs w:val="24"/>
        </w:rPr>
      </w:pPr>
      <w:r w:rsidRPr="002C107D">
        <w:rPr>
          <w:rStyle w:val="FontStyle21"/>
          <w:rFonts w:ascii="Times New Roman" w:hAnsi="Times New Roman" w:cs="Times New Roman"/>
          <w:color w:val="000000" w:themeColor="text1"/>
          <w:sz w:val="24"/>
          <w:szCs w:val="24"/>
        </w:rPr>
        <w:t xml:space="preserve">в случае получения Покупателем от третьих лиц или органов государственной власти требований, жалоб, претензий и исков, связанных прямо или косвенно с действиями или бездействием Поставщика, в том числе при исчислении и уплате налогов или иных платежей, соблюдении законодательства при исполнении работ, исполнения договорных или внедоговорных обязательств Контрагента, а также в связи с действиями и(или) бездействиями привлеченных Поставщиком в целях исполнения обязательств по Договору </w:t>
      </w:r>
      <w:proofErr w:type="spellStart"/>
      <w:r w:rsidRPr="002C107D">
        <w:rPr>
          <w:rStyle w:val="FontStyle21"/>
          <w:rFonts w:ascii="Times New Roman" w:hAnsi="Times New Roman" w:cs="Times New Roman"/>
          <w:color w:val="000000" w:themeColor="text1"/>
          <w:sz w:val="24"/>
          <w:szCs w:val="24"/>
        </w:rPr>
        <w:t>субконтрагентов</w:t>
      </w:r>
      <w:proofErr w:type="spellEnd"/>
      <w:r w:rsidRPr="002C107D">
        <w:rPr>
          <w:rStyle w:val="FontStyle21"/>
          <w:rFonts w:ascii="Times New Roman" w:hAnsi="Times New Roman" w:cs="Times New Roman"/>
          <w:color w:val="000000" w:themeColor="text1"/>
          <w:sz w:val="24"/>
          <w:szCs w:val="24"/>
        </w:rPr>
        <w:t xml:space="preserve"> (например, субподрядчиков, </w:t>
      </w:r>
      <w:proofErr w:type="spellStart"/>
      <w:r w:rsidRPr="002C107D">
        <w:rPr>
          <w:rStyle w:val="FontStyle21"/>
          <w:rFonts w:ascii="Times New Roman" w:hAnsi="Times New Roman" w:cs="Times New Roman"/>
          <w:color w:val="000000" w:themeColor="text1"/>
          <w:sz w:val="24"/>
          <w:szCs w:val="24"/>
        </w:rPr>
        <w:t>субисполнителей</w:t>
      </w:r>
      <w:proofErr w:type="spellEnd"/>
      <w:r w:rsidRPr="002C107D">
        <w:rPr>
          <w:rStyle w:val="FontStyle21"/>
          <w:rFonts w:ascii="Times New Roman" w:hAnsi="Times New Roman" w:cs="Times New Roman"/>
          <w:color w:val="000000" w:themeColor="text1"/>
          <w:sz w:val="24"/>
          <w:szCs w:val="24"/>
        </w:rPr>
        <w:t>, субпоставщиков), в течение 10 (десяти) календарных дней.</w:t>
      </w:r>
    </w:p>
    <w:p w14:paraId="14942987" w14:textId="77777777" w:rsidR="00723A08" w:rsidRPr="002C107D" w:rsidRDefault="00723A08" w:rsidP="00723A08">
      <w:pPr>
        <w:tabs>
          <w:tab w:val="left" w:pos="2160"/>
        </w:tabs>
        <w:ind w:firstLine="709"/>
        <w:contextualSpacing/>
        <w:jc w:val="both"/>
        <w:rPr>
          <w:sz w:val="24"/>
          <w:szCs w:val="24"/>
        </w:rPr>
      </w:pPr>
      <w:r>
        <w:rPr>
          <w:rStyle w:val="FontStyle21"/>
          <w:rFonts w:ascii="Times New Roman" w:hAnsi="Times New Roman" w:cs="Times New Roman"/>
          <w:color w:val="000000" w:themeColor="text1"/>
          <w:sz w:val="24"/>
          <w:szCs w:val="24"/>
        </w:rPr>
        <w:t>14</w:t>
      </w:r>
      <w:r w:rsidRPr="002C107D">
        <w:rPr>
          <w:rStyle w:val="FontStyle21"/>
          <w:rFonts w:ascii="Times New Roman" w:hAnsi="Times New Roman" w:cs="Times New Roman"/>
          <w:color w:val="000000" w:themeColor="text1"/>
          <w:sz w:val="24"/>
          <w:szCs w:val="24"/>
        </w:rPr>
        <w:t xml:space="preserve">.3.2. В случае несогласия с фактами, изложенными документах, указанных в п. </w:t>
      </w:r>
      <w:r>
        <w:rPr>
          <w:rStyle w:val="FontStyle21"/>
          <w:rFonts w:ascii="Times New Roman" w:hAnsi="Times New Roman" w:cs="Times New Roman"/>
          <w:color w:val="000000" w:themeColor="text1"/>
          <w:sz w:val="24"/>
          <w:szCs w:val="24"/>
        </w:rPr>
        <w:t>14</w:t>
      </w:r>
      <w:r w:rsidRPr="002C107D">
        <w:rPr>
          <w:rStyle w:val="FontStyle21"/>
          <w:rFonts w:ascii="Times New Roman" w:hAnsi="Times New Roman" w:cs="Times New Roman"/>
          <w:color w:val="000000" w:themeColor="text1"/>
          <w:sz w:val="24"/>
          <w:szCs w:val="24"/>
        </w:rPr>
        <w:t>.3.1. Договора, а также с выводами и предложениями проверяющих, органов государственной власти и контрагентов, Поставщик в течение 10 (десяти) календарных дней с момента получения таких документов направляет в адрес Покупателя письменные мотивированные возражения по фактам (выводам проверяющих органов государственной власти), содержащимся в таких документах, которые Покупатель</w:t>
      </w:r>
      <w:r w:rsidRPr="002C107D">
        <w:rPr>
          <w:rStyle w:val="FontStyle21"/>
          <w:rFonts w:ascii="Times New Roman" w:hAnsi="Times New Roman" w:cs="Times New Roman"/>
          <w:i/>
          <w:color w:val="000000" w:themeColor="text1"/>
          <w:sz w:val="24"/>
          <w:szCs w:val="24"/>
        </w:rPr>
        <w:t xml:space="preserve"> </w:t>
      </w:r>
      <w:r w:rsidRPr="002C107D">
        <w:rPr>
          <w:rStyle w:val="FontStyle21"/>
          <w:rFonts w:ascii="Times New Roman" w:hAnsi="Times New Roman" w:cs="Times New Roman"/>
          <w:color w:val="000000" w:themeColor="text1"/>
          <w:sz w:val="24"/>
          <w:szCs w:val="24"/>
        </w:rPr>
        <w:t xml:space="preserve">обязан представить в </w:t>
      </w:r>
      <w:r w:rsidRPr="002C107D">
        <w:rPr>
          <w:sz w:val="24"/>
          <w:szCs w:val="24"/>
        </w:rPr>
        <w:t>адрес третьего лица или проверяющего органа государственной власти (в том числе, но не ограничиваясь: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r w:rsidRPr="002C107D">
        <w:rPr>
          <w:rStyle w:val="FontStyle21"/>
          <w:rFonts w:ascii="Times New Roman" w:hAnsi="Times New Roman" w:cs="Times New Roman"/>
          <w:color w:val="000000" w:themeColor="text1"/>
          <w:sz w:val="24"/>
          <w:szCs w:val="24"/>
        </w:rPr>
        <w:t>.</w:t>
      </w:r>
    </w:p>
    <w:p w14:paraId="1309E9A0" w14:textId="77777777" w:rsidR="00723A08" w:rsidRPr="002C107D" w:rsidRDefault="00723A08" w:rsidP="00723A08">
      <w:pPr>
        <w:adjustRightInd w:val="0"/>
        <w:ind w:firstLine="709"/>
        <w:jc w:val="both"/>
        <w:rPr>
          <w:rStyle w:val="FontStyle21"/>
          <w:rFonts w:ascii="Times New Roman" w:hAnsi="Times New Roman" w:cs="Times New Roman"/>
          <w:color w:val="000000" w:themeColor="text1"/>
          <w:sz w:val="24"/>
          <w:szCs w:val="24"/>
        </w:rPr>
      </w:pPr>
      <w:r w:rsidRPr="002C107D">
        <w:rPr>
          <w:rStyle w:val="FontStyle21"/>
          <w:rFonts w:ascii="Times New Roman" w:hAnsi="Times New Roman" w:cs="Times New Roman"/>
          <w:color w:val="000000" w:themeColor="text1"/>
          <w:sz w:val="24"/>
          <w:szCs w:val="24"/>
        </w:rPr>
        <w:t>В случае непредставления Поставщиком в указанный выше срок письменных мотивированных возражений по фактам (выводам проверяющих), считается, что у Поставщика отсутствуют возражения против выводов проверяющих, изложенных в предоставленных актах, требованиях, жалобах, претензиях или исках.</w:t>
      </w:r>
    </w:p>
    <w:p w14:paraId="7E5460D5" w14:textId="77777777" w:rsidR="00723A08" w:rsidRPr="00AF1873" w:rsidRDefault="00723A08" w:rsidP="00723A08">
      <w:pPr>
        <w:shd w:val="clear" w:color="auto" w:fill="FFFFFF"/>
        <w:tabs>
          <w:tab w:val="left" w:pos="709"/>
          <w:tab w:val="left" w:pos="1190"/>
        </w:tabs>
        <w:ind w:firstLine="709"/>
        <w:jc w:val="both"/>
        <w:rPr>
          <w:color w:val="000000"/>
          <w:sz w:val="24"/>
          <w:szCs w:val="24"/>
        </w:rPr>
      </w:pPr>
      <w:r>
        <w:rPr>
          <w:rStyle w:val="FontStyle21"/>
          <w:rFonts w:ascii="Times New Roman" w:hAnsi="Times New Roman" w:cs="Times New Roman"/>
          <w:color w:val="000000" w:themeColor="text1"/>
          <w:sz w:val="24"/>
          <w:szCs w:val="24"/>
        </w:rPr>
        <w:t>14</w:t>
      </w:r>
      <w:r w:rsidRPr="002C107D">
        <w:rPr>
          <w:rStyle w:val="FontStyle21"/>
          <w:rFonts w:ascii="Times New Roman" w:hAnsi="Times New Roman" w:cs="Times New Roman"/>
          <w:color w:val="000000" w:themeColor="text1"/>
          <w:sz w:val="24"/>
          <w:szCs w:val="24"/>
        </w:rPr>
        <w:t>.4. Покупатель</w:t>
      </w:r>
      <w:r w:rsidRPr="002C107D">
        <w:rPr>
          <w:rStyle w:val="FontStyle21"/>
          <w:rFonts w:ascii="Times New Roman" w:hAnsi="Times New Roman" w:cs="Times New Roman"/>
          <w:i/>
          <w:color w:val="000000" w:themeColor="text1"/>
          <w:sz w:val="24"/>
          <w:szCs w:val="24"/>
        </w:rPr>
        <w:t xml:space="preserve"> </w:t>
      </w:r>
      <w:r w:rsidRPr="002C107D">
        <w:rPr>
          <w:rStyle w:val="FontStyle21"/>
          <w:rFonts w:ascii="Times New Roman" w:hAnsi="Times New Roman" w:cs="Times New Roman"/>
          <w:color w:val="000000" w:themeColor="text1"/>
          <w:sz w:val="24"/>
          <w:szCs w:val="24"/>
        </w:rPr>
        <w:t xml:space="preserve">вправе потребовать с Поставщика возмещения имущественных потерь, связанных с наступлением обстоятельств, указанных в п. </w:t>
      </w:r>
      <w:r>
        <w:rPr>
          <w:rStyle w:val="FontStyle21"/>
          <w:rFonts w:ascii="Times New Roman" w:hAnsi="Times New Roman" w:cs="Times New Roman"/>
          <w:color w:val="000000" w:themeColor="text1"/>
          <w:sz w:val="24"/>
          <w:szCs w:val="24"/>
        </w:rPr>
        <w:t>14</w:t>
      </w:r>
      <w:r w:rsidRPr="002C107D">
        <w:rPr>
          <w:rStyle w:val="FontStyle21"/>
          <w:rFonts w:ascii="Times New Roman" w:hAnsi="Times New Roman" w:cs="Times New Roman"/>
          <w:color w:val="000000" w:themeColor="text1"/>
          <w:sz w:val="24"/>
          <w:szCs w:val="24"/>
        </w:rPr>
        <w:t>.1. Договора, в течение срока действия Договора и в течение трех лет после окончания срока действия Договора.</w:t>
      </w:r>
    </w:p>
    <w:p w14:paraId="0613D70D" w14:textId="77777777" w:rsidR="00723A08" w:rsidRPr="002C107D" w:rsidRDefault="00723A08" w:rsidP="00723A08">
      <w:pPr>
        <w:pStyle w:val="ab"/>
        <w:numPr>
          <w:ilvl w:val="0"/>
          <w:numId w:val="2"/>
        </w:numPr>
        <w:ind w:left="0" w:firstLine="709"/>
        <w:jc w:val="center"/>
        <w:rPr>
          <w:b/>
          <w:bCs/>
          <w:sz w:val="24"/>
          <w:szCs w:val="24"/>
        </w:rPr>
      </w:pPr>
      <w:r w:rsidRPr="002C107D">
        <w:rPr>
          <w:b/>
          <w:bCs/>
          <w:sz w:val="24"/>
          <w:szCs w:val="24"/>
        </w:rPr>
        <w:t>Антикоррупционная оговорка</w:t>
      </w:r>
    </w:p>
    <w:p w14:paraId="422DB104" w14:textId="22C6A389" w:rsidR="00723A08" w:rsidRPr="002C107D" w:rsidRDefault="00723A08" w:rsidP="00723A08">
      <w:pPr>
        <w:pStyle w:val="ab"/>
        <w:widowControl/>
        <w:numPr>
          <w:ilvl w:val="1"/>
          <w:numId w:val="2"/>
        </w:numPr>
        <w:autoSpaceDE/>
        <w:ind w:left="0" w:firstLine="709"/>
        <w:contextualSpacing/>
        <w:jc w:val="both"/>
        <w:rPr>
          <w:b/>
          <w:bCs/>
          <w:sz w:val="24"/>
          <w:szCs w:val="24"/>
        </w:rPr>
      </w:pPr>
      <w:r w:rsidRPr="002C107D">
        <w:rPr>
          <w:sz w:val="24"/>
          <w:szCs w:val="24"/>
        </w:rPr>
        <w:t xml:space="preserve">Поставщику известно о том, что </w:t>
      </w:r>
      <w:r w:rsidR="00866833">
        <w:rPr>
          <w:sz w:val="24"/>
          <w:szCs w:val="24"/>
        </w:rPr>
        <w:t>Покупатель</w:t>
      </w:r>
      <w:r w:rsidRPr="002C107D">
        <w:rPr>
          <w:sz w:val="24"/>
          <w:szCs w:val="24"/>
        </w:rPr>
        <w:t xml:space="preserve"> ведет антикоррупционную политику и развивает не допускающую коррупционных проявлений культуру.</w:t>
      </w:r>
    </w:p>
    <w:p w14:paraId="6DECAF22" w14:textId="77777777" w:rsidR="00723A08" w:rsidRPr="002C107D" w:rsidRDefault="00723A08" w:rsidP="00723A08">
      <w:pPr>
        <w:pStyle w:val="Text"/>
        <w:spacing w:after="0"/>
        <w:ind w:firstLine="709"/>
        <w:jc w:val="both"/>
      </w:pPr>
      <w:r w:rsidRPr="002C107D">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C078C89" w14:textId="77777777" w:rsidR="00723A08" w:rsidRPr="002C107D" w:rsidRDefault="00723A08" w:rsidP="00723A08">
      <w:pPr>
        <w:pStyle w:val="Text"/>
        <w:spacing w:after="0"/>
        <w:ind w:firstLine="709"/>
        <w:jc w:val="both"/>
      </w:pPr>
      <w:r w:rsidRPr="002C107D">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38A72DE0" w14:textId="61D111AE" w:rsidR="00723A08" w:rsidRPr="002C107D" w:rsidRDefault="00723A08" w:rsidP="00723A08">
      <w:pPr>
        <w:pStyle w:val="Text"/>
        <w:spacing w:after="0"/>
        <w:ind w:firstLine="709"/>
        <w:jc w:val="both"/>
      </w:pPr>
      <w:r w:rsidRPr="002C107D">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Адрес горячей линии </w:t>
      </w:r>
      <w:r w:rsidR="00866833">
        <w:t>Покупателя</w:t>
      </w:r>
      <w:r w:rsidRPr="002C107D">
        <w:t xml:space="preserve"> - </w:t>
      </w:r>
      <w:hyperlink r:id="rId9" w:history="1">
        <w:r w:rsidRPr="002C107D">
          <w:rPr>
            <w:rStyle w:val="ad"/>
            <w:lang w:val="en-US"/>
          </w:rPr>
          <w:t>hotline</w:t>
        </w:r>
        <w:r w:rsidRPr="002C107D">
          <w:rPr>
            <w:rStyle w:val="ad"/>
          </w:rPr>
          <w:t>@</w:t>
        </w:r>
        <w:proofErr w:type="spellStart"/>
        <w:r w:rsidRPr="002C107D">
          <w:rPr>
            <w:rStyle w:val="ad"/>
            <w:lang w:val="en-US"/>
          </w:rPr>
          <w:t>interrao</w:t>
        </w:r>
        <w:proofErr w:type="spellEnd"/>
        <w:r w:rsidRPr="002C107D">
          <w:rPr>
            <w:rStyle w:val="ad"/>
          </w:rPr>
          <w:t>.</w:t>
        </w:r>
        <w:proofErr w:type="spellStart"/>
        <w:r w:rsidRPr="002C107D">
          <w:rPr>
            <w:rStyle w:val="ad"/>
            <w:lang w:val="en-US"/>
          </w:rPr>
          <w:t>ru</w:t>
        </w:r>
        <w:proofErr w:type="spellEnd"/>
      </w:hyperlink>
      <w:r w:rsidRPr="002C107D">
        <w:t>. Адрес горячей линии Поставщика ______________.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sidRPr="002C107D">
        <w:rPr>
          <w:b/>
          <w:bCs/>
        </w:rPr>
        <w:t xml:space="preserve"> </w:t>
      </w:r>
      <w:r w:rsidRPr="002C107D">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0097B682" w14:textId="77777777" w:rsidR="00723A08" w:rsidRPr="002C107D" w:rsidRDefault="00723A08" w:rsidP="00723A08">
      <w:pPr>
        <w:pStyle w:val="Text"/>
        <w:spacing w:after="0"/>
        <w:ind w:firstLine="709"/>
        <w:jc w:val="both"/>
      </w:pPr>
      <w:r w:rsidRPr="002C107D">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57413B51" w14:textId="77777777" w:rsidR="00723A08" w:rsidRDefault="00723A08" w:rsidP="00723A08">
      <w:pPr>
        <w:pStyle w:val="text0"/>
        <w:numPr>
          <w:ilvl w:val="1"/>
          <w:numId w:val="2"/>
        </w:numPr>
        <w:spacing w:after="0"/>
        <w:ind w:left="0" w:firstLine="709"/>
        <w:jc w:val="both"/>
      </w:pPr>
      <w:r w:rsidRPr="002C107D">
        <w:t>В случае нарушения одной Стороной обязательств воздерживаться от запрещенных в пункте 1</w:t>
      </w:r>
      <w:r>
        <w:t>5</w:t>
      </w:r>
      <w:r w:rsidRPr="002C107D">
        <w:t>.1 настоящего Договора действий и/или неполучения другой Стороной в установленный в пункте 1</w:t>
      </w:r>
      <w:r>
        <w:t>5</w:t>
      </w:r>
      <w:r w:rsidRPr="002C107D">
        <w:t>.1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7C8D8510" w14:textId="77777777" w:rsidR="008F414C" w:rsidRDefault="008F414C" w:rsidP="008F414C">
      <w:pPr>
        <w:pStyle w:val="text0"/>
        <w:spacing w:after="0"/>
        <w:ind w:left="360"/>
        <w:rPr>
          <w:b/>
        </w:rPr>
      </w:pPr>
    </w:p>
    <w:p w14:paraId="5C36BF08" w14:textId="77777777" w:rsidR="00723A08" w:rsidRPr="008F414C" w:rsidRDefault="00723A08" w:rsidP="008F414C">
      <w:pPr>
        <w:pStyle w:val="text0"/>
        <w:numPr>
          <w:ilvl w:val="0"/>
          <w:numId w:val="2"/>
        </w:numPr>
        <w:spacing w:after="0"/>
        <w:jc w:val="center"/>
        <w:rPr>
          <w:b/>
        </w:rPr>
      </w:pPr>
      <w:r w:rsidRPr="00376518">
        <w:rPr>
          <w:b/>
        </w:rPr>
        <w:t>Порядок согласования макетов</w:t>
      </w:r>
      <w:r>
        <w:rPr>
          <w:b/>
        </w:rPr>
        <w:t>.</w:t>
      </w:r>
    </w:p>
    <w:p w14:paraId="3B4B7870" w14:textId="3116FD01" w:rsidR="00723A08" w:rsidRPr="00397259" w:rsidRDefault="00723A08" w:rsidP="00723A08">
      <w:pPr>
        <w:pStyle w:val="ab"/>
        <w:numPr>
          <w:ilvl w:val="1"/>
          <w:numId w:val="2"/>
        </w:numPr>
        <w:shd w:val="clear" w:color="auto" w:fill="FFFFFF"/>
        <w:tabs>
          <w:tab w:val="left" w:pos="540"/>
        </w:tabs>
        <w:ind w:left="0" w:firstLine="709"/>
        <w:jc w:val="both"/>
        <w:rPr>
          <w:color w:val="000000"/>
          <w:sz w:val="24"/>
          <w:szCs w:val="24"/>
        </w:rPr>
      </w:pPr>
      <w:r w:rsidRPr="00397259">
        <w:rPr>
          <w:sz w:val="24"/>
          <w:szCs w:val="24"/>
        </w:rPr>
        <w:t xml:space="preserve">Окончательный вариант макетов Товара утверждается с Поставщиком не позднее, чем за </w:t>
      </w:r>
      <w:r w:rsidR="00602CB1">
        <w:rPr>
          <w:sz w:val="24"/>
          <w:szCs w:val="24"/>
        </w:rPr>
        <w:t>7</w:t>
      </w:r>
      <w:r w:rsidRPr="00397259">
        <w:rPr>
          <w:sz w:val="24"/>
          <w:szCs w:val="24"/>
        </w:rPr>
        <w:t xml:space="preserve"> </w:t>
      </w:r>
      <w:r w:rsidR="00602CB1">
        <w:rPr>
          <w:sz w:val="24"/>
          <w:szCs w:val="24"/>
        </w:rPr>
        <w:t>(семь</w:t>
      </w:r>
      <w:bookmarkStart w:id="2" w:name="_GoBack"/>
      <w:bookmarkEnd w:id="2"/>
      <w:r w:rsidRPr="00397259">
        <w:rPr>
          <w:sz w:val="24"/>
          <w:szCs w:val="24"/>
        </w:rPr>
        <w:t xml:space="preserve">) дней до момента поставки Товара, в соответствии с </w:t>
      </w:r>
      <w:r w:rsidRPr="00397259">
        <w:rPr>
          <w:color w:val="000000"/>
          <w:sz w:val="24"/>
          <w:szCs w:val="24"/>
        </w:rPr>
        <w:t>Приложением №2 (График поставки) к настоящему Договору.</w:t>
      </w:r>
    </w:p>
    <w:p w14:paraId="5958350E" w14:textId="47EBE4E2" w:rsidR="00723A08" w:rsidRPr="00207713" w:rsidRDefault="00723A08" w:rsidP="00723A08">
      <w:pPr>
        <w:pStyle w:val="ab"/>
        <w:numPr>
          <w:ilvl w:val="1"/>
          <w:numId w:val="2"/>
        </w:numPr>
        <w:tabs>
          <w:tab w:val="left" w:pos="709"/>
        </w:tabs>
        <w:ind w:left="0" w:firstLine="709"/>
        <w:jc w:val="both"/>
        <w:rPr>
          <w:sz w:val="24"/>
          <w:szCs w:val="24"/>
        </w:rPr>
      </w:pPr>
      <w:r>
        <w:rPr>
          <w:color w:val="000000" w:themeColor="text1"/>
          <w:sz w:val="24"/>
          <w:szCs w:val="24"/>
        </w:rPr>
        <w:t xml:space="preserve">За </w:t>
      </w:r>
      <w:r w:rsidR="00E6349F">
        <w:rPr>
          <w:color w:val="000000" w:themeColor="text1"/>
          <w:sz w:val="24"/>
          <w:szCs w:val="24"/>
        </w:rPr>
        <w:t>10</w:t>
      </w:r>
      <w:r>
        <w:rPr>
          <w:color w:val="000000" w:themeColor="text1"/>
          <w:sz w:val="24"/>
          <w:szCs w:val="24"/>
        </w:rPr>
        <w:t xml:space="preserve"> (</w:t>
      </w:r>
      <w:r w:rsidR="00E6349F">
        <w:rPr>
          <w:color w:val="000000" w:themeColor="text1"/>
          <w:sz w:val="24"/>
          <w:szCs w:val="24"/>
        </w:rPr>
        <w:t>десять</w:t>
      </w:r>
      <w:r>
        <w:rPr>
          <w:color w:val="000000" w:themeColor="text1"/>
          <w:sz w:val="24"/>
          <w:szCs w:val="24"/>
        </w:rPr>
        <w:t xml:space="preserve">) дней </w:t>
      </w:r>
      <w:r>
        <w:rPr>
          <w:sz w:val="24"/>
          <w:szCs w:val="24"/>
        </w:rPr>
        <w:t>до момента поставки Товара</w:t>
      </w:r>
      <w:r w:rsidRPr="00397259">
        <w:rPr>
          <w:sz w:val="24"/>
          <w:szCs w:val="24"/>
        </w:rPr>
        <w:t xml:space="preserve">, в соответствии с </w:t>
      </w:r>
      <w:r w:rsidRPr="00397259">
        <w:rPr>
          <w:color w:val="000000"/>
          <w:sz w:val="24"/>
          <w:szCs w:val="24"/>
        </w:rPr>
        <w:t>Приложением №2 (График поставки) к настоящему Договору</w:t>
      </w:r>
      <w:r>
        <w:rPr>
          <w:color w:val="000000"/>
          <w:sz w:val="24"/>
          <w:szCs w:val="24"/>
        </w:rPr>
        <w:t>,</w:t>
      </w:r>
      <w:r>
        <w:rPr>
          <w:color w:val="000000" w:themeColor="text1"/>
          <w:sz w:val="24"/>
          <w:szCs w:val="24"/>
        </w:rPr>
        <w:t xml:space="preserve"> </w:t>
      </w:r>
      <w:r w:rsidR="00866833">
        <w:rPr>
          <w:color w:val="000000" w:themeColor="text1"/>
          <w:sz w:val="24"/>
          <w:szCs w:val="24"/>
        </w:rPr>
        <w:t xml:space="preserve">Покупатель </w:t>
      </w:r>
      <w:r w:rsidRPr="00376518">
        <w:rPr>
          <w:color w:val="000000" w:themeColor="text1"/>
          <w:sz w:val="24"/>
          <w:szCs w:val="24"/>
        </w:rPr>
        <w:t xml:space="preserve">направляет Поставщику на адрес электронной почты, который указан в разделе </w:t>
      </w:r>
      <w:r>
        <w:rPr>
          <w:color w:val="000000" w:themeColor="text1"/>
          <w:sz w:val="24"/>
          <w:szCs w:val="24"/>
        </w:rPr>
        <w:t>19</w:t>
      </w:r>
      <w:r w:rsidRPr="00376518">
        <w:rPr>
          <w:color w:val="000000" w:themeColor="text1"/>
          <w:sz w:val="24"/>
          <w:szCs w:val="24"/>
        </w:rPr>
        <w:t xml:space="preserve"> Договора, электронный вариант фирменного логотипа, а также предоставляет иную информацию, необходимую для разработки Поставщиком</w:t>
      </w:r>
      <w:r>
        <w:rPr>
          <w:color w:val="000000" w:themeColor="text1"/>
          <w:sz w:val="24"/>
          <w:szCs w:val="24"/>
        </w:rPr>
        <w:t xml:space="preserve"> необходимого</w:t>
      </w:r>
      <w:r w:rsidRPr="00376518">
        <w:rPr>
          <w:color w:val="000000" w:themeColor="text1"/>
          <w:sz w:val="24"/>
          <w:szCs w:val="24"/>
        </w:rPr>
        <w:t xml:space="preserve"> макета</w:t>
      </w:r>
      <w:r>
        <w:rPr>
          <w:color w:val="000000" w:themeColor="text1"/>
          <w:sz w:val="24"/>
          <w:szCs w:val="24"/>
        </w:rPr>
        <w:t xml:space="preserve"> Товара.</w:t>
      </w:r>
    </w:p>
    <w:p w14:paraId="27F84828" w14:textId="253BCC16" w:rsidR="00723A08" w:rsidRPr="00397259" w:rsidRDefault="00723A08" w:rsidP="00723A08">
      <w:pPr>
        <w:pStyle w:val="ab"/>
        <w:numPr>
          <w:ilvl w:val="1"/>
          <w:numId w:val="2"/>
        </w:numPr>
        <w:tabs>
          <w:tab w:val="left" w:pos="709"/>
        </w:tabs>
        <w:ind w:left="0" w:firstLine="709"/>
        <w:jc w:val="both"/>
        <w:rPr>
          <w:sz w:val="24"/>
          <w:szCs w:val="24"/>
        </w:rPr>
      </w:pPr>
      <w:r w:rsidRPr="00397259">
        <w:rPr>
          <w:color w:val="000000"/>
          <w:sz w:val="24"/>
          <w:szCs w:val="24"/>
        </w:rPr>
        <w:t xml:space="preserve">В течение </w:t>
      </w:r>
      <w:r w:rsidR="00E6349F">
        <w:rPr>
          <w:color w:val="000000"/>
          <w:sz w:val="24"/>
          <w:szCs w:val="24"/>
        </w:rPr>
        <w:t xml:space="preserve">1 </w:t>
      </w:r>
      <w:r w:rsidRPr="00397259">
        <w:rPr>
          <w:color w:val="000000"/>
          <w:sz w:val="24"/>
          <w:szCs w:val="24"/>
        </w:rPr>
        <w:t>(</w:t>
      </w:r>
      <w:r w:rsidR="00E6349F">
        <w:rPr>
          <w:color w:val="000000"/>
          <w:sz w:val="24"/>
          <w:szCs w:val="24"/>
        </w:rPr>
        <w:t>одного</w:t>
      </w:r>
      <w:r w:rsidRPr="00397259">
        <w:rPr>
          <w:color w:val="000000"/>
          <w:sz w:val="24"/>
          <w:szCs w:val="24"/>
        </w:rPr>
        <w:t>) дн</w:t>
      </w:r>
      <w:r w:rsidR="00E6349F">
        <w:rPr>
          <w:color w:val="000000"/>
          <w:sz w:val="24"/>
          <w:szCs w:val="24"/>
        </w:rPr>
        <w:t>я</w:t>
      </w:r>
      <w:r w:rsidRPr="00397259">
        <w:rPr>
          <w:color w:val="000000"/>
          <w:sz w:val="24"/>
          <w:szCs w:val="24"/>
        </w:rPr>
        <w:t xml:space="preserve"> с даты выполнения </w:t>
      </w:r>
      <w:r w:rsidR="00866833">
        <w:rPr>
          <w:color w:val="000000"/>
          <w:sz w:val="24"/>
          <w:szCs w:val="24"/>
        </w:rPr>
        <w:t>Покупателем</w:t>
      </w:r>
      <w:r w:rsidRPr="00397259">
        <w:rPr>
          <w:color w:val="000000"/>
          <w:sz w:val="24"/>
          <w:szCs w:val="24"/>
        </w:rPr>
        <w:t xml:space="preserve"> своих обязательств по </w:t>
      </w:r>
      <w:r>
        <w:rPr>
          <w:color w:val="000000"/>
          <w:sz w:val="24"/>
          <w:szCs w:val="24"/>
        </w:rPr>
        <w:t xml:space="preserve">                      </w:t>
      </w:r>
      <w:r w:rsidRPr="00397259">
        <w:rPr>
          <w:color w:val="000000"/>
          <w:sz w:val="24"/>
          <w:szCs w:val="24"/>
        </w:rPr>
        <w:t xml:space="preserve">п. 16.2. настоящего Договора, Поставщик предоставляет на утверждение </w:t>
      </w:r>
      <w:r w:rsidR="00866833">
        <w:rPr>
          <w:color w:val="000000"/>
          <w:sz w:val="24"/>
          <w:szCs w:val="24"/>
        </w:rPr>
        <w:t>Покупателю</w:t>
      </w:r>
      <w:r w:rsidRPr="00397259">
        <w:rPr>
          <w:color w:val="000000"/>
          <w:sz w:val="24"/>
          <w:szCs w:val="24"/>
        </w:rPr>
        <w:t xml:space="preserve"> материалы редакционной подготовки в виде макетов по электронной почте по мере их готовности. </w:t>
      </w:r>
    </w:p>
    <w:p w14:paraId="7AF4F9D9" w14:textId="3130F441" w:rsidR="00723A08" w:rsidRPr="00397259" w:rsidRDefault="00866833" w:rsidP="00723A08">
      <w:pPr>
        <w:pStyle w:val="ab"/>
        <w:numPr>
          <w:ilvl w:val="1"/>
          <w:numId w:val="2"/>
        </w:numPr>
        <w:tabs>
          <w:tab w:val="left" w:pos="709"/>
        </w:tabs>
        <w:ind w:left="0" w:firstLine="709"/>
        <w:jc w:val="both"/>
        <w:rPr>
          <w:sz w:val="24"/>
          <w:szCs w:val="24"/>
        </w:rPr>
      </w:pPr>
      <w:r>
        <w:rPr>
          <w:color w:val="000000"/>
          <w:sz w:val="24"/>
          <w:szCs w:val="24"/>
        </w:rPr>
        <w:t>Покупатель</w:t>
      </w:r>
      <w:r w:rsidR="00723A08" w:rsidRPr="00397259">
        <w:rPr>
          <w:color w:val="000000"/>
          <w:sz w:val="24"/>
          <w:szCs w:val="24"/>
        </w:rPr>
        <w:t xml:space="preserve"> обязуется в течение </w:t>
      </w:r>
      <w:r w:rsidR="00E6349F">
        <w:rPr>
          <w:color w:val="000000"/>
          <w:sz w:val="24"/>
          <w:szCs w:val="24"/>
        </w:rPr>
        <w:t>2-х часов</w:t>
      </w:r>
      <w:r w:rsidR="00723A08" w:rsidRPr="00397259">
        <w:rPr>
          <w:color w:val="000000"/>
          <w:sz w:val="24"/>
          <w:szCs w:val="24"/>
        </w:rPr>
        <w:t xml:space="preserve"> с момента представления рассмотреть представленные материалы и утвердить их, либо предоставить свои замечания в письменном виде. Утвержденные материалы согласовываются </w:t>
      </w:r>
      <w:r>
        <w:rPr>
          <w:color w:val="000000"/>
          <w:sz w:val="24"/>
          <w:szCs w:val="24"/>
        </w:rPr>
        <w:t>Покупателем</w:t>
      </w:r>
      <w:r w:rsidR="00723A08" w:rsidRPr="00397259">
        <w:rPr>
          <w:color w:val="000000"/>
          <w:sz w:val="24"/>
          <w:szCs w:val="24"/>
        </w:rPr>
        <w:t>.</w:t>
      </w:r>
    </w:p>
    <w:p w14:paraId="2321F970" w14:textId="574C475E" w:rsidR="00723A08" w:rsidRPr="00397259" w:rsidRDefault="00723A08" w:rsidP="00723A08">
      <w:pPr>
        <w:pStyle w:val="ab"/>
        <w:numPr>
          <w:ilvl w:val="1"/>
          <w:numId w:val="2"/>
        </w:numPr>
        <w:tabs>
          <w:tab w:val="left" w:pos="709"/>
        </w:tabs>
        <w:ind w:left="0" w:firstLine="709"/>
        <w:jc w:val="both"/>
        <w:rPr>
          <w:sz w:val="24"/>
          <w:szCs w:val="24"/>
        </w:rPr>
      </w:pPr>
      <w:r w:rsidRPr="00397259">
        <w:rPr>
          <w:color w:val="000000"/>
          <w:sz w:val="24"/>
          <w:szCs w:val="24"/>
        </w:rPr>
        <w:t xml:space="preserve">Поставщик обязан в течение </w:t>
      </w:r>
      <w:r w:rsidR="00E6349F">
        <w:rPr>
          <w:color w:val="000000"/>
          <w:sz w:val="24"/>
          <w:szCs w:val="24"/>
        </w:rPr>
        <w:t xml:space="preserve">2-х часов </w:t>
      </w:r>
      <w:r w:rsidRPr="00397259">
        <w:rPr>
          <w:color w:val="000000"/>
          <w:sz w:val="24"/>
          <w:szCs w:val="24"/>
        </w:rPr>
        <w:t xml:space="preserve">с момента получения замечаний предоставить </w:t>
      </w:r>
      <w:r w:rsidR="00866833">
        <w:rPr>
          <w:color w:val="000000"/>
          <w:sz w:val="24"/>
          <w:szCs w:val="24"/>
        </w:rPr>
        <w:t>Покупателю</w:t>
      </w:r>
      <w:r w:rsidRPr="00397259">
        <w:rPr>
          <w:color w:val="000000"/>
          <w:sz w:val="24"/>
          <w:szCs w:val="24"/>
        </w:rPr>
        <w:t xml:space="preserve"> исправленные материалы на окончательное утверждение.</w:t>
      </w:r>
    </w:p>
    <w:p w14:paraId="696AFE0C" w14:textId="77777777" w:rsidR="00723A08" w:rsidRPr="002C107D" w:rsidRDefault="00723A08" w:rsidP="00723A08">
      <w:pPr>
        <w:pStyle w:val="a6"/>
        <w:numPr>
          <w:ilvl w:val="0"/>
          <w:numId w:val="2"/>
        </w:numPr>
        <w:jc w:val="center"/>
        <w:rPr>
          <w:b/>
          <w:color w:val="000000"/>
          <w:sz w:val="24"/>
          <w:szCs w:val="24"/>
        </w:rPr>
      </w:pPr>
      <w:r w:rsidRPr="002C107D">
        <w:rPr>
          <w:b/>
          <w:color w:val="000000"/>
          <w:sz w:val="24"/>
          <w:szCs w:val="24"/>
        </w:rPr>
        <w:t>Заключительные положения</w:t>
      </w:r>
    </w:p>
    <w:p w14:paraId="48A113AF"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1 (одного) года.</w:t>
      </w:r>
    </w:p>
    <w:p w14:paraId="667D0E0B"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При изменении реквизитов, Стороны обязуются извещать друг друга о таких изменениях в 3</w:t>
      </w:r>
      <w:r w:rsidR="006D7FFB">
        <w:rPr>
          <w:color w:val="000000"/>
          <w:sz w:val="24"/>
          <w:szCs w:val="24"/>
        </w:rPr>
        <w:t>-</w:t>
      </w:r>
      <w:r w:rsidRPr="002C107D">
        <w:rPr>
          <w:color w:val="000000"/>
          <w:sz w:val="24"/>
          <w:szCs w:val="24"/>
        </w:rPr>
        <w:t>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6690A44B"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3 (трех) рабочих дней с даты передачи средствами факсимильной/электронной связи.</w:t>
      </w:r>
    </w:p>
    <w:p w14:paraId="55FBCB74"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Поставщик не вправе передавать свои права и обязанности по настоящему Договору третьим лицам без письменного согласия Покупателя.</w:t>
      </w:r>
    </w:p>
    <w:p w14:paraId="37B904CC"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обязуются не совершать действий (бездействия), указанных в статьях 10, 11, 11.1, 14.7 Федерального закона от 26.07.2006 № 135-ФЗ «О защите конкуренции».</w:t>
      </w:r>
    </w:p>
    <w:p w14:paraId="4FF9CFEA" w14:textId="77777777" w:rsidR="00723A08" w:rsidRPr="002C107D" w:rsidRDefault="00723A08" w:rsidP="00723A08">
      <w:pPr>
        <w:shd w:val="clear" w:color="auto" w:fill="FFFFFF"/>
        <w:tabs>
          <w:tab w:val="left" w:pos="720"/>
        </w:tabs>
        <w:ind w:firstLine="709"/>
        <w:jc w:val="both"/>
        <w:rPr>
          <w:color w:val="000000"/>
          <w:sz w:val="24"/>
          <w:szCs w:val="24"/>
        </w:rPr>
      </w:pPr>
      <w:r w:rsidRPr="002C107D">
        <w:rPr>
          <w:color w:val="000000"/>
          <w:sz w:val="24"/>
          <w:szCs w:val="24"/>
        </w:rPr>
        <w:t>Стороны подтверждают, что передача информации осуществляется исключительно в целях обмена информацией в рамках договора поставки.</w:t>
      </w:r>
    </w:p>
    <w:p w14:paraId="3DAA1AA0" w14:textId="77777777" w:rsidR="00723A08" w:rsidRPr="002C107D" w:rsidRDefault="00723A08" w:rsidP="00723A08">
      <w:pPr>
        <w:pStyle w:val="ab"/>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к настоящему Договору/соглашению, с указанием бенефициаров (в том числе конечного выгодоприобретателя/ бенефициара) с предоставлением подтверждающих документов, с приложением согласий физических лиц на обработку их персональных данных, составленных по форме Приложения №4 настоящего Договора.</w:t>
      </w:r>
    </w:p>
    <w:p w14:paraId="41CC4511" w14:textId="77777777" w:rsidR="00723A08" w:rsidRPr="002C107D" w:rsidRDefault="00723A08" w:rsidP="00723A08">
      <w:pPr>
        <w:shd w:val="clear" w:color="auto" w:fill="FFFFFF"/>
        <w:tabs>
          <w:tab w:val="left" w:pos="720"/>
        </w:tabs>
        <w:ind w:firstLine="709"/>
        <w:jc w:val="both"/>
        <w:rPr>
          <w:color w:val="000000"/>
          <w:sz w:val="24"/>
          <w:szCs w:val="24"/>
        </w:rPr>
      </w:pPr>
      <w:r w:rsidRPr="002C107D">
        <w:rPr>
          <w:color w:val="000000"/>
          <w:sz w:val="24"/>
          <w:szCs w:val="24"/>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а также о смене единоличного исполнительного органа, Поставщик обязуется в течение 5 (пяти) календарных дней с даты наступления таких изменений предоставить Покупателю актуализированные сведения.</w:t>
      </w:r>
    </w:p>
    <w:p w14:paraId="548267F4" w14:textId="77777777" w:rsidR="00723A08" w:rsidRPr="002C107D" w:rsidRDefault="00723A08" w:rsidP="00723A08">
      <w:pPr>
        <w:shd w:val="clear" w:color="auto" w:fill="FFFFFF"/>
        <w:tabs>
          <w:tab w:val="left" w:pos="720"/>
        </w:tabs>
        <w:ind w:firstLine="709"/>
        <w:jc w:val="both"/>
        <w:rPr>
          <w:color w:val="000000"/>
          <w:sz w:val="24"/>
          <w:szCs w:val="24"/>
        </w:rPr>
      </w:pPr>
      <w:r w:rsidRPr="002C107D">
        <w:rPr>
          <w:color w:val="000000"/>
          <w:sz w:val="24"/>
          <w:szCs w:val="24"/>
        </w:rPr>
        <w:t>При раскрытии соответствующей информации Стороны обязуются производить обработку персональных данных в соответствии с Федеральным законом от 27.07.2006 г. № 152-ФЗ «О персональных данных».</w:t>
      </w:r>
    </w:p>
    <w:p w14:paraId="29DAE01F" w14:textId="77777777" w:rsidR="00723A08" w:rsidRPr="002C107D" w:rsidRDefault="00723A08" w:rsidP="00723A08">
      <w:pPr>
        <w:shd w:val="clear" w:color="auto" w:fill="FFFFFF"/>
        <w:tabs>
          <w:tab w:val="left" w:pos="720"/>
        </w:tabs>
        <w:ind w:firstLine="709"/>
        <w:jc w:val="both"/>
        <w:rPr>
          <w:color w:val="000000"/>
          <w:sz w:val="24"/>
          <w:szCs w:val="24"/>
        </w:rPr>
      </w:pPr>
      <w:r w:rsidRPr="002C107D">
        <w:rPr>
          <w:color w:val="000000"/>
          <w:sz w:val="24"/>
          <w:szCs w:val="24"/>
        </w:rPr>
        <w:t>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пунктом, Покупатель вправе в одностороннем внесудебном порядке расторгнуть Договор.</w:t>
      </w:r>
    </w:p>
    <w:p w14:paraId="4CD4CEFE"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1B15B5ED"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 xml:space="preserve">Настоящий Договор вступает в силу с даты подписания его Сторонами и действует до </w:t>
      </w:r>
      <w:r w:rsidR="005D6483">
        <w:rPr>
          <w:color w:val="000000"/>
          <w:sz w:val="24"/>
          <w:szCs w:val="24"/>
        </w:rPr>
        <w:t>08.03.202</w:t>
      </w:r>
      <w:r w:rsidR="008F414C">
        <w:rPr>
          <w:color w:val="000000"/>
          <w:sz w:val="24"/>
          <w:szCs w:val="24"/>
        </w:rPr>
        <w:t>4</w:t>
      </w:r>
      <w:r w:rsidR="005D6483">
        <w:rPr>
          <w:color w:val="000000"/>
          <w:sz w:val="24"/>
          <w:szCs w:val="24"/>
        </w:rPr>
        <w:t>г</w:t>
      </w:r>
      <w:r w:rsidRPr="002C107D">
        <w:rPr>
          <w:color w:val="000000"/>
          <w:sz w:val="24"/>
          <w:szCs w:val="24"/>
        </w:rPr>
        <w:t>., а в части расчетов и гарантийных обязательств – до полного исполнения обязательств Сторонами.</w:t>
      </w:r>
    </w:p>
    <w:p w14:paraId="2AF0FBCC"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79F88B83" w14:textId="77777777" w:rsidR="00723A08" w:rsidRPr="002C107D"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В части, не урегулированной настоящим Договором, отношения Сторон регламентируются действующим законодательством Российской Федерации.</w:t>
      </w:r>
    </w:p>
    <w:p w14:paraId="4F0D0897" w14:textId="77777777" w:rsidR="00723A08" w:rsidRPr="00AF1873" w:rsidRDefault="00723A08" w:rsidP="00723A08">
      <w:pPr>
        <w:numPr>
          <w:ilvl w:val="1"/>
          <w:numId w:val="2"/>
        </w:numPr>
        <w:shd w:val="clear" w:color="auto" w:fill="FFFFFF"/>
        <w:tabs>
          <w:tab w:val="left" w:pos="720"/>
        </w:tabs>
        <w:ind w:left="0" w:firstLine="709"/>
        <w:jc w:val="both"/>
        <w:rPr>
          <w:color w:val="000000"/>
          <w:sz w:val="24"/>
          <w:szCs w:val="24"/>
        </w:rPr>
      </w:pPr>
      <w:r w:rsidRPr="002C107D">
        <w:rPr>
          <w:color w:val="000000"/>
          <w:sz w:val="24"/>
          <w:szCs w:val="24"/>
        </w:rPr>
        <w:t>Договор составлен в 2 (двух) подлинных экземплярах, по одному для каждой из Сторон. Оба экземпляра имеют равную юридическую силу</w:t>
      </w:r>
      <w:r>
        <w:rPr>
          <w:color w:val="000000"/>
          <w:sz w:val="24"/>
          <w:szCs w:val="24"/>
        </w:rPr>
        <w:t>.</w:t>
      </w:r>
    </w:p>
    <w:p w14:paraId="420F6731" w14:textId="77777777" w:rsidR="00723A08" w:rsidRPr="00AF1873" w:rsidRDefault="00723A08" w:rsidP="00723A08">
      <w:pPr>
        <w:pStyle w:val="10"/>
        <w:keepNext w:val="0"/>
        <w:numPr>
          <w:ilvl w:val="0"/>
          <w:numId w:val="2"/>
        </w:numPr>
        <w:adjustRightInd w:val="0"/>
        <w:spacing w:before="0" w:after="0"/>
        <w:jc w:val="center"/>
        <w:rPr>
          <w:rFonts w:ascii="Times New Roman" w:hAnsi="Times New Roman" w:cs="Times New Roman"/>
          <w:color w:val="000000"/>
          <w:sz w:val="24"/>
          <w:szCs w:val="24"/>
        </w:rPr>
      </w:pPr>
      <w:r w:rsidRPr="002C107D">
        <w:rPr>
          <w:rFonts w:ascii="Times New Roman" w:hAnsi="Times New Roman" w:cs="Times New Roman"/>
          <w:color w:val="000000"/>
          <w:sz w:val="24"/>
          <w:szCs w:val="24"/>
        </w:rPr>
        <w:t>Приложения к настоящему Договору</w:t>
      </w:r>
    </w:p>
    <w:p w14:paraId="63F69093" w14:textId="77777777" w:rsidR="00723A08" w:rsidRPr="00225ACE" w:rsidRDefault="00723A08" w:rsidP="00723A08">
      <w:pPr>
        <w:pStyle w:val="ab"/>
        <w:numPr>
          <w:ilvl w:val="0"/>
          <w:numId w:val="33"/>
        </w:numPr>
        <w:ind w:left="0" w:firstLine="709"/>
        <w:jc w:val="both"/>
        <w:rPr>
          <w:sz w:val="24"/>
          <w:szCs w:val="24"/>
        </w:rPr>
      </w:pPr>
      <w:r w:rsidRPr="00225ACE">
        <w:rPr>
          <w:color w:val="000000"/>
          <w:sz w:val="24"/>
          <w:szCs w:val="24"/>
        </w:rPr>
        <w:t xml:space="preserve">Приложение № 1 – Спецификация и </w:t>
      </w:r>
      <w:r w:rsidRPr="00225ACE">
        <w:rPr>
          <w:sz w:val="24"/>
          <w:szCs w:val="24"/>
        </w:rPr>
        <w:t>перечень кондитерских изделий, входящих в</w:t>
      </w:r>
      <w:r>
        <w:rPr>
          <w:sz w:val="24"/>
          <w:szCs w:val="24"/>
        </w:rPr>
        <w:t xml:space="preserve"> </w:t>
      </w:r>
      <w:r w:rsidRPr="00225ACE">
        <w:rPr>
          <w:sz w:val="24"/>
          <w:szCs w:val="24"/>
        </w:rPr>
        <w:t>состав кондитерского набора</w:t>
      </w:r>
      <w:r w:rsidRPr="00225ACE">
        <w:rPr>
          <w:color w:val="000000"/>
          <w:sz w:val="24"/>
          <w:szCs w:val="24"/>
        </w:rPr>
        <w:t>;</w:t>
      </w:r>
    </w:p>
    <w:p w14:paraId="05154613" w14:textId="77777777" w:rsidR="00723A08" w:rsidRPr="002C107D" w:rsidRDefault="00723A08" w:rsidP="00723A08">
      <w:pPr>
        <w:numPr>
          <w:ilvl w:val="0"/>
          <w:numId w:val="7"/>
        </w:numPr>
        <w:ind w:left="0" w:firstLine="709"/>
        <w:rPr>
          <w:color w:val="000000"/>
          <w:sz w:val="24"/>
          <w:szCs w:val="24"/>
        </w:rPr>
      </w:pPr>
      <w:r w:rsidRPr="002C107D">
        <w:rPr>
          <w:color w:val="000000"/>
          <w:sz w:val="24"/>
          <w:szCs w:val="24"/>
        </w:rPr>
        <w:t>Приложение № 2 – График поставки</w:t>
      </w:r>
      <w:r w:rsidRPr="002C107D">
        <w:rPr>
          <w:i/>
          <w:color w:val="000000"/>
          <w:sz w:val="24"/>
          <w:szCs w:val="24"/>
        </w:rPr>
        <w:t>;</w:t>
      </w:r>
    </w:p>
    <w:p w14:paraId="1C2E053F" w14:textId="77777777" w:rsidR="00723A08" w:rsidRPr="002C107D" w:rsidRDefault="00723A08" w:rsidP="00723A08">
      <w:pPr>
        <w:numPr>
          <w:ilvl w:val="0"/>
          <w:numId w:val="7"/>
        </w:numPr>
        <w:ind w:left="0" w:firstLine="709"/>
        <w:jc w:val="both"/>
        <w:rPr>
          <w:color w:val="000000"/>
          <w:sz w:val="24"/>
          <w:szCs w:val="24"/>
        </w:rPr>
      </w:pPr>
      <w:r w:rsidRPr="002C107D">
        <w:rPr>
          <w:color w:val="000000"/>
          <w:sz w:val="24"/>
          <w:szCs w:val="24"/>
        </w:rPr>
        <w:t>Приложение № 3 – Форма предоставления сведений о собственниках;</w:t>
      </w:r>
    </w:p>
    <w:p w14:paraId="2C8BFA29" w14:textId="77777777" w:rsidR="00723A08" w:rsidRPr="002C107D" w:rsidRDefault="00723A08" w:rsidP="00723A08">
      <w:pPr>
        <w:numPr>
          <w:ilvl w:val="0"/>
          <w:numId w:val="7"/>
        </w:numPr>
        <w:ind w:left="0" w:firstLine="709"/>
        <w:jc w:val="both"/>
        <w:rPr>
          <w:color w:val="000000"/>
          <w:sz w:val="24"/>
          <w:szCs w:val="24"/>
        </w:rPr>
      </w:pPr>
      <w:r w:rsidRPr="002C107D">
        <w:rPr>
          <w:color w:val="000000"/>
          <w:sz w:val="24"/>
          <w:szCs w:val="24"/>
        </w:rPr>
        <w:t>Приложение № 4 – Форма согласия на обработку персональных данных.</w:t>
      </w:r>
    </w:p>
    <w:p w14:paraId="1108BA2F" w14:textId="77777777" w:rsidR="00723A08" w:rsidRDefault="00723A08" w:rsidP="00723A08">
      <w:pPr>
        <w:numPr>
          <w:ilvl w:val="0"/>
          <w:numId w:val="7"/>
        </w:numPr>
        <w:ind w:left="0" w:firstLine="709"/>
        <w:jc w:val="both"/>
        <w:rPr>
          <w:color w:val="000000"/>
          <w:sz w:val="24"/>
          <w:szCs w:val="24"/>
        </w:rPr>
      </w:pPr>
      <w:r w:rsidRPr="002C107D">
        <w:rPr>
          <w:color w:val="000000"/>
          <w:sz w:val="24"/>
          <w:szCs w:val="24"/>
        </w:rPr>
        <w:t>Приложение № 5 – Форма предоставления данных о стране происхождения товара.</w:t>
      </w:r>
    </w:p>
    <w:p w14:paraId="16DB54E6" w14:textId="77777777" w:rsidR="00723A08" w:rsidRPr="002C107D" w:rsidRDefault="00723A08" w:rsidP="00723A08">
      <w:pPr>
        <w:ind w:left="709"/>
        <w:jc w:val="both"/>
        <w:rPr>
          <w:color w:val="000000"/>
          <w:sz w:val="24"/>
          <w:szCs w:val="24"/>
        </w:rPr>
      </w:pPr>
      <w:r w:rsidRPr="002C107D">
        <w:rPr>
          <w:color w:val="000000"/>
          <w:sz w:val="24"/>
          <w:szCs w:val="24"/>
        </w:rPr>
        <w:t>Все приложения к настоящему Договору являются его неотъемлемой частью</w:t>
      </w:r>
      <w:r w:rsidRPr="002C107D">
        <w:rPr>
          <w:noProof/>
          <w:color w:val="000000"/>
          <w:sz w:val="24"/>
          <w:szCs w:val="24"/>
        </w:rPr>
        <w:t>.</w:t>
      </w:r>
    </w:p>
    <w:p w14:paraId="7754BB64" w14:textId="77777777" w:rsidR="00723A08" w:rsidRPr="002C107D" w:rsidRDefault="00723A08" w:rsidP="00723A08">
      <w:pPr>
        <w:ind w:firstLine="709"/>
        <w:rPr>
          <w:sz w:val="24"/>
          <w:szCs w:val="24"/>
        </w:rPr>
      </w:pPr>
    </w:p>
    <w:p w14:paraId="08A5E23E" w14:textId="77777777" w:rsidR="00723A08" w:rsidRDefault="00723A08" w:rsidP="00723A08">
      <w:pPr>
        <w:pStyle w:val="10"/>
        <w:keepNext w:val="0"/>
        <w:numPr>
          <w:ilvl w:val="0"/>
          <w:numId w:val="2"/>
        </w:numPr>
        <w:adjustRightInd w:val="0"/>
        <w:spacing w:before="0" w:after="0"/>
        <w:jc w:val="center"/>
        <w:rPr>
          <w:rFonts w:ascii="Times New Roman" w:hAnsi="Times New Roman" w:cs="Times New Roman"/>
          <w:color w:val="000000"/>
          <w:sz w:val="24"/>
          <w:szCs w:val="24"/>
        </w:rPr>
      </w:pPr>
      <w:r w:rsidRPr="002C107D">
        <w:rPr>
          <w:rFonts w:ascii="Times New Roman" w:hAnsi="Times New Roman" w:cs="Times New Roman"/>
          <w:color w:val="000000"/>
          <w:sz w:val="24"/>
          <w:szCs w:val="24"/>
        </w:rPr>
        <w:t>Адреса и реквизиты Сторон</w:t>
      </w:r>
    </w:p>
    <w:p w14:paraId="5EE52230" w14:textId="77777777" w:rsidR="00723A08" w:rsidRPr="006272F2" w:rsidRDefault="00723A08" w:rsidP="00723A08">
      <w:pPr>
        <w:pStyle w:val="ab"/>
        <w:ind w:left="360"/>
      </w:pPr>
    </w:p>
    <w:tbl>
      <w:tblPr>
        <w:tblW w:w="10490" w:type="dxa"/>
        <w:tblLook w:val="04A0" w:firstRow="1" w:lastRow="0" w:firstColumn="1" w:lastColumn="0" w:noHBand="0" w:noVBand="1"/>
      </w:tblPr>
      <w:tblGrid>
        <w:gridCol w:w="5245"/>
        <w:gridCol w:w="5245"/>
      </w:tblGrid>
      <w:tr w:rsidR="00723A08" w:rsidRPr="002C107D" w14:paraId="6EB87540" w14:textId="77777777" w:rsidTr="00470107">
        <w:trPr>
          <w:trHeight w:val="381"/>
        </w:trPr>
        <w:tc>
          <w:tcPr>
            <w:tcW w:w="5245" w:type="dxa"/>
            <w:hideMark/>
          </w:tcPr>
          <w:p w14:paraId="175D7816" w14:textId="77777777" w:rsidR="00723A08" w:rsidRPr="00796187" w:rsidRDefault="00723A08" w:rsidP="00470107">
            <w:pPr>
              <w:pStyle w:val="a6"/>
              <w:spacing w:after="0"/>
              <w:rPr>
                <w:b/>
                <w:color w:val="000000"/>
                <w:sz w:val="24"/>
                <w:szCs w:val="24"/>
                <w:lang w:eastAsia="en-US"/>
              </w:rPr>
            </w:pPr>
            <w:r w:rsidRPr="002C107D">
              <w:rPr>
                <w:b/>
                <w:color w:val="000000"/>
                <w:sz w:val="24"/>
                <w:szCs w:val="24"/>
                <w:lang w:eastAsia="en-US"/>
              </w:rPr>
              <w:t>Поставщик:</w:t>
            </w:r>
          </w:p>
          <w:p w14:paraId="77D4A600" w14:textId="77777777" w:rsidR="00723A08" w:rsidRPr="002C107D" w:rsidRDefault="001E35FB" w:rsidP="00470107">
            <w:pPr>
              <w:pStyle w:val="a6"/>
              <w:spacing w:after="0"/>
              <w:rPr>
                <w:b/>
                <w:bCs/>
                <w:color w:val="000000"/>
                <w:sz w:val="24"/>
                <w:szCs w:val="24"/>
                <w:lang w:eastAsia="en-US"/>
              </w:rPr>
            </w:pPr>
            <w:r>
              <w:rPr>
                <w:b/>
                <w:bCs/>
                <w:color w:val="000000"/>
                <w:sz w:val="24"/>
                <w:szCs w:val="24"/>
                <w:lang w:eastAsia="en-US"/>
              </w:rPr>
              <w:t>_______________________</w:t>
            </w:r>
          </w:p>
        </w:tc>
        <w:tc>
          <w:tcPr>
            <w:tcW w:w="5245" w:type="dxa"/>
          </w:tcPr>
          <w:p w14:paraId="33F14F2D" w14:textId="77777777" w:rsidR="00723A08" w:rsidRPr="002C107D" w:rsidRDefault="00723A08" w:rsidP="00470107">
            <w:pPr>
              <w:widowControl/>
              <w:autoSpaceDE/>
              <w:rPr>
                <w:b/>
                <w:color w:val="000000"/>
                <w:sz w:val="24"/>
                <w:szCs w:val="24"/>
                <w:lang w:eastAsia="en-US"/>
              </w:rPr>
            </w:pPr>
            <w:r w:rsidRPr="002C107D">
              <w:rPr>
                <w:b/>
                <w:color w:val="000000"/>
                <w:sz w:val="24"/>
                <w:szCs w:val="24"/>
                <w:lang w:eastAsia="en-US"/>
              </w:rPr>
              <w:t>Покупатель:</w:t>
            </w:r>
          </w:p>
          <w:p w14:paraId="4B7750E1" w14:textId="77777777" w:rsidR="00723A08" w:rsidRDefault="00723A08" w:rsidP="00470107">
            <w:pPr>
              <w:widowControl/>
              <w:autoSpaceDE/>
              <w:rPr>
                <w:b/>
                <w:color w:val="000000"/>
                <w:sz w:val="24"/>
                <w:szCs w:val="24"/>
                <w:lang w:eastAsia="en-US"/>
              </w:rPr>
            </w:pPr>
            <w:r w:rsidRPr="002C107D">
              <w:rPr>
                <w:b/>
                <w:color w:val="000000"/>
                <w:sz w:val="24"/>
                <w:szCs w:val="24"/>
                <w:lang w:eastAsia="en-US"/>
              </w:rPr>
              <w:t>АО «Петербургская сбытовая компания»</w:t>
            </w:r>
          </w:p>
          <w:p w14:paraId="3B66B848" w14:textId="77777777" w:rsidR="00723A08" w:rsidRPr="002C107D" w:rsidRDefault="00723A08" w:rsidP="00470107">
            <w:pPr>
              <w:widowControl/>
              <w:autoSpaceDE/>
              <w:rPr>
                <w:color w:val="000000"/>
                <w:sz w:val="24"/>
                <w:szCs w:val="24"/>
                <w:lang w:eastAsia="en-US"/>
              </w:rPr>
            </w:pPr>
          </w:p>
        </w:tc>
      </w:tr>
      <w:tr w:rsidR="00723A08" w:rsidRPr="002C107D" w14:paraId="1E39A005" w14:textId="77777777" w:rsidTr="00470107">
        <w:trPr>
          <w:trHeight w:val="4197"/>
        </w:trPr>
        <w:tc>
          <w:tcPr>
            <w:tcW w:w="5245" w:type="dxa"/>
          </w:tcPr>
          <w:p w14:paraId="357702F3" w14:textId="77777777" w:rsidR="00723A08" w:rsidRDefault="001E35FB" w:rsidP="00470107">
            <w:pPr>
              <w:rPr>
                <w:sz w:val="24"/>
                <w:szCs w:val="24"/>
              </w:rPr>
            </w:pPr>
            <w:r>
              <w:rPr>
                <w:sz w:val="24"/>
                <w:szCs w:val="24"/>
              </w:rPr>
              <w:t>Адрес</w:t>
            </w:r>
            <w:r w:rsidR="00723A08">
              <w:rPr>
                <w:sz w:val="24"/>
                <w:szCs w:val="24"/>
              </w:rPr>
              <w:t>:</w:t>
            </w:r>
            <w:r w:rsidR="00723A08" w:rsidRPr="00C56E05">
              <w:rPr>
                <w:sz w:val="24"/>
                <w:szCs w:val="24"/>
              </w:rPr>
              <w:t xml:space="preserve"> (индекс), </w:t>
            </w:r>
            <w:r w:rsidR="00470107">
              <w:rPr>
                <w:sz w:val="24"/>
                <w:szCs w:val="24"/>
              </w:rPr>
              <w:t>_________________</w:t>
            </w:r>
          </w:p>
          <w:p w14:paraId="31B8F0EE" w14:textId="77777777" w:rsidR="00723A08" w:rsidRDefault="00723A08" w:rsidP="00470107">
            <w:pPr>
              <w:rPr>
                <w:sz w:val="24"/>
                <w:szCs w:val="24"/>
              </w:rPr>
            </w:pPr>
            <w:r w:rsidRPr="00C56E05">
              <w:rPr>
                <w:sz w:val="24"/>
                <w:szCs w:val="24"/>
              </w:rPr>
              <w:t>Телефон</w:t>
            </w:r>
            <w:r w:rsidR="001E35FB">
              <w:rPr>
                <w:sz w:val="24"/>
                <w:szCs w:val="24"/>
              </w:rPr>
              <w:t>:</w:t>
            </w:r>
            <w:r w:rsidRPr="00C56E05">
              <w:rPr>
                <w:sz w:val="24"/>
                <w:szCs w:val="24"/>
              </w:rPr>
              <w:t xml:space="preserve"> </w:t>
            </w:r>
            <w:r w:rsidR="00470107">
              <w:rPr>
                <w:sz w:val="24"/>
                <w:szCs w:val="24"/>
              </w:rPr>
              <w:t>________</w:t>
            </w:r>
            <w:r w:rsidRPr="00C56E05">
              <w:rPr>
                <w:sz w:val="24"/>
                <w:szCs w:val="24"/>
              </w:rPr>
              <w:t xml:space="preserve"> Факс</w:t>
            </w:r>
            <w:r w:rsidR="001E35FB">
              <w:rPr>
                <w:sz w:val="24"/>
                <w:szCs w:val="24"/>
              </w:rPr>
              <w:t>:</w:t>
            </w:r>
            <w:r w:rsidRPr="00C56E05">
              <w:rPr>
                <w:sz w:val="24"/>
                <w:szCs w:val="24"/>
              </w:rPr>
              <w:t xml:space="preserve"> </w:t>
            </w:r>
            <w:r w:rsidR="00470107">
              <w:rPr>
                <w:sz w:val="24"/>
                <w:szCs w:val="24"/>
              </w:rPr>
              <w:t>_____________</w:t>
            </w:r>
          </w:p>
          <w:p w14:paraId="1EFFAD55" w14:textId="77777777" w:rsidR="00723A08" w:rsidRDefault="00723A08" w:rsidP="00470107">
            <w:pPr>
              <w:rPr>
                <w:sz w:val="24"/>
                <w:szCs w:val="24"/>
              </w:rPr>
            </w:pPr>
            <w:r w:rsidRPr="00C56E05">
              <w:rPr>
                <w:sz w:val="24"/>
                <w:szCs w:val="24"/>
                <w:lang w:val="en-US"/>
              </w:rPr>
              <w:t>e</w:t>
            </w:r>
            <w:r w:rsidRPr="0079652A">
              <w:rPr>
                <w:sz w:val="24"/>
                <w:szCs w:val="24"/>
              </w:rPr>
              <w:t>-</w:t>
            </w:r>
            <w:r w:rsidRPr="00C56E05">
              <w:rPr>
                <w:sz w:val="24"/>
                <w:szCs w:val="24"/>
                <w:lang w:val="en-US"/>
              </w:rPr>
              <w:t>mail</w:t>
            </w:r>
            <w:r w:rsidR="001E35FB">
              <w:rPr>
                <w:sz w:val="24"/>
                <w:szCs w:val="24"/>
              </w:rPr>
              <w:t>:</w:t>
            </w:r>
            <w:r w:rsidRPr="0079652A">
              <w:rPr>
                <w:sz w:val="24"/>
                <w:szCs w:val="24"/>
              </w:rPr>
              <w:t xml:space="preserve"> </w:t>
            </w:r>
            <w:r w:rsidR="00470107">
              <w:rPr>
                <w:sz w:val="24"/>
                <w:szCs w:val="24"/>
              </w:rPr>
              <w:t>__________________</w:t>
            </w:r>
            <w:r w:rsidRPr="0079652A" w:rsidDel="00240D46">
              <w:rPr>
                <w:sz w:val="24"/>
                <w:szCs w:val="24"/>
              </w:rPr>
              <w:t xml:space="preserve"> </w:t>
            </w:r>
            <w:r w:rsidRPr="0079652A">
              <w:rPr>
                <w:sz w:val="24"/>
                <w:szCs w:val="24"/>
              </w:rPr>
              <w:t xml:space="preserve">       </w:t>
            </w:r>
          </w:p>
          <w:p w14:paraId="51A96BAC" w14:textId="77777777" w:rsidR="00723A08" w:rsidRDefault="00723A08" w:rsidP="00470107">
            <w:pPr>
              <w:rPr>
                <w:sz w:val="24"/>
                <w:szCs w:val="24"/>
              </w:rPr>
            </w:pPr>
            <w:r w:rsidRPr="00C56E05">
              <w:rPr>
                <w:sz w:val="24"/>
                <w:szCs w:val="24"/>
              </w:rPr>
              <w:t>ОГРН</w:t>
            </w:r>
            <w:r w:rsidR="001E35FB">
              <w:rPr>
                <w:sz w:val="24"/>
                <w:szCs w:val="24"/>
              </w:rPr>
              <w:t>:</w:t>
            </w:r>
            <w:r w:rsidRPr="00C56E05">
              <w:rPr>
                <w:sz w:val="24"/>
                <w:szCs w:val="24"/>
              </w:rPr>
              <w:t xml:space="preserve"> </w:t>
            </w:r>
            <w:r w:rsidR="00470107">
              <w:rPr>
                <w:sz w:val="24"/>
                <w:szCs w:val="24"/>
              </w:rPr>
              <w:t>________________</w:t>
            </w:r>
            <w:r>
              <w:rPr>
                <w:sz w:val="24"/>
                <w:szCs w:val="24"/>
              </w:rPr>
              <w:t xml:space="preserve"> </w:t>
            </w:r>
          </w:p>
          <w:p w14:paraId="6B947E7F" w14:textId="77777777" w:rsidR="00723A08" w:rsidRDefault="00723A08" w:rsidP="00470107">
            <w:pPr>
              <w:rPr>
                <w:sz w:val="24"/>
                <w:szCs w:val="24"/>
              </w:rPr>
            </w:pPr>
            <w:r w:rsidRPr="00C56E05">
              <w:rPr>
                <w:sz w:val="24"/>
                <w:szCs w:val="24"/>
              </w:rPr>
              <w:t>ИНН</w:t>
            </w:r>
            <w:r w:rsidR="001E35FB">
              <w:rPr>
                <w:sz w:val="24"/>
                <w:szCs w:val="24"/>
              </w:rPr>
              <w:t>:</w:t>
            </w:r>
            <w:r w:rsidRPr="00C56E05">
              <w:rPr>
                <w:sz w:val="24"/>
                <w:szCs w:val="24"/>
              </w:rPr>
              <w:t xml:space="preserve"> </w:t>
            </w:r>
            <w:r w:rsidR="00470107">
              <w:rPr>
                <w:sz w:val="24"/>
                <w:szCs w:val="24"/>
              </w:rPr>
              <w:t>____________</w:t>
            </w:r>
            <w:r w:rsidRPr="00C56E05">
              <w:rPr>
                <w:sz w:val="24"/>
                <w:szCs w:val="24"/>
              </w:rPr>
              <w:t xml:space="preserve"> КПП</w:t>
            </w:r>
            <w:r w:rsidR="001E35FB">
              <w:rPr>
                <w:sz w:val="24"/>
                <w:szCs w:val="24"/>
              </w:rPr>
              <w:t>:</w:t>
            </w:r>
            <w:r w:rsidRPr="00C56E05">
              <w:rPr>
                <w:sz w:val="24"/>
                <w:szCs w:val="24"/>
              </w:rPr>
              <w:t xml:space="preserve"> </w:t>
            </w:r>
            <w:r w:rsidR="00470107">
              <w:rPr>
                <w:sz w:val="24"/>
                <w:szCs w:val="24"/>
              </w:rPr>
              <w:t>___________</w:t>
            </w:r>
            <w:r>
              <w:rPr>
                <w:sz w:val="24"/>
                <w:szCs w:val="24"/>
              </w:rPr>
              <w:t xml:space="preserve"> </w:t>
            </w:r>
          </w:p>
          <w:p w14:paraId="3AC5C63F" w14:textId="77777777" w:rsidR="00723A08" w:rsidRDefault="00723A08" w:rsidP="00470107">
            <w:pPr>
              <w:rPr>
                <w:sz w:val="24"/>
                <w:szCs w:val="24"/>
              </w:rPr>
            </w:pPr>
            <w:r w:rsidRPr="00C56E05">
              <w:rPr>
                <w:sz w:val="24"/>
                <w:szCs w:val="24"/>
              </w:rPr>
              <w:t>ОКПО</w:t>
            </w:r>
            <w:r w:rsidR="001E35FB">
              <w:rPr>
                <w:sz w:val="24"/>
                <w:szCs w:val="24"/>
              </w:rPr>
              <w:t>:</w:t>
            </w:r>
            <w:r w:rsidRPr="00C56E05">
              <w:rPr>
                <w:sz w:val="24"/>
                <w:szCs w:val="24"/>
              </w:rPr>
              <w:t xml:space="preserve"> </w:t>
            </w:r>
            <w:r w:rsidR="00470107">
              <w:rPr>
                <w:sz w:val="24"/>
                <w:szCs w:val="24"/>
              </w:rPr>
              <w:t>_________</w:t>
            </w:r>
            <w:r w:rsidRPr="00C56E05">
              <w:rPr>
                <w:sz w:val="24"/>
                <w:szCs w:val="24"/>
              </w:rPr>
              <w:t xml:space="preserve"> </w:t>
            </w:r>
          </w:p>
          <w:p w14:paraId="50533F52" w14:textId="77777777" w:rsidR="00723A08" w:rsidRDefault="00723A08" w:rsidP="00470107">
            <w:pPr>
              <w:rPr>
                <w:sz w:val="24"/>
                <w:szCs w:val="24"/>
              </w:rPr>
            </w:pPr>
            <w:r w:rsidRPr="00C56E05">
              <w:rPr>
                <w:sz w:val="24"/>
                <w:szCs w:val="24"/>
              </w:rPr>
              <w:t>ОКТМО</w:t>
            </w:r>
            <w:r w:rsidR="001E35FB">
              <w:rPr>
                <w:sz w:val="24"/>
                <w:szCs w:val="24"/>
              </w:rPr>
              <w:t>:</w:t>
            </w:r>
            <w:r w:rsidRPr="00C56E05">
              <w:rPr>
                <w:sz w:val="24"/>
                <w:szCs w:val="24"/>
              </w:rPr>
              <w:t xml:space="preserve"> </w:t>
            </w:r>
            <w:r w:rsidR="00470107">
              <w:rPr>
                <w:sz w:val="24"/>
                <w:szCs w:val="24"/>
              </w:rPr>
              <w:t>________</w:t>
            </w:r>
            <w:r w:rsidRPr="00C56E05">
              <w:rPr>
                <w:sz w:val="24"/>
                <w:szCs w:val="24"/>
              </w:rPr>
              <w:t>, ОКАТО</w:t>
            </w:r>
            <w:r w:rsidR="001E35FB">
              <w:rPr>
                <w:sz w:val="24"/>
                <w:szCs w:val="24"/>
              </w:rPr>
              <w:t>:</w:t>
            </w:r>
            <w:r w:rsidRPr="00C56E05">
              <w:rPr>
                <w:sz w:val="24"/>
                <w:szCs w:val="24"/>
              </w:rPr>
              <w:t xml:space="preserve"> </w:t>
            </w:r>
            <w:r w:rsidR="00470107">
              <w:rPr>
                <w:sz w:val="24"/>
                <w:szCs w:val="24"/>
              </w:rPr>
              <w:t>____________</w:t>
            </w:r>
          </w:p>
          <w:p w14:paraId="24B0FDDD" w14:textId="77777777" w:rsidR="00723A08" w:rsidRPr="00C56E05" w:rsidRDefault="00723A08" w:rsidP="00470107">
            <w:pPr>
              <w:rPr>
                <w:b/>
                <w:sz w:val="24"/>
                <w:szCs w:val="24"/>
              </w:rPr>
            </w:pPr>
            <w:r w:rsidRPr="00C56E05">
              <w:rPr>
                <w:b/>
                <w:sz w:val="24"/>
                <w:szCs w:val="24"/>
              </w:rPr>
              <w:t xml:space="preserve">Банковские </w:t>
            </w:r>
            <w:proofErr w:type="gramStart"/>
            <w:r w:rsidR="001E35FB" w:rsidRPr="00C56E05">
              <w:rPr>
                <w:b/>
                <w:sz w:val="24"/>
                <w:szCs w:val="24"/>
              </w:rPr>
              <w:t>реквизиты:</w:t>
            </w:r>
            <w:r w:rsidR="001E35FB">
              <w:rPr>
                <w:b/>
                <w:sz w:val="24"/>
                <w:szCs w:val="24"/>
              </w:rPr>
              <w:t xml:space="preserve">  </w:t>
            </w:r>
            <w:r>
              <w:rPr>
                <w:b/>
                <w:sz w:val="24"/>
                <w:szCs w:val="24"/>
              </w:rPr>
              <w:t xml:space="preserve"> </w:t>
            </w:r>
            <w:proofErr w:type="gramEnd"/>
            <w:r>
              <w:rPr>
                <w:b/>
                <w:sz w:val="24"/>
                <w:szCs w:val="24"/>
              </w:rPr>
              <w:t xml:space="preserve">                                              </w:t>
            </w:r>
            <w:r w:rsidRPr="00C56E05">
              <w:rPr>
                <w:sz w:val="24"/>
                <w:szCs w:val="24"/>
              </w:rPr>
              <w:t xml:space="preserve">ОКПО: </w:t>
            </w:r>
            <w:r w:rsidR="00470107">
              <w:rPr>
                <w:sz w:val="24"/>
                <w:szCs w:val="24"/>
              </w:rPr>
              <w:t>____________________</w:t>
            </w:r>
          </w:p>
          <w:p w14:paraId="3507CF4B" w14:textId="77777777" w:rsidR="00723A08" w:rsidRPr="00C56E05" w:rsidRDefault="00723A08" w:rsidP="00470107">
            <w:pPr>
              <w:rPr>
                <w:sz w:val="24"/>
                <w:szCs w:val="24"/>
              </w:rPr>
            </w:pPr>
            <w:r w:rsidRPr="00C56E05">
              <w:rPr>
                <w:sz w:val="24"/>
                <w:szCs w:val="24"/>
              </w:rPr>
              <w:t>Р/с</w:t>
            </w:r>
            <w:r w:rsidR="001E35FB">
              <w:rPr>
                <w:sz w:val="24"/>
                <w:szCs w:val="24"/>
              </w:rPr>
              <w:t>:</w:t>
            </w:r>
            <w:r w:rsidRPr="00C56E05">
              <w:rPr>
                <w:sz w:val="24"/>
                <w:szCs w:val="24"/>
              </w:rPr>
              <w:t xml:space="preserve"> </w:t>
            </w:r>
            <w:r w:rsidR="00470107">
              <w:rPr>
                <w:sz w:val="24"/>
                <w:szCs w:val="24"/>
              </w:rPr>
              <w:t>__________________________________</w:t>
            </w:r>
          </w:p>
          <w:p w14:paraId="07A83915" w14:textId="77777777" w:rsidR="00723A08" w:rsidRDefault="00723A08" w:rsidP="00470107">
            <w:pPr>
              <w:rPr>
                <w:sz w:val="24"/>
                <w:szCs w:val="24"/>
              </w:rPr>
            </w:pPr>
            <w:r w:rsidRPr="00C56E05">
              <w:rPr>
                <w:sz w:val="24"/>
                <w:szCs w:val="24"/>
              </w:rPr>
              <w:t>К/с</w:t>
            </w:r>
            <w:r w:rsidR="001E35FB">
              <w:rPr>
                <w:sz w:val="24"/>
                <w:szCs w:val="24"/>
              </w:rPr>
              <w:t>:</w:t>
            </w:r>
            <w:r w:rsidRPr="00C56E05">
              <w:rPr>
                <w:sz w:val="24"/>
                <w:szCs w:val="24"/>
              </w:rPr>
              <w:t xml:space="preserve"> </w:t>
            </w:r>
            <w:r w:rsidR="00470107">
              <w:rPr>
                <w:sz w:val="24"/>
                <w:szCs w:val="24"/>
              </w:rPr>
              <w:t>__________________________________</w:t>
            </w:r>
          </w:p>
          <w:p w14:paraId="5BA27D05" w14:textId="77777777" w:rsidR="00723A08" w:rsidRDefault="00723A08" w:rsidP="00470107">
            <w:pPr>
              <w:rPr>
                <w:sz w:val="24"/>
                <w:szCs w:val="24"/>
              </w:rPr>
            </w:pPr>
          </w:p>
          <w:p w14:paraId="03A310F9" w14:textId="77777777" w:rsidR="00723A08" w:rsidRDefault="00723A08" w:rsidP="00470107">
            <w:pPr>
              <w:rPr>
                <w:sz w:val="24"/>
                <w:szCs w:val="24"/>
              </w:rPr>
            </w:pPr>
          </w:p>
          <w:p w14:paraId="21CEC001" w14:textId="77777777" w:rsidR="001E35FB" w:rsidRDefault="001E35FB" w:rsidP="00470107">
            <w:pPr>
              <w:rPr>
                <w:b/>
                <w:color w:val="000000"/>
                <w:sz w:val="24"/>
                <w:szCs w:val="24"/>
                <w:lang w:eastAsia="en-US"/>
              </w:rPr>
            </w:pPr>
          </w:p>
          <w:p w14:paraId="13A8ABE6" w14:textId="77777777" w:rsidR="001E35FB" w:rsidRPr="001E35FB" w:rsidRDefault="001E35FB" w:rsidP="001E35FB">
            <w:pPr>
              <w:rPr>
                <w:sz w:val="24"/>
                <w:szCs w:val="24"/>
                <w:lang w:eastAsia="en-US"/>
              </w:rPr>
            </w:pPr>
          </w:p>
          <w:p w14:paraId="48D75F9C" w14:textId="77777777" w:rsidR="001E35FB" w:rsidRPr="001E35FB" w:rsidRDefault="001E35FB" w:rsidP="001E35FB">
            <w:pPr>
              <w:rPr>
                <w:sz w:val="24"/>
                <w:szCs w:val="24"/>
                <w:lang w:eastAsia="en-US"/>
              </w:rPr>
            </w:pPr>
          </w:p>
          <w:p w14:paraId="097BC156" w14:textId="77777777" w:rsidR="001E35FB" w:rsidRPr="001E35FB" w:rsidRDefault="001E35FB" w:rsidP="001E35FB">
            <w:pPr>
              <w:rPr>
                <w:sz w:val="24"/>
                <w:szCs w:val="24"/>
                <w:lang w:eastAsia="en-US"/>
              </w:rPr>
            </w:pPr>
          </w:p>
          <w:p w14:paraId="6BB4B5AA" w14:textId="77777777" w:rsidR="001E35FB" w:rsidRDefault="001E35FB" w:rsidP="001E35FB">
            <w:pPr>
              <w:rPr>
                <w:sz w:val="24"/>
                <w:szCs w:val="24"/>
                <w:lang w:eastAsia="en-US"/>
              </w:rPr>
            </w:pPr>
          </w:p>
          <w:p w14:paraId="0EAA2828" w14:textId="77777777" w:rsidR="001E35FB" w:rsidRDefault="001E35FB" w:rsidP="001E35FB">
            <w:pPr>
              <w:rPr>
                <w:sz w:val="24"/>
                <w:szCs w:val="24"/>
                <w:lang w:eastAsia="en-US"/>
              </w:rPr>
            </w:pPr>
          </w:p>
          <w:p w14:paraId="30D34180" w14:textId="77777777" w:rsidR="00723A08" w:rsidRPr="001E35FB" w:rsidRDefault="00723A08" w:rsidP="001E35FB">
            <w:pPr>
              <w:rPr>
                <w:sz w:val="24"/>
                <w:szCs w:val="24"/>
                <w:lang w:eastAsia="en-US"/>
              </w:rPr>
            </w:pPr>
          </w:p>
        </w:tc>
        <w:tc>
          <w:tcPr>
            <w:tcW w:w="5245" w:type="dxa"/>
            <w:hideMark/>
          </w:tcPr>
          <w:p w14:paraId="3384A378" w14:textId="77777777" w:rsidR="00723A08" w:rsidRPr="008C0EE2" w:rsidRDefault="00723A08" w:rsidP="00470107">
            <w:pPr>
              <w:rPr>
                <w:sz w:val="24"/>
                <w:szCs w:val="24"/>
              </w:rPr>
            </w:pPr>
            <w:r w:rsidRPr="008C0EE2">
              <w:rPr>
                <w:sz w:val="24"/>
                <w:szCs w:val="24"/>
              </w:rPr>
              <w:t xml:space="preserve">Адрес: 195009, г. Санкт-Петербург, </w:t>
            </w:r>
          </w:p>
          <w:p w14:paraId="027FEF84" w14:textId="77777777" w:rsidR="00723A08" w:rsidRPr="008C0EE2" w:rsidRDefault="00723A08" w:rsidP="00470107">
            <w:pPr>
              <w:rPr>
                <w:sz w:val="24"/>
                <w:szCs w:val="24"/>
              </w:rPr>
            </w:pPr>
            <w:r w:rsidRPr="008C0EE2">
              <w:rPr>
                <w:sz w:val="24"/>
                <w:szCs w:val="24"/>
              </w:rPr>
              <w:t>ул. Михайлова, д.11</w:t>
            </w:r>
          </w:p>
          <w:p w14:paraId="011441EC" w14:textId="77777777" w:rsidR="00723A08" w:rsidRPr="008C0EE2" w:rsidRDefault="00723A08" w:rsidP="00470107">
            <w:pPr>
              <w:rPr>
                <w:sz w:val="24"/>
                <w:szCs w:val="24"/>
              </w:rPr>
            </w:pPr>
            <w:r w:rsidRPr="008C0EE2">
              <w:rPr>
                <w:sz w:val="24"/>
                <w:szCs w:val="24"/>
              </w:rPr>
              <w:t>Телефон: +7 (812) 303-69-69</w:t>
            </w:r>
          </w:p>
          <w:p w14:paraId="0131993D" w14:textId="77777777" w:rsidR="00723A08" w:rsidRPr="008C0EE2" w:rsidRDefault="00723A08" w:rsidP="00470107">
            <w:pPr>
              <w:rPr>
                <w:sz w:val="24"/>
                <w:szCs w:val="24"/>
              </w:rPr>
            </w:pPr>
            <w:r w:rsidRPr="008C0EE2">
              <w:rPr>
                <w:sz w:val="24"/>
                <w:szCs w:val="24"/>
              </w:rPr>
              <w:t>Факс: +7 (812) 327-07-03</w:t>
            </w:r>
          </w:p>
          <w:p w14:paraId="66D05A7F" w14:textId="77777777" w:rsidR="00723A08" w:rsidRPr="008C0EE2" w:rsidRDefault="00723A08" w:rsidP="00470107">
            <w:pPr>
              <w:rPr>
                <w:sz w:val="24"/>
                <w:szCs w:val="24"/>
              </w:rPr>
            </w:pPr>
            <w:r w:rsidRPr="008C0EE2">
              <w:rPr>
                <w:sz w:val="24"/>
                <w:szCs w:val="24"/>
                <w:lang w:val="en-US"/>
              </w:rPr>
              <w:t>e</w:t>
            </w:r>
            <w:r w:rsidRPr="008C0EE2">
              <w:rPr>
                <w:sz w:val="24"/>
                <w:szCs w:val="24"/>
              </w:rPr>
              <w:t>-</w:t>
            </w:r>
            <w:r w:rsidRPr="008C0EE2">
              <w:rPr>
                <w:sz w:val="24"/>
                <w:szCs w:val="24"/>
                <w:lang w:val="en-US"/>
              </w:rPr>
              <w:t>mail</w:t>
            </w:r>
            <w:r w:rsidRPr="008C0EE2">
              <w:rPr>
                <w:sz w:val="24"/>
                <w:szCs w:val="24"/>
              </w:rPr>
              <w:t xml:space="preserve">: </w:t>
            </w:r>
            <w:r w:rsidRPr="008C0EE2">
              <w:rPr>
                <w:sz w:val="24"/>
                <w:szCs w:val="24"/>
                <w:lang w:val="en-US"/>
              </w:rPr>
              <w:t>office</w:t>
            </w:r>
            <w:r w:rsidRPr="008C0EE2">
              <w:rPr>
                <w:sz w:val="24"/>
                <w:szCs w:val="24"/>
              </w:rPr>
              <w:t>@</w:t>
            </w:r>
            <w:proofErr w:type="spellStart"/>
            <w:r w:rsidRPr="008C0EE2">
              <w:rPr>
                <w:sz w:val="24"/>
                <w:szCs w:val="24"/>
                <w:lang w:val="en-US"/>
              </w:rPr>
              <w:t>pesc</w:t>
            </w:r>
            <w:proofErr w:type="spellEnd"/>
            <w:r w:rsidRPr="008C0EE2">
              <w:rPr>
                <w:sz w:val="24"/>
                <w:szCs w:val="24"/>
              </w:rPr>
              <w:t>.</w:t>
            </w:r>
            <w:proofErr w:type="spellStart"/>
            <w:r w:rsidRPr="008C0EE2">
              <w:rPr>
                <w:sz w:val="24"/>
                <w:szCs w:val="24"/>
                <w:lang w:val="en-US"/>
              </w:rPr>
              <w:t>ru</w:t>
            </w:r>
            <w:proofErr w:type="spellEnd"/>
          </w:p>
          <w:p w14:paraId="622CA0B1" w14:textId="77777777" w:rsidR="00723A08" w:rsidRPr="008C0EE2" w:rsidRDefault="00723A08" w:rsidP="00470107">
            <w:pPr>
              <w:rPr>
                <w:sz w:val="24"/>
                <w:szCs w:val="24"/>
              </w:rPr>
            </w:pPr>
            <w:r w:rsidRPr="008C0EE2">
              <w:rPr>
                <w:sz w:val="24"/>
                <w:szCs w:val="24"/>
              </w:rPr>
              <w:t xml:space="preserve">ИНН: 7841322249, КПП: 780401001, </w:t>
            </w:r>
          </w:p>
          <w:p w14:paraId="651DA18E" w14:textId="77777777" w:rsidR="00723A08" w:rsidRPr="008C0EE2" w:rsidRDefault="00723A08" w:rsidP="00470107">
            <w:pPr>
              <w:rPr>
                <w:sz w:val="24"/>
                <w:szCs w:val="24"/>
              </w:rPr>
            </w:pPr>
            <w:r w:rsidRPr="008C0EE2">
              <w:rPr>
                <w:sz w:val="24"/>
                <w:szCs w:val="24"/>
              </w:rPr>
              <w:t>Р/с: 40702810900000028772</w:t>
            </w:r>
          </w:p>
          <w:p w14:paraId="3CCBBD12" w14:textId="77777777" w:rsidR="00723A08" w:rsidRPr="008C0EE2" w:rsidRDefault="00723A08" w:rsidP="00470107">
            <w:pPr>
              <w:rPr>
                <w:sz w:val="24"/>
                <w:szCs w:val="24"/>
              </w:rPr>
            </w:pPr>
            <w:r w:rsidRPr="008C0EE2">
              <w:rPr>
                <w:sz w:val="24"/>
                <w:szCs w:val="24"/>
              </w:rPr>
              <w:t>в БАНК ГПБ (АО) г. Москва</w:t>
            </w:r>
          </w:p>
          <w:p w14:paraId="6F21385F" w14:textId="77777777" w:rsidR="00723A08" w:rsidRPr="008C0EE2" w:rsidRDefault="00723A08" w:rsidP="00470107">
            <w:pPr>
              <w:rPr>
                <w:sz w:val="24"/>
                <w:szCs w:val="24"/>
              </w:rPr>
            </w:pPr>
            <w:r w:rsidRPr="008C0EE2">
              <w:rPr>
                <w:sz w:val="24"/>
                <w:szCs w:val="24"/>
              </w:rPr>
              <w:t>К/с: 30101810200000000823, БИК: 044525823</w:t>
            </w:r>
          </w:p>
          <w:p w14:paraId="687C96BC" w14:textId="77777777" w:rsidR="00723A08" w:rsidRPr="008C0EE2" w:rsidRDefault="00723A08" w:rsidP="00470107">
            <w:pPr>
              <w:rPr>
                <w:sz w:val="24"/>
                <w:szCs w:val="24"/>
              </w:rPr>
            </w:pPr>
            <w:r w:rsidRPr="008C0EE2">
              <w:rPr>
                <w:sz w:val="24"/>
                <w:szCs w:val="24"/>
              </w:rPr>
              <w:t>ОГРН: 1057812496818 ОКАТО: 40273563000</w:t>
            </w:r>
          </w:p>
          <w:p w14:paraId="0EAF9ED0" w14:textId="77777777" w:rsidR="00723A08" w:rsidRDefault="00723A08" w:rsidP="00470107">
            <w:pPr>
              <w:rPr>
                <w:sz w:val="24"/>
                <w:szCs w:val="24"/>
              </w:rPr>
            </w:pPr>
            <w:r w:rsidRPr="008C0EE2">
              <w:rPr>
                <w:sz w:val="24"/>
                <w:szCs w:val="24"/>
              </w:rPr>
              <w:t>ОКПО: 77724330</w:t>
            </w:r>
          </w:p>
          <w:p w14:paraId="026C565A" w14:textId="77777777" w:rsidR="00723A08" w:rsidRDefault="00723A08" w:rsidP="00470107">
            <w:pPr>
              <w:rPr>
                <w:color w:val="000000"/>
                <w:sz w:val="24"/>
                <w:szCs w:val="24"/>
                <w:lang w:eastAsia="en-US"/>
              </w:rPr>
            </w:pPr>
          </w:p>
          <w:p w14:paraId="1139646F" w14:textId="77777777" w:rsidR="00723A08" w:rsidRDefault="00723A08" w:rsidP="00470107">
            <w:pPr>
              <w:rPr>
                <w:color w:val="000000"/>
                <w:sz w:val="24"/>
                <w:szCs w:val="24"/>
                <w:lang w:eastAsia="en-US"/>
              </w:rPr>
            </w:pPr>
          </w:p>
          <w:p w14:paraId="61CEB078" w14:textId="77777777" w:rsidR="00723A08" w:rsidRDefault="00723A08" w:rsidP="00470107">
            <w:pPr>
              <w:rPr>
                <w:b/>
                <w:color w:val="000000"/>
                <w:sz w:val="24"/>
                <w:szCs w:val="24"/>
                <w:lang w:eastAsia="en-US"/>
              </w:rPr>
            </w:pPr>
          </w:p>
          <w:p w14:paraId="5154DAA3" w14:textId="77777777" w:rsidR="00723A08" w:rsidRDefault="00723A08" w:rsidP="00470107">
            <w:pPr>
              <w:rPr>
                <w:b/>
                <w:color w:val="000000"/>
                <w:sz w:val="24"/>
                <w:szCs w:val="24"/>
                <w:lang w:eastAsia="en-US"/>
              </w:rPr>
            </w:pPr>
          </w:p>
          <w:p w14:paraId="3F548066" w14:textId="77777777" w:rsidR="00723A08" w:rsidRDefault="00723A08" w:rsidP="00470107">
            <w:pPr>
              <w:rPr>
                <w:b/>
                <w:color w:val="000000"/>
                <w:sz w:val="24"/>
                <w:szCs w:val="24"/>
                <w:lang w:eastAsia="en-US"/>
              </w:rPr>
            </w:pPr>
          </w:p>
          <w:p w14:paraId="27CE9316" w14:textId="77777777" w:rsidR="00723A08" w:rsidRDefault="00723A08" w:rsidP="00470107">
            <w:pPr>
              <w:rPr>
                <w:b/>
                <w:color w:val="000000"/>
                <w:sz w:val="24"/>
                <w:szCs w:val="24"/>
                <w:lang w:eastAsia="en-US"/>
              </w:rPr>
            </w:pPr>
          </w:p>
          <w:p w14:paraId="3AED7827" w14:textId="77777777" w:rsidR="00723A08" w:rsidRDefault="00723A08" w:rsidP="00470107">
            <w:pPr>
              <w:rPr>
                <w:b/>
                <w:color w:val="000000"/>
                <w:sz w:val="24"/>
                <w:szCs w:val="24"/>
                <w:lang w:eastAsia="en-US"/>
              </w:rPr>
            </w:pPr>
          </w:p>
          <w:p w14:paraId="43273CBF" w14:textId="77777777" w:rsidR="00723A08" w:rsidRDefault="00723A08" w:rsidP="00470107">
            <w:pPr>
              <w:rPr>
                <w:b/>
                <w:color w:val="000000"/>
                <w:sz w:val="24"/>
                <w:szCs w:val="24"/>
                <w:lang w:eastAsia="en-US"/>
              </w:rPr>
            </w:pPr>
          </w:p>
          <w:p w14:paraId="5352374A" w14:textId="77777777" w:rsidR="00723A08" w:rsidRDefault="00723A08" w:rsidP="00470107">
            <w:pPr>
              <w:rPr>
                <w:b/>
                <w:color w:val="000000"/>
                <w:sz w:val="24"/>
                <w:szCs w:val="24"/>
                <w:lang w:eastAsia="en-US"/>
              </w:rPr>
            </w:pPr>
          </w:p>
          <w:p w14:paraId="141FEBCD" w14:textId="77777777" w:rsidR="00723A08" w:rsidRDefault="00723A08" w:rsidP="00470107">
            <w:pPr>
              <w:rPr>
                <w:b/>
                <w:color w:val="000000"/>
                <w:sz w:val="24"/>
                <w:szCs w:val="24"/>
                <w:lang w:eastAsia="en-US"/>
              </w:rPr>
            </w:pPr>
          </w:p>
          <w:p w14:paraId="27A5C9C0" w14:textId="77777777" w:rsidR="00723A08" w:rsidRPr="00057F76" w:rsidRDefault="00723A08" w:rsidP="00470107">
            <w:pPr>
              <w:rPr>
                <w:b/>
                <w:color w:val="000000"/>
                <w:sz w:val="24"/>
                <w:szCs w:val="24"/>
                <w:lang w:eastAsia="en-US"/>
              </w:rPr>
            </w:pPr>
          </w:p>
        </w:tc>
      </w:tr>
      <w:tr w:rsidR="00723A08" w:rsidRPr="002C107D" w14:paraId="22DC4782" w14:textId="77777777" w:rsidTr="00470107">
        <w:trPr>
          <w:trHeight w:val="664"/>
        </w:trPr>
        <w:tc>
          <w:tcPr>
            <w:tcW w:w="5245" w:type="dxa"/>
            <w:vAlign w:val="center"/>
            <w:hideMark/>
          </w:tcPr>
          <w:p w14:paraId="23BCAE6B" w14:textId="77777777" w:rsidR="00723A08" w:rsidRDefault="00723A08" w:rsidP="00470107">
            <w:pPr>
              <w:rPr>
                <w:b/>
                <w:color w:val="000000"/>
                <w:sz w:val="24"/>
                <w:szCs w:val="24"/>
                <w:lang w:eastAsia="en-US"/>
              </w:rPr>
            </w:pPr>
            <w:r w:rsidRPr="002C107D">
              <w:rPr>
                <w:b/>
                <w:color w:val="000000"/>
                <w:sz w:val="24"/>
                <w:szCs w:val="24"/>
                <w:lang w:eastAsia="en-US"/>
              </w:rPr>
              <w:t>___________________ /</w:t>
            </w:r>
            <w:r w:rsidR="00470107">
              <w:rPr>
                <w:b/>
                <w:color w:val="000000"/>
                <w:sz w:val="24"/>
                <w:szCs w:val="24"/>
                <w:lang w:eastAsia="en-US"/>
              </w:rPr>
              <w:t>______________</w:t>
            </w:r>
            <w:r w:rsidRPr="002C107D">
              <w:rPr>
                <w:b/>
                <w:color w:val="000000"/>
                <w:sz w:val="24"/>
                <w:szCs w:val="24"/>
                <w:lang w:eastAsia="en-US"/>
              </w:rPr>
              <w:t>/</w:t>
            </w:r>
          </w:p>
          <w:p w14:paraId="187C071B" w14:textId="77777777" w:rsidR="00723A08" w:rsidRPr="002C107D" w:rsidRDefault="00723A08" w:rsidP="00470107">
            <w:pPr>
              <w:rPr>
                <w:color w:val="000000"/>
                <w:sz w:val="24"/>
                <w:szCs w:val="24"/>
                <w:lang w:eastAsia="en-US"/>
              </w:rPr>
            </w:pPr>
            <w:r>
              <w:rPr>
                <w:color w:val="000000"/>
                <w:sz w:val="24"/>
                <w:szCs w:val="24"/>
                <w:lang w:eastAsia="en-US"/>
              </w:rPr>
              <w:t xml:space="preserve">                   </w:t>
            </w:r>
            <w:proofErr w:type="spellStart"/>
            <w:r>
              <w:rPr>
                <w:color w:val="000000"/>
                <w:sz w:val="24"/>
                <w:szCs w:val="24"/>
                <w:lang w:eastAsia="en-US"/>
              </w:rPr>
              <w:t>м.п</w:t>
            </w:r>
            <w:proofErr w:type="spellEnd"/>
            <w:r>
              <w:rPr>
                <w:color w:val="000000"/>
                <w:sz w:val="24"/>
                <w:szCs w:val="24"/>
                <w:lang w:eastAsia="en-US"/>
              </w:rPr>
              <w:t>.</w:t>
            </w:r>
          </w:p>
        </w:tc>
        <w:tc>
          <w:tcPr>
            <w:tcW w:w="5245" w:type="dxa"/>
            <w:vAlign w:val="center"/>
            <w:hideMark/>
          </w:tcPr>
          <w:p w14:paraId="69294E2E" w14:textId="77777777" w:rsidR="00723A08" w:rsidRDefault="00723A08" w:rsidP="00470107">
            <w:pPr>
              <w:rPr>
                <w:b/>
                <w:color w:val="000000"/>
                <w:sz w:val="24"/>
                <w:szCs w:val="24"/>
                <w:lang w:eastAsia="en-US"/>
              </w:rPr>
            </w:pPr>
            <w:r w:rsidRPr="002C107D">
              <w:rPr>
                <w:b/>
                <w:color w:val="000000"/>
                <w:sz w:val="24"/>
                <w:szCs w:val="24"/>
                <w:lang w:eastAsia="en-US"/>
              </w:rPr>
              <w:t>_______________________ /</w:t>
            </w:r>
            <w:r w:rsidR="005D6483">
              <w:rPr>
                <w:b/>
                <w:color w:val="000000"/>
                <w:sz w:val="24"/>
                <w:szCs w:val="24"/>
                <w:lang w:eastAsia="en-US"/>
              </w:rPr>
              <w:t>______________</w:t>
            </w:r>
            <w:r w:rsidRPr="002C107D">
              <w:rPr>
                <w:b/>
                <w:color w:val="000000"/>
                <w:sz w:val="24"/>
                <w:szCs w:val="24"/>
                <w:lang w:eastAsia="en-US"/>
              </w:rPr>
              <w:t>/</w:t>
            </w:r>
          </w:p>
          <w:p w14:paraId="70A91D77" w14:textId="77777777" w:rsidR="00723A08" w:rsidRPr="002C107D" w:rsidRDefault="00723A08" w:rsidP="00470107">
            <w:pPr>
              <w:rPr>
                <w:color w:val="000000"/>
                <w:sz w:val="24"/>
                <w:szCs w:val="24"/>
                <w:lang w:eastAsia="en-US"/>
              </w:rPr>
            </w:pPr>
            <w:r>
              <w:rPr>
                <w:color w:val="000000"/>
                <w:sz w:val="24"/>
                <w:szCs w:val="24"/>
                <w:lang w:eastAsia="en-US"/>
              </w:rPr>
              <w:t xml:space="preserve">                 </w:t>
            </w:r>
            <w:proofErr w:type="spellStart"/>
            <w:r>
              <w:rPr>
                <w:color w:val="000000"/>
                <w:sz w:val="24"/>
                <w:szCs w:val="24"/>
                <w:lang w:eastAsia="en-US"/>
              </w:rPr>
              <w:t>м.п</w:t>
            </w:r>
            <w:proofErr w:type="spellEnd"/>
            <w:r>
              <w:rPr>
                <w:color w:val="000000"/>
                <w:sz w:val="24"/>
                <w:szCs w:val="24"/>
                <w:lang w:eastAsia="en-US"/>
              </w:rPr>
              <w:t>.</w:t>
            </w:r>
          </w:p>
        </w:tc>
      </w:tr>
    </w:tbl>
    <w:p w14:paraId="77B001A4" w14:textId="77777777" w:rsidR="00723A08" w:rsidRPr="002C107D" w:rsidRDefault="00723A08" w:rsidP="00723A08">
      <w:pPr>
        <w:widowControl/>
        <w:autoSpaceDE/>
        <w:autoSpaceDN/>
        <w:rPr>
          <w:color w:val="000000"/>
          <w:sz w:val="24"/>
          <w:szCs w:val="24"/>
        </w:rPr>
        <w:sectPr w:rsidR="00723A08" w:rsidRPr="002C107D">
          <w:headerReference w:type="default" r:id="rId10"/>
          <w:footerReference w:type="default" r:id="rId11"/>
          <w:pgSz w:w="11901" w:h="16840"/>
          <w:pgMar w:top="851" w:right="851" w:bottom="851" w:left="1134" w:header="709" w:footer="709" w:gutter="0"/>
          <w:cols w:space="720"/>
        </w:sectPr>
      </w:pPr>
    </w:p>
    <w:p w14:paraId="363BF25B" w14:textId="77777777" w:rsidR="00723A08" w:rsidRPr="002C107D" w:rsidRDefault="00723A08" w:rsidP="00723A08">
      <w:pPr>
        <w:pStyle w:val="a6"/>
        <w:spacing w:after="0"/>
        <w:rPr>
          <w:b/>
          <w:bCs/>
          <w:color w:val="000000"/>
          <w:sz w:val="24"/>
          <w:szCs w:val="24"/>
        </w:rPr>
      </w:pPr>
    </w:p>
    <w:p w14:paraId="34CD579D" w14:textId="77777777" w:rsidR="001E35FB" w:rsidRPr="002C107D" w:rsidRDefault="00723A08" w:rsidP="001E35FB">
      <w:pPr>
        <w:ind w:firstLine="709"/>
        <w:jc w:val="center"/>
        <w:rPr>
          <w:b/>
          <w:color w:val="000000"/>
          <w:sz w:val="24"/>
          <w:szCs w:val="24"/>
        </w:rPr>
      </w:pPr>
      <w:r>
        <w:rPr>
          <w:b/>
          <w:bCs/>
          <w:color w:val="000000"/>
          <w:sz w:val="24"/>
          <w:szCs w:val="24"/>
        </w:rPr>
        <w:t xml:space="preserve">                                                                                                                                                           </w:t>
      </w:r>
      <w:r w:rsidR="001E35FB" w:rsidRPr="002C107D">
        <w:rPr>
          <w:b/>
          <w:color w:val="000000"/>
          <w:sz w:val="24"/>
          <w:szCs w:val="24"/>
        </w:rPr>
        <w:t xml:space="preserve">Приложение № </w:t>
      </w:r>
      <w:r w:rsidR="001E35FB">
        <w:rPr>
          <w:b/>
          <w:color w:val="000000"/>
          <w:sz w:val="24"/>
          <w:szCs w:val="24"/>
        </w:rPr>
        <w:t>1</w:t>
      </w:r>
    </w:p>
    <w:p w14:paraId="44A6F19C" w14:textId="77777777" w:rsidR="001E35FB" w:rsidRPr="002C107D" w:rsidRDefault="001E35FB" w:rsidP="001E35FB">
      <w:pPr>
        <w:pStyle w:val="a6"/>
        <w:spacing w:after="0"/>
        <w:ind w:firstLine="709"/>
        <w:jc w:val="right"/>
        <w:rPr>
          <w:bCs/>
          <w:color w:val="000000"/>
          <w:sz w:val="24"/>
          <w:szCs w:val="24"/>
        </w:rPr>
      </w:pPr>
      <w:r w:rsidRPr="002C107D">
        <w:rPr>
          <w:bCs/>
          <w:color w:val="000000"/>
          <w:sz w:val="24"/>
          <w:szCs w:val="24"/>
        </w:rPr>
        <w:t xml:space="preserve">к Договору поставки № </w:t>
      </w:r>
      <w:r>
        <w:rPr>
          <w:bCs/>
          <w:color w:val="000000"/>
          <w:sz w:val="24"/>
          <w:szCs w:val="24"/>
        </w:rPr>
        <w:t>______</w:t>
      </w:r>
    </w:p>
    <w:p w14:paraId="538FC3C3" w14:textId="77777777" w:rsidR="001E35FB" w:rsidRPr="002C107D" w:rsidRDefault="001E35FB" w:rsidP="001E35FB">
      <w:pPr>
        <w:pStyle w:val="a6"/>
        <w:spacing w:after="0"/>
        <w:ind w:firstLine="709"/>
        <w:jc w:val="center"/>
        <w:rPr>
          <w:bCs/>
          <w:color w:val="000000"/>
          <w:sz w:val="24"/>
          <w:szCs w:val="24"/>
        </w:rPr>
      </w:pPr>
      <w:r>
        <w:rPr>
          <w:bCs/>
          <w:color w:val="000000"/>
          <w:sz w:val="24"/>
          <w:szCs w:val="24"/>
        </w:rPr>
        <w:t xml:space="preserve">                                                                                                                                                                                </w:t>
      </w:r>
      <w:r w:rsidRPr="002C107D">
        <w:rPr>
          <w:bCs/>
          <w:color w:val="000000"/>
          <w:sz w:val="24"/>
          <w:szCs w:val="24"/>
        </w:rPr>
        <w:t>от «___» ________</w:t>
      </w:r>
      <w:proofErr w:type="gramStart"/>
      <w:r w:rsidRPr="002C107D">
        <w:rPr>
          <w:bCs/>
          <w:color w:val="000000"/>
          <w:sz w:val="24"/>
          <w:szCs w:val="24"/>
        </w:rPr>
        <w:t>_  _</w:t>
      </w:r>
      <w:proofErr w:type="gramEnd"/>
      <w:r w:rsidRPr="002C107D">
        <w:rPr>
          <w:bCs/>
          <w:color w:val="000000"/>
          <w:sz w:val="24"/>
          <w:szCs w:val="24"/>
        </w:rPr>
        <w:t>_____ г.</w:t>
      </w:r>
    </w:p>
    <w:p w14:paraId="78003B31" w14:textId="77777777" w:rsidR="00723A08" w:rsidRPr="002C107D" w:rsidRDefault="00723A08" w:rsidP="00866833">
      <w:pPr>
        <w:pStyle w:val="a6"/>
        <w:spacing w:after="0"/>
        <w:rPr>
          <w:sz w:val="24"/>
          <w:szCs w:val="24"/>
        </w:rPr>
      </w:pPr>
    </w:p>
    <w:p w14:paraId="3BEBCF05" w14:textId="77777777" w:rsidR="00723A08" w:rsidRDefault="00723A08" w:rsidP="00723A08">
      <w:pPr>
        <w:ind w:firstLine="709"/>
        <w:jc w:val="center"/>
        <w:rPr>
          <w:color w:val="000000"/>
          <w:sz w:val="24"/>
          <w:szCs w:val="24"/>
        </w:rPr>
      </w:pPr>
      <w:r w:rsidRPr="002C107D">
        <w:rPr>
          <w:color w:val="000000"/>
          <w:sz w:val="24"/>
          <w:szCs w:val="24"/>
        </w:rPr>
        <w:t>СПЕЦИФИКАЦИЯ №1</w:t>
      </w:r>
    </w:p>
    <w:tbl>
      <w:tblPr>
        <w:tblW w:w="5000" w:type="pct"/>
        <w:jc w:val="center"/>
        <w:tblLook w:val="04A0" w:firstRow="1" w:lastRow="0" w:firstColumn="1" w:lastColumn="0" w:noHBand="0" w:noVBand="1"/>
      </w:tblPr>
      <w:tblGrid>
        <w:gridCol w:w="446"/>
        <w:gridCol w:w="2100"/>
        <w:gridCol w:w="5356"/>
        <w:gridCol w:w="696"/>
        <w:gridCol w:w="1340"/>
        <w:gridCol w:w="857"/>
        <w:gridCol w:w="912"/>
        <w:gridCol w:w="857"/>
        <w:gridCol w:w="1998"/>
      </w:tblGrid>
      <w:tr w:rsidR="00866833" w:rsidRPr="002C107D" w14:paraId="4803A9DB" w14:textId="77777777" w:rsidTr="00866833">
        <w:trPr>
          <w:trHeight w:val="20"/>
          <w:tblHeader/>
          <w:jc w:val="center"/>
        </w:trPr>
        <w:tc>
          <w:tcPr>
            <w:tcW w:w="153"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6071D558" w14:textId="77777777" w:rsidR="008F414C" w:rsidRPr="006272F2" w:rsidRDefault="008F414C" w:rsidP="00010390">
            <w:pPr>
              <w:jc w:val="center"/>
              <w:rPr>
                <w:b/>
                <w:color w:val="000000"/>
                <w:sz w:val="16"/>
                <w:szCs w:val="16"/>
                <w:lang w:eastAsia="en-US"/>
              </w:rPr>
            </w:pPr>
            <w:r w:rsidRPr="006272F2">
              <w:rPr>
                <w:b/>
                <w:color w:val="000000"/>
                <w:sz w:val="16"/>
                <w:szCs w:val="16"/>
                <w:lang w:eastAsia="en-US"/>
              </w:rPr>
              <w:t>№ п/п</w:t>
            </w:r>
          </w:p>
        </w:tc>
        <w:tc>
          <w:tcPr>
            <w:tcW w:w="721"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0A128BB4" w14:textId="77777777" w:rsidR="008F414C" w:rsidRPr="006272F2" w:rsidRDefault="008F414C" w:rsidP="00010390">
            <w:pPr>
              <w:jc w:val="center"/>
              <w:rPr>
                <w:b/>
                <w:color w:val="000000"/>
                <w:sz w:val="16"/>
                <w:szCs w:val="16"/>
                <w:lang w:eastAsia="en-US"/>
              </w:rPr>
            </w:pPr>
            <w:r w:rsidRPr="006272F2">
              <w:rPr>
                <w:b/>
                <w:color w:val="000000"/>
                <w:sz w:val="16"/>
                <w:szCs w:val="16"/>
                <w:lang w:eastAsia="en-US"/>
              </w:rPr>
              <w:t>Наименование</w:t>
            </w:r>
          </w:p>
        </w:tc>
        <w:tc>
          <w:tcPr>
            <w:tcW w:w="1839"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0486401A" w14:textId="77777777" w:rsidR="008F414C" w:rsidRPr="006272F2" w:rsidRDefault="008F414C" w:rsidP="00010390">
            <w:pPr>
              <w:jc w:val="center"/>
              <w:rPr>
                <w:b/>
                <w:color w:val="000000"/>
                <w:sz w:val="16"/>
                <w:szCs w:val="16"/>
                <w:lang w:eastAsia="en-US"/>
              </w:rPr>
            </w:pPr>
            <w:r w:rsidRPr="006272F2">
              <w:rPr>
                <w:b/>
                <w:color w:val="000000"/>
                <w:sz w:val="16"/>
                <w:szCs w:val="16"/>
                <w:lang w:eastAsia="en-US"/>
              </w:rPr>
              <w:t>Технические характеристики</w:t>
            </w:r>
          </w:p>
        </w:tc>
        <w:tc>
          <w:tcPr>
            <w:tcW w:w="239"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2D55D267" w14:textId="77777777" w:rsidR="008F414C" w:rsidRPr="006272F2" w:rsidRDefault="008F414C" w:rsidP="00010390">
            <w:pPr>
              <w:jc w:val="center"/>
              <w:rPr>
                <w:b/>
                <w:color w:val="000000"/>
                <w:sz w:val="16"/>
                <w:szCs w:val="16"/>
                <w:lang w:eastAsia="en-US"/>
              </w:rPr>
            </w:pPr>
            <w:r w:rsidRPr="006272F2">
              <w:rPr>
                <w:b/>
                <w:color w:val="000000"/>
                <w:sz w:val="16"/>
                <w:szCs w:val="16"/>
                <w:lang w:eastAsia="en-US"/>
              </w:rPr>
              <w:t>Кол-во (шт.)</w:t>
            </w:r>
          </w:p>
        </w:tc>
        <w:tc>
          <w:tcPr>
            <w:tcW w:w="460"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507592A8" w14:textId="77777777" w:rsidR="008F414C" w:rsidRPr="006272F2" w:rsidRDefault="008F414C" w:rsidP="00010390">
            <w:pPr>
              <w:jc w:val="center"/>
              <w:rPr>
                <w:b/>
                <w:sz w:val="16"/>
                <w:szCs w:val="16"/>
                <w:lang w:eastAsia="en-US"/>
              </w:rPr>
            </w:pPr>
            <w:r w:rsidRPr="006272F2">
              <w:rPr>
                <w:b/>
                <w:color w:val="000000"/>
                <w:sz w:val="16"/>
                <w:szCs w:val="16"/>
                <w:lang w:eastAsia="en-US"/>
              </w:rPr>
              <w:t>Страна происхождения товара</w:t>
            </w:r>
          </w:p>
        </w:tc>
        <w:tc>
          <w:tcPr>
            <w:tcW w:w="294"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49881DAF" w14:textId="77777777" w:rsidR="008F414C" w:rsidRPr="006272F2" w:rsidRDefault="008F414C" w:rsidP="00010390">
            <w:pPr>
              <w:jc w:val="center"/>
              <w:rPr>
                <w:b/>
                <w:sz w:val="16"/>
                <w:szCs w:val="16"/>
                <w:lang w:eastAsia="en-US"/>
              </w:rPr>
            </w:pPr>
            <w:r w:rsidRPr="006272F2">
              <w:rPr>
                <w:b/>
                <w:sz w:val="16"/>
                <w:szCs w:val="16"/>
                <w:lang w:eastAsia="en-US"/>
              </w:rPr>
              <w:t>Цена товара за единицу, руб. без НДС</w:t>
            </w:r>
          </w:p>
        </w:tc>
        <w:tc>
          <w:tcPr>
            <w:tcW w:w="313"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05E79693" w14:textId="77777777" w:rsidR="008F414C" w:rsidRPr="006272F2" w:rsidRDefault="008F414C" w:rsidP="00010390">
            <w:pPr>
              <w:jc w:val="center"/>
              <w:rPr>
                <w:b/>
                <w:sz w:val="16"/>
                <w:szCs w:val="16"/>
                <w:lang w:eastAsia="en-US"/>
              </w:rPr>
            </w:pPr>
            <w:r w:rsidRPr="006272F2">
              <w:rPr>
                <w:b/>
                <w:sz w:val="16"/>
                <w:szCs w:val="16"/>
                <w:lang w:eastAsia="en-US"/>
              </w:rPr>
              <w:t>Общая сумма, руб. без НДС</w:t>
            </w:r>
          </w:p>
        </w:tc>
        <w:tc>
          <w:tcPr>
            <w:tcW w:w="294" w:type="pct"/>
            <w:tcBorders>
              <w:top w:val="single" w:sz="4" w:space="0" w:color="auto"/>
              <w:left w:val="single" w:sz="4" w:space="0" w:color="auto"/>
              <w:bottom w:val="single" w:sz="4" w:space="0" w:color="auto"/>
              <w:right w:val="single" w:sz="4" w:space="0" w:color="auto"/>
            </w:tcBorders>
            <w:shd w:val="clear" w:color="auto" w:fill="BFBFBF"/>
            <w:vAlign w:val="center"/>
          </w:tcPr>
          <w:p w14:paraId="20882A45" w14:textId="77777777" w:rsidR="008F414C" w:rsidRPr="006272F2" w:rsidRDefault="008F414C" w:rsidP="00010390">
            <w:pPr>
              <w:jc w:val="center"/>
              <w:rPr>
                <w:b/>
                <w:sz w:val="16"/>
                <w:szCs w:val="16"/>
                <w:lang w:eastAsia="en-US"/>
              </w:rPr>
            </w:pPr>
            <w:r w:rsidRPr="006272F2">
              <w:rPr>
                <w:b/>
                <w:sz w:val="16"/>
                <w:szCs w:val="16"/>
                <w:lang w:eastAsia="en-US"/>
              </w:rPr>
              <w:t xml:space="preserve">Цена товара за единицу, руб. </w:t>
            </w:r>
            <w:r>
              <w:rPr>
                <w:b/>
                <w:sz w:val="16"/>
                <w:szCs w:val="16"/>
                <w:lang w:eastAsia="en-US"/>
              </w:rPr>
              <w:t>с</w:t>
            </w:r>
            <w:r w:rsidRPr="006272F2">
              <w:rPr>
                <w:b/>
                <w:sz w:val="16"/>
                <w:szCs w:val="16"/>
                <w:lang w:eastAsia="en-US"/>
              </w:rPr>
              <w:t xml:space="preserve"> НДС</w:t>
            </w:r>
          </w:p>
        </w:tc>
        <w:tc>
          <w:tcPr>
            <w:tcW w:w="686" w:type="pct"/>
            <w:tcBorders>
              <w:top w:val="single" w:sz="4" w:space="0" w:color="auto"/>
              <w:left w:val="single" w:sz="4" w:space="0" w:color="auto"/>
              <w:bottom w:val="single" w:sz="4" w:space="0" w:color="auto"/>
              <w:right w:val="single" w:sz="4" w:space="0" w:color="auto"/>
            </w:tcBorders>
            <w:shd w:val="clear" w:color="auto" w:fill="BFBFBF"/>
            <w:vAlign w:val="center"/>
          </w:tcPr>
          <w:p w14:paraId="22CA5AA1" w14:textId="77777777" w:rsidR="008F414C" w:rsidRPr="006272F2" w:rsidRDefault="008F414C" w:rsidP="00010390">
            <w:pPr>
              <w:jc w:val="center"/>
              <w:rPr>
                <w:b/>
                <w:sz w:val="16"/>
                <w:szCs w:val="16"/>
                <w:lang w:eastAsia="en-US"/>
              </w:rPr>
            </w:pPr>
            <w:r w:rsidRPr="006272F2">
              <w:rPr>
                <w:b/>
                <w:sz w:val="16"/>
                <w:szCs w:val="16"/>
                <w:lang w:eastAsia="en-US"/>
              </w:rPr>
              <w:t xml:space="preserve">Общая сумма, руб. </w:t>
            </w:r>
            <w:r>
              <w:rPr>
                <w:b/>
                <w:sz w:val="16"/>
                <w:szCs w:val="16"/>
                <w:lang w:eastAsia="en-US"/>
              </w:rPr>
              <w:t xml:space="preserve">с </w:t>
            </w:r>
            <w:r w:rsidRPr="006272F2">
              <w:rPr>
                <w:b/>
                <w:sz w:val="16"/>
                <w:szCs w:val="16"/>
                <w:lang w:eastAsia="en-US"/>
              </w:rPr>
              <w:t>НДС</w:t>
            </w:r>
          </w:p>
        </w:tc>
      </w:tr>
      <w:tr w:rsidR="008F414C" w:rsidRPr="006272F2" w14:paraId="44DFFC06" w14:textId="77777777" w:rsidTr="00866833">
        <w:trPr>
          <w:trHeight w:val="476"/>
          <w:jc w:val="center"/>
        </w:trPr>
        <w:tc>
          <w:tcPr>
            <w:tcW w:w="153" w:type="pct"/>
            <w:tcBorders>
              <w:top w:val="single" w:sz="4" w:space="0" w:color="auto"/>
              <w:left w:val="single" w:sz="4" w:space="0" w:color="auto"/>
              <w:bottom w:val="single" w:sz="4" w:space="0" w:color="auto"/>
              <w:right w:val="single" w:sz="4" w:space="0" w:color="auto"/>
            </w:tcBorders>
            <w:noWrap/>
            <w:vAlign w:val="center"/>
            <w:hideMark/>
          </w:tcPr>
          <w:p w14:paraId="4F980874" w14:textId="77777777" w:rsidR="008F414C" w:rsidRPr="00D25BEB" w:rsidRDefault="008F414C" w:rsidP="00010390">
            <w:pPr>
              <w:jc w:val="center"/>
              <w:rPr>
                <w:lang w:eastAsia="en-US"/>
              </w:rPr>
            </w:pPr>
            <w:r w:rsidRPr="00D25BEB">
              <w:rPr>
                <w:lang w:eastAsia="en-US"/>
              </w:rPr>
              <w:t>1</w:t>
            </w:r>
          </w:p>
          <w:p w14:paraId="16893870" w14:textId="77777777" w:rsidR="008F414C" w:rsidRPr="00D25BEB" w:rsidRDefault="008F414C" w:rsidP="00010390">
            <w:pPr>
              <w:jc w:val="center"/>
              <w:rPr>
                <w:lang w:eastAsia="en-US"/>
              </w:rPr>
            </w:pPr>
          </w:p>
        </w:tc>
        <w:tc>
          <w:tcPr>
            <w:tcW w:w="721" w:type="pct"/>
            <w:tcBorders>
              <w:top w:val="single" w:sz="4" w:space="0" w:color="auto"/>
              <w:left w:val="single" w:sz="4" w:space="0" w:color="auto"/>
              <w:bottom w:val="single" w:sz="4" w:space="0" w:color="auto"/>
              <w:right w:val="single" w:sz="4" w:space="0" w:color="auto"/>
            </w:tcBorders>
            <w:vAlign w:val="center"/>
          </w:tcPr>
          <w:p w14:paraId="2946E28D" w14:textId="77777777" w:rsidR="008F414C" w:rsidRPr="00D25BEB" w:rsidRDefault="0067780C" w:rsidP="0067780C">
            <w:pPr>
              <w:jc w:val="both"/>
            </w:pPr>
            <w:r w:rsidRPr="0067780C">
              <w:t>Подарки для поздравления работников АО «Петербургская сбытовая компания» с Днем защитника Отечества/ Международным женским днём.</w:t>
            </w:r>
          </w:p>
        </w:tc>
        <w:tc>
          <w:tcPr>
            <w:tcW w:w="1839" w:type="pct"/>
            <w:tcBorders>
              <w:top w:val="single" w:sz="4" w:space="0" w:color="auto"/>
              <w:left w:val="single" w:sz="4" w:space="0" w:color="auto"/>
              <w:bottom w:val="single" w:sz="4" w:space="0" w:color="auto"/>
              <w:right w:val="single" w:sz="4" w:space="0" w:color="auto"/>
            </w:tcBorders>
            <w:vAlign w:val="center"/>
          </w:tcPr>
          <w:p w14:paraId="7901E88A" w14:textId="77777777" w:rsidR="00866833" w:rsidRPr="00866833" w:rsidRDefault="00866833" w:rsidP="00866833">
            <w:pPr>
              <w:tabs>
                <w:tab w:val="left" w:pos="3544"/>
              </w:tabs>
              <w:rPr>
                <w:snapToGrid w:val="0"/>
              </w:rPr>
            </w:pPr>
            <w:r w:rsidRPr="00872F39">
              <w:rPr>
                <w:snapToGrid w:val="0"/>
              </w:rPr>
              <w:t>Тип подушки: подушка для шеи</w:t>
            </w:r>
          </w:p>
          <w:p w14:paraId="5942F582" w14:textId="77777777" w:rsidR="00866833" w:rsidRPr="00872F39" w:rsidRDefault="00866833" w:rsidP="00866833">
            <w:pPr>
              <w:tabs>
                <w:tab w:val="left" w:pos="3544"/>
              </w:tabs>
              <w:rPr>
                <w:snapToGrid w:val="0"/>
              </w:rPr>
            </w:pPr>
            <w:r w:rsidRPr="00872F39">
              <w:rPr>
                <w:snapToGrid w:val="0"/>
              </w:rPr>
              <w:t>Цвет подушки: синий</w:t>
            </w:r>
          </w:p>
          <w:p w14:paraId="78D17455" w14:textId="4F3FCD95" w:rsidR="00866833" w:rsidRPr="00872F39" w:rsidRDefault="00866833" w:rsidP="00866833">
            <w:pPr>
              <w:tabs>
                <w:tab w:val="left" w:pos="3544"/>
              </w:tabs>
              <w:rPr>
                <w:snapToGrid w:val="0"/>
              </w:rPr>
            </w:pPr>
            <w:r w:rsidRPr="00872F39">
              <w:rPr>
                <w:snapToGrid w:val="0"/>
              </w:rPr>
              <w:t xml:space="preserve">Вес товара: </w:t>
            </w:r>
            <w:r>
              <w:rPr>
                <w:snapToGrid w:val="0"/>
              </w:rPr>
              <w:t>______________</w:t>
            </w:r>
          </w:p>
          <w:p w14:paraId="1668E79A" w14:textId="14DA8DBD" w:rsidR="00866833" w:rsidRPr="00872F39" w:rsidRDefault="00866833" w:rsidP="00866833">
            <w:pPr>
              <w:tabs>
                <w:tab w:val="left" w:pos="3544"/>
              </w:tabs>
              <w:rPr>
                <w:snapToGrid w:val="0"/>
              </w:rPr>
            </w:pPr>
            <w:r w:rsidRPr="00872F39">
              <w:rPr>
                <w:snapToGrid w:val="0"/>
              </w:rPr>
              <w:t>Размер подушки:</w:t>
            </w:r>
            <w:r>
              <w:rPr>
                <w:snapToGrid w:val="0"/>
              </w:rPr>
              <w:t xml:space="preserve"> _________________</w:t>
            </w:r>
          </w:p>
          <w:p w14:paraId="5189C933" w14:textId="77777777" w:rsidR="00866833" w:rsidRPr="00872F39" w:rsidRDefault="00866833" w:rsidP="00866833">
            <w:pPr>
              <w:tabs>
                <w:tab w:val="left" w:pos="3544"/>
              </w:tabs>
              <w:rPr>
                <w:snapToGrid w:val="0"/>
              </w:rPr>
            </w:pPr>
            <w:r w:rsidRPr="00872F39">
              <w:rPr>
                <w:snapToGrid w:val="0"/>
              </w:rPr>
              <w:t>Материал: велюр искусственный, Наполнитель: пенополиуретан</w:t>
            </w:r>
          </w:p>
          <w:p w14:paraId="2DF88398" w14:textId="77777777" w:rsidR="00866833" w:rsidRPr="00872F39" w:rsidRDefault="00866833" w:rsidP="00866833">
            <w:pPr>
              <w:tabs>
                <w:tab w:val="left" w:pos="3544"/>
              </w:tabs>
              <w:rPr>
                <w:snapToGrid w:val="0"/>
              </w:rPr>
            </w:pPr>
            <w:r w:rsidRPr="00872F39">
              <w:rPr>
                <w:snapToGrid w:val="0"/>
              </w:rPr>
              <w:t>Особенность модели: анатомическая, гипоаллергенная</w:t>
            </w:r>
          </w:p>
          <w:p w14:paraId="31DD1E6F" w14:textId="77777777" w:rsidR="00866833" w:rsidRPr="00872F39" w:rsidRDefault="00866833" w:rsidP="00866833">
            <w:pPr>
              <w:tabs>
                <w:tab w:val="left" w:pos="3544"/>
              </w:tabs>
              <w:rPr>
                <w:snapToGrid w:val="0"/>
              </w:rPr>
            </w:pPr>
            <w:r w:rsidRPr="00872F39">
              <w:rPr>
                <w:snapToGrid w:val="0"/>
              </w:rPr>
              <w:t>Чехол: съёмный</w:t>
            </w:r>
          </w:p>
          <w:p w14:paraId="0AE5555B" w14:textId="77777777" w:rsidR="00866833" w:rsidRPr="00872F39" w:rsidRDefault="00866833" w:rsidP="00866833">
            <w:pPr>
              <w:tabs>
                <w:tab w:val="left" w:pos="3544"/>
              </w:tabs>
              <w:rPr>
                <w:snapToGrid w:val="0"/>
              </w:rPr>
            </w:pPr>
            <w:r w:rsidRPr="00872F39">
              <w:rPr>
                <w:snapToGrid w:val="0"/>
              </w:rPr>
              <w:t>Фурнитура: потайной замок, застежка с фиксацией и удобным креплением</w:t>
            </w:r>
          </w:p>
          <w:p w14:paraId="1B082D0C" w14:textId="77777777" w:rsidR="00866833" w:rsidRPr="00872F39" w:rsidRDefault="00866833" w:rsidP="00866833">
            <w:pPr>
              <w:tabs>
                <w:tab w:val="left" w:pos="3544"/>
              </w:tabs>
              <w:rPr>
                <w:color w:val="000000"/>
                <w:shd w:val="clear" w:color="auto" w:fill="FFFFFF"/>
              </w:rPr>
            </w:pPr>
            <w:r w:rsidRPr="00872F39">
              <w:rPr>
                <w:color w:val="000000"/>
                <w:shd w:val="clear" w:color="auto" w:fill="FFFFFF"/>
              </w:rPr>
              <w:t>Вдоль подушки расположен боковой карман для хранения мелочей</w:t>
            </w:r>
          </w:p>
          <w:p w14:paraId="23B4E68D" w14:textId="77777777" w:rsidR="00866833" w:rsidRPr="00872F39" w:rsidRDefault="00866833" w:rsidP="00866833">
            <w:pPr>
              <w:tabs>
                <w:tab w:val="left" w:pos="3544"/>
              </w:tabs>
              <w:rPr>
                <w:snapToGrid w:val="0"/>
              </w:rPr>
            </w:pPr>
            <w:r w:rsidRPr="00872F39">
              <w:rPr>
                <w:snapToGrid w:val="0"/>
              </w:rPr>
              <w:t>Подушка фиксируется на шее завязками-утяжками с фиксатором - стопором.</w:t>
            </w:r>
          </w:p>
          <w:p w14:paraId="6DFD63BF" w14:textId="77777777" w:rsidR="00866833" w:rsidRPr="00872F39" w:rsidRDefault="00866833" w:rsidP="00866833">
            <w:pPr>
              <w:tabs>
                <w:tab w:val="left" w:pos="3544"/>
              </w:tabs>
              <w:rPr>
                <w:snapToGrid w:val="0"/>
              </w:rPr>
            </w:pPr>
            <w:r w:rsidRPr="00872F39">
              <w:rPr>
                <w:snapToGrid w:val="0"/>
              </w:rPr>
              <w:t>Упаковка: сумка-чехол, затягивается завязками-утяжками с фиксатором - стопором.</w:t>
            </w:r>
          </w:p>
          <w:p w14:paraId="2CE87CE4" w14:textId="77777777" w:rsidR="00866833" w:rsidRPr="00872F39" w:rsidRDefault="00866833" w:rsidP="00866833">
            <w:pPr>
              <w:jc w:val="both"/>
            </w:pPr>
            <w:r w:rsidRPr="00872F39">
              <w:t>Нанесение логотипа на сумку-чехол.</w:t>
            </w:r>
          </w:p>
          <w:p w14:paraId="1F6E081A" w14:textId="1F7C57DD" w:rsidR="008F414C" w:rsidRPr="00D25BEB" w:rsidRDefault="00866833" w:rsidP="00010390">
            <w:r w:rsidRPr="00872F39">
              <w:t>Метод нанесения: сублимационная печать</w:t>
            </w:r>
          </w:p>
        </w:tc>
        <w:tc>
          <w:tcPr>
            <w:tcW w:w="239" w:type="pct"/>
            <w:tcBorders>
              <w:top w:val="single" w:sz="4" w:space="0" w:color="auto"/>
              <w:left w:val="single" w:sz="4" w:space="0" w:color="auto"/>
              <w:bottom w:val="single" w:sz="4" w:space="0" w:color="auto"/>
              <w:right w:val="single" w:sz="4" w:space="0" w:color="auto"/>
            </w:tcBorders>
            <w:vAlign w:val="center"/>
          </w:tcPr>
          <w:p w14:paraId="5B398EDB" w14:textId="77777777" w:rsidR="008F414C" w:rsidRPr="00D25BEB" w:rsidRDefault="0067780C" w:rsidP="00010390">
            <w:pPr>
              <w:contextualSpacing/>
              <w:jc w:val="center"/>
              <w:rPr>
                <w:lang w:eastAsia="en-US"/>
              </w:rPr>
            </w:pPr>
            <w:r>
              <w:rPr>
                <w:lang w:eastAsia="en-US"/>
              </w:rPr>
              <w:t>шт</w:t>
            </w:r>
          </w:p>
        </w:tc>
        <w:tc>
          <w:tcPr>
            <w:tcW w:w="460" w:type="pct"/>
            <w:tcBorders>
              <w:top w:val="single" w:sz="4" w:space="0" w:color="auto"/>
              <w:left w:val="single" w:sz="4" w:space="0" w:color="auto"/>
              <w:bottom w:val="single" w:sz="4" w:space="0" w:color="auto"/>
              <w:right w:val="single" w:sz="4" w:space="0" w:color="auto"/>
            </w:tcBorders>
          </w:tcPr>
          <w:p w14:paraId="4A2A575A" w14:textId="77777777" w:rsidR="008F414C" w:rsidRPr="00D25BEB" w:rsidRDefault="008F414C" w:rsidP="00010390">
            <w:pPr>
              <w:contextualSpacing/>
              <w:jc w:val="center"/>
              <w:rPr>
                <w:lang w:eastAsia="en-US"/>
              </w:rPr>
            </w:pPr>
          </w:p>
        </w:tc>
        <w:tc>
          <w:tcPr>
            <w:tcW w:w="294" w:type="pct"/>
            <w:tcBorders>
              <w:top w:val="single" w:sz="4" w:space="0" w:color="auto"/>
              <w:left w:val="single" w:sz="4" w:space="0" w:color="auto"/>
              <w:bottom w:val="single" w:sz="4" w:space="0" w:color="auto"/>
              <w:right w:val="single" w:sz="4" w:space="0" w:color="auto"/>
            </w:tcBorders>
          </w:tcPr>
          <w:p w14:paraId="5565F1D5" w14:textId="77777777" w:rsidR="008F414C" w:rsidRPr="00D25BEB" w:rsidRDefault="008F414C" w:rsidP="00010390">
            <w:pPr>
              <w:contextualSpacing/>
              <w:jc w:val="center"/>
              <w:rPr>
                <w:lang w:eastAsia="en-US"/>
              </w:rPr>
            </w:pPr>
          </w:p>
        </w:tc>
        <w:tc>
          <w:tcPr>
            <w:tcW w:w="313" w:type="pct"/>
            <w:tcBorders>
              <w:top w:val="single" w:sz="4" w:space="0" w:color="auto"/>
              <w:left w:val="single" w:sz="4" w:space="0" w:color="auto"/>
              <w:bottom w:val="single" w:sz="4" w:space="0" w:color="auto"/>
              <w:right w:val="single" w:sz="4" w:space="0" w:color="auto"/>
            </w:tcBorders>
          </w:tcPr>
          <w:p w14:paraId="42FB65ED" w14:textId="77777777" w:rsidR="008F414C" w:rsidRPr="00D25BEB" w:rsidRDefault="008F414C" w:rsidP="00010390">
            <w:pPr>
              <w:contextualSpacing/>
              <w:jc w:val="center"/>
              <w:rPr>
                <w:lang w:eastAsia="en-US"/>
              </w:rPr>
            </w:pPr>
          </w:p>
        </w:tc>
        <w:tc>
          <w:tcPr>
            <w:tcW w:w="294" w:type="pct"/>
            <w:tcBorders>
              <w:top w:val="single" w:sz="4" w:space="0" w:color="auto"/>
              <w:left w:val="single" w:sz="4" w:space="0" w:color="auto"/>
              <w:bottom w:val="single" w:sz="4" w:space="0" w:color="auto"/>
              <w:right w:val="single" w:sz="4" w:space="0" w:color="auto"/>
            </w:tcBorders>
          </w:tcPr>
          <w:p w14:paraId="4181FE01" w14:textId="77777777" w:rsidR="008F414C" w:rsidRPr="00D25BEB" w:rsidRDefault="008F414C" w:rsidP="00010390">
            <w:pPr>
              <w:contextualSpacing/>
              <w:jc w:val="center"/>
              <w:rPr>
                <w:lang w:eastAsia="en-US"/>
              </w:rPr>
            </w:pPr>
          </w:p>
        </w:tc>
        <w:tc>
          <w:tcPr>
            <w:tcW w:w="686" w:type="pct"/>
            <w:tcBorders>
              <w:top w:val="single" w:sz="4" w:space="0" w:color="auto"/>
              <w:left w:val="single" w:sz="4" w:space="0" w:color="auto"/>
              <w:bottom w:val="single" w:sz="4" w:space="0" w:color="auto"/>
              <w:right w:val="single" w:sz="4" w:space="0" w:color="auto"/>
            </w:tcBorders>
          </w:tcPr>
          <w:p w14:paraId="32FA3C17" w14:textId="77777777" w:rsidR="008F414C" w:rsidRPr="00D25BEB" w:rsidRDefault="008F414C" w:rsidP="00010390">
            <w:pPr>
              <w:contextualSpacing/>
              <w:jc w:val="center"/>
              <w:rPr>
                <w:lang w:eastAsia="en-US"/>
              </w:rPr>
            </w:pPr>
          </w:p>
        </w:tc>
      </w:tr>
      <w:tr w:rsidR="008F414C" w:rsidRPr="002C107D" w14:paraId="06E16982" w14:textId="77777777" w:rsidTr="00866833">
        <w:trPr>
          <w:trHeight w:val="476"/>
          <w:jc w:val="center"/>
        </w:trPr>
        <w:tc>
          <w:tcPr>
            <w:tcW w:w="2713" w:type="pct"/>
            <w:gridSpan w:val="3"/>
            <w:tcBorders>
              <w:top w:val="single" w:sz="4" w:space="0" w:color="auto"/>
              <w:left w:val="single" w:sz="4" w:space="0" w:color="auto"/>
              <w:bottom w:val="single" w:sz="4" w:space="0" w:color="auto"/>
              <w:right w:val="single" w:sz="4" w:space="0" w:color="auto"/>
            </w:tcBorders>
            <w:noWrap/>
            <w:vAlign w:val="center"/>
          </w:tcPr>
          <w:p w14:paraId="5FD43876" w14:textId="77777777" w:rsidR="008F414C" w:rsidRPr="006066B7" w:rsidRDefault="008F414C" w:rsidP="00010390">
            <w:pPr>
              <w:jc w:val="right"/>
              <w:rPr>
                <w:b/>
                <w:lang w:eastAsia="en-US"/>
              </w:rPr>
            </w:pPr>
            <w:r w:rsidRPr="006066B7">
              <w:rPr>
                <w:b/>
                <w:lang w:eastAsia="en-US"/>
              </w:rPr>
              <w:t>Итого</w:t>
            </w:r>
            <w:r>
              <w:rPr>
                <w:b/>
                <w:lang w:eastAsia="en-US"/>
              </w:rPr>
              <w:t>:</w:t>
            </w:r>
          </w:p>
        </w:tc>
        <w:tc>
          <w:tcPr>
            <w:tcW w:w="239" w:type="pct"/>
            <w:tcBorders>
              <w:top w:val="single" w:sz="4" w:space="0" w:color="auto"/>
              <w:left w:val="single" w:sz="4" w:space="0" w:color="auto"/>
              <w:bottom w:val="single" w:sz="4" w:space="0" w:color="auto"/>
              <w:right w:val="single" w:sz="4" w:space="0" w:color="auto"/>
            </w:tcBorders>
          </w:tcPr>
          <w:p w14:paraId="6B86EF3D" w14:textId="77777777" w:rsidR="008F414C" w:rsidRPr="006272F2" w:rsidRDefault="008F414C" w:rsidP="00010390">
            <w:pPr>
              <w:jc w:val="center"/>
              <w:rPr>
                <w:b/>
                <w:sz w:val="16"/>
                <w:szCs w:val="16"/>
                <w:lang w:eastAsia="en-US"/>
              </w:rPr>
            </w:pPr>
          </w:p>
        </w:tc>
        <w:tc>
          <w:tcPr>
            <w:tcW w:w="460" w:type="pct"/>
            <w:tcBorders>
              <w:top w:val="single" w:sz="4" w:space="0" w:color="auto"/>
              <w:left w:val="single" w:sz="4" w:space="0" w:color="auto"/>
              <w:bottom w:val="single" w:sz="4" w:space="0" w:color="auto"/>
              <w:right w:val="single" w:sz="4" w:space="0" w:color="auto"/>
            </w:tcBorders>
          </w:tcPr>
          <w:p w14:paraId="3294F856" w14:textId="77777777" w:rsidR="008F414C" w:rsidRPr="006272F2" w:rsidRDefault="008F414C" w:rsidP="00010390">
            <w:pPr>
              <w:jc w:val="center"/>
              <w:rPr>
                <w:b/>
                <w:sz w:val="16"/>
                <w:szCs w:val="16"/>
                <w:lang w:eastAsia="en-US"/>
              </w:rPr>
            </w:pPr>
          </w:p>
          <w:p w14:paraId="1807DAC7" w14:textId="77777777" w:rsidR="008F414C" w:rsidRPr="006272F2" w:rsidRDefault="008F414C" w:rsidP="00010390">
            <w:pPr>
              <w:jc w:val="center"/>
              <w:rPr>
                <w:b/>
                <w:sz w:val="16"/>
                <w:szCs w:val="16"/>
                <w:lang w:eastAsia="en-US"/>
              </w:rPr>
            </w:pPr>
          </w:p>
        </w:tc>
        <w:tc>
          <w:tcPr>
            <w:tcW w:w="294" w:type="pct"/>
            <w:tcBorders>
              <w:top w:val="single" w:sz="4" w:space="0" w:color="auto"/>
              <w:left w:val="single" w:sz="4" w:space="0" w:color="auto"/>
              <w:bottom w:val="single" w:sz="4" w:space="0" w:color="auto"/>
              <w:right w:val="single" w:sz="4" w:space="0" w:color="auto"/>
            </w:tcBorders>
          </w:tcPr>
          <w:p w14:paraId="0060CE7A" w14:textId="77777777" w:rsidR="008F414C" w:rsidRPr="006272F2" w:rsidRDefault="008F414C" w:rsidP="00010390">
            <w:pPr>
              <w:jc w:val="center"/>
              <w:rPr>
                <w:b/>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1CDDCB0E" w14:textId="77777777" w:rsidR="008F414C" w:rsidRPr="006272F2" w:rsidRDefault="008F414C" w:rsidP="00010390">
            <w:pPr>
              <w:jc w:val="center"/>
              <w:rPr>
                <w:b/>
                <w:sz w:val="16"/>
                <w:szCs w:val="16"/>
                <w:lang w:eastAsia="en-US"/>
              </w:rPr>
            </w:pPr>
          </w:p>
        </w:tc>
        <w:tc>
          <w:tcPr>
            <w:tcW w:w="294" w:type="pct"/>
            <w:tcBorders>
              <w:top w:val="single" w:sz="4" w:space="0" w:color="auto"/>
              <w:left w:val="single" w:sz="4" w:space="0" w:color="auto"/>
              <w:bottom w:val="single" w:sz="4" w:space="0" w:color="auto"/>
              <w:right w:val="single" w:sz="4" w:space="0" w:color="auto"/>
            </w:tcBorders>
          </w:tcPr>
          <w:p w14:paraId="03C39C6D" w14:textId="77777777" w:rsidR="008F414C" w:rsidRPr="006272F2" w:rsidRDefault="008F414C" w:rsidP="00010390">
            <w:pPr>
              <w:jc w:val="center"/>
              <w:rPr>
                <w:b/>
                <w:sz w:val="16"/>
                <w:szCs w:val="16"/>
                <w:lang w:eastAsia="en-US"/>
              </w:rPr>
            </w:pPr>
          </w:p>
        </w:tc>
        <w:tc>
          <w:tcPr>
            <w:tcW w:w="686" w:type="pct"/>
            <w:tcBorders>
              <w:top w:val="single" w:sz="4" w:space="0" w:color="auto"/>
              <w:left w:val="single" w:sz="4" w:space="0" w:color="auto"/>
              <w:bottom w:val="single" w:sz="4" w:space="0" w:color="auto"/>
              <w:right w:val="single" w:sz="4" w:space="0" w:color="auto"/>
            </w:tcBorders>
          </w:tcPr>
          <w:p w14:paraId="0254B647" w14:textId="77777777" w:rsidR="008F414C" w:rsidRPr="006272F2" w:rsidRDefault="008F414C" w:rsidP="00010390">
            <w:pPr>
              <w:jc w:val="center"/>
              <w:rPr>
                <w:b/>
                <w:sz w:val="16"/>
                <w:szCs w:val="16"/>
                <w:lang w:eastAsia="en-US"/>
              </w:rPr>
            </w:pPr>
          </w:p>
        </w:tc>
      </w:tr>
    </w:tbl>
    <w:p w14:paraId="66B9B735" w14:textId="77777777" w:rsidR="00723A08" w:rsidRPr="002C107D" w:rsidRDefault="00723A08" w:rsidP="00723A08">
      <w:pPr>
        <w:pStyle w:val="a6"/>
        <w:spacing w:after="0"/>
        <w:rPr>
          <w:b/>
          <w:bCs/>
          <w:i/>
          <w:color w:val="000000"/>
          <w:sz w:val="24"/>
          <w:szCs w:val="24"/>
        </w:rPr>
      </w:pPr>
      <w:r w:rsidRPr="002C107D">
        <w:rPr>
          <w:b/>
          <w:bCs/>
          <w:i/>
          <w:color w:val="000000"/>
          <w:sz w:val="24"/>
          <w:szCs w:val="24"/>
        </w:rPr>
        <w:t>Условия поставки:</w:t>
      </w:r>
    </w:p>
    <w:p w14:paraId="7DB65A6F" w14:textId="004388B7" w:rsidR="00B00D63" w:rsidRPr="00866833" w:rsidRDefault="00723A08" w:rsidP="001E35FB">
      <w:pPr>
        <w:numPr>
          <w:ilvl w:val="0"/>
          <w:numId w:val="8"/>
        </w:numPr>
        <w:tabs>
          <w:tab w:val="num" w:pos="720"/>
        </w:tabs>
        <w:autoSpaceDE/>
        <w:ind w:left="0" w:firstLine="0"/>
        <w:jc w:val="both"/>
        <w:rPr>
          <w:color w:val="000000"/>
          <w:sz w:val="24"/>
          <w:szCs w:val="24"/>
        </w:rPr>
      </w:pPr>
      <w:r w:rsidRPr="002C107D">
        <w:rPr>
          <w:color w:val="000000"/>
          <w:sz w:val="24"/>
          <w:szCs w:val="24"/>
        </w:rPr>
        <w:t>В Стоимость Товара включены все расходы по поставке Товара</w:t>
      </w:r>
      <w:r w:rsidRPr="002C107D">
        <w:rPr>
          <w:i/>
          <w:color w:val="000000"/>
          <w:sz w:val="24"/>
          <w:szCs w:val="24"/>
        </w:rPr>
        <w:t>.</w:t>
      </w:r>
    </w:p>
    <w:p w14:paraId="39E07646" w14:textId="6932CD1D" w:rsidR="00866833" w:rsidRDefault="00866833" w:rsidP="00866833">
      <w:pPr>
        <w:autoSpaceDE/>
        <w:jc w:val="both"/>
        <w:rPr>
          <w:color w:val="000000"/>
          <w:sz w:val="24"/>
          <w:szCs w:val="24"/>
        </w:rPr>
      </w:pPr>
    </w:p>
    <w:p w14:paraId="5CF3CCF1" w14:textId="4F49B9EB" w:rsidR="00866833" w:rsidRPr="00866833" w:rsidRDefault="00866833" w:rsidP="00866833">
      <w:pPr>
        <w:autoSpaceDE/>
        <w:jc w:val="both"/>
        <w:rPr>
          <w:b/>
          <w:color w:val="000000"/>
          <w:sz w:val="24"/>
          <w:szCs w:val="24"/>
        </w:rPr>
      </w:pPr>
      <w:r>
        <w:rPr>
          <w:b/>
          <w:color w:val="000000"/>
          <w:sz w:val="24"/>
          <w:szCs w:val="24"/>
        </w:rPr>
        <w:t xml:space="preserve">                           </w:t>
      </w:r>
      <w:proofErr w:type="gramStart"/>
      <w:r w:rsidRPr="00866833">
        <w:rPr>
          <w:b/>
          <w:color w:val="000000"/>
          <w:sz w:val="24"/>
          <w:szCs w:val="24"/>
        </w:rPr>
        <w:t>Поставщик:</w:t>
      </w:r>
      <w:r>
        <w:rPr>
          <w:b/>
          <w:color w:val="000000"/>
          <w:sz w:val="24"/>
          <w:szCs w:val="24"/>
        </w:rPr>
        <w:t xml:space="preserve">   </w:t>
      </w:r>
      <w:proofErr w:type="gramEnd"/>
      <w:r>
        <w:rPr>
          <w:b/>
          <w:color w:val="000000"/>
          <w:sz w:val="24"/>
          <w:szCs w:val="24"/>
        </w:rPr>
        <w:t xml:space="preserve">                                                                                             Покупатель:</w:t>
      </w:r>
    </w:p>
    <w:p w14:paraId="26EE2D0C" w14:textId="0558EE2A" w:rsidR="00866833" w:rsidRPr="00866833" w:rsidRDefault="00866833" w:rsidP="00866833">
      <w:pPr>
        <w:autoSpaceDE/>
        <w:jc w:val="both"/>
        <w:rPr>
          <w:b/>
          <w:color w:val="000000"/>
          <w:sz w:val="24"/>
          <w:szCs w:val="24"/>
        </w:rPr>
      </w:pPr>
      <w:r>
        <w:rPr>
          <w:b/>
          <w:color w:val="000000"/>
          <w:sz w:val="24"/>
          <w:szCs w:val="24"/>
        </w:rPr>
        <w:t xml:space="preserve">                                                                                                                                                 </w:t>
      </w:r>
      <w:r w:rsidRPr="00866833">
        <w:rPr>
          <w:b/>
          <w:color w:val="000000"/>
          <w:sz w:val="24"/>
          <w:szCs w:val="24"/>
        </w:rPr>
        <w:t>АО «Петербургская сбытовая компания»</w:t>
      </w:r>
    </w:p>
    <w:p w14:paraId="1254521B" w14:textId="47DE9306" w:rsidR="00866833" w:rsidRDefault="00866833" w:rsidP="00866833">
      <w:pPr>
        <w:autoSpaceDE/>
        <w:jc w:val="both"/>
        <w:rPr>
          <w:color w:val="000000"/>
          <w:sz w:val="24"/>
          <w:szCs w:val="24"/>
        </w:rPr>
      </w:pPr>
    </w:p>
    <w:p w14:paraId="40BB3661" w14:textId="77777777" w:rsidR="00866833" w:rsidRDefault="00866833" w:rsidP="00866833">
      <w:pPr>
        <w:autoSpaceDE/>
        <w:jc w:val="both"/>
        <w:rPr>
          <w:color w:val="000000"/>
          <w:sz w:val="24"/>
          <w:szCs w:val="24"/>
        </w:rPr>
      </w:pPr>
    </w:p>
    <w:p w14:paraId="7783A07F" w14:textId="1D802560" w:rsidR="00866833" w:rsidRDefault="00866833" w:rsidP="00866833">
      <w:pPr>
        <w:rPr>
          <w:sz w:val="24"/>
          <w:szCs w:val="24"/>
        </w:rPr>
      </w:pPr>
      <w:r>
        <w:rPr>
          <w:sz w:val="24"/>
          <w:szCs w:val="24"/>
        </w:rPr>
        <w:t xml:space="preserve">                           ________________/______________/                                                        ________________/______________/</w:t>
      </w:r>
    </w:p>
    <w:p w14:paraId="7086BED7" w14:textId="553A63C3" w:rsidR="001E35FB" w:rsidRPr="00B00D63" w:rsidRDefault="00866833" w:rsidP="00866833">
      <w:pPr>
        <w:rPr>
          <w:sz w:val="24"/>
          <w:szCs w:val="24"/>
        </w:rPr>
      </w:pPr>
      <w:r>
        <w:rPr>
          <w:sz w:val="24"/>
          <w:szCs w:val="24"/>
        </w:rPr>
        <w:t xml:space="preserve">                                     </w:t>
      </w:r>
      <w:proofErr w:type="spellStart"/>
      <w:r>
        <w:rPr>
          <w:sz w:val="24"/>
          <w:szCs w:val="24"/>
        </w:rPr>
        <w:t>м.п</w:t>
      </w:r>
      <w:proofErr w:type="spellEnd"/>
      <w:r>
        <w:rPr>
          <w:sz w:val="24"/>
          <w:szCs w:val="24"/>
        </w:rPr>
        <w:t xml:space="preserve">                                                                                                               </w:t>
      </w:r>
      <w:proofErr w:type="spellStart"/>
      <w:r>
        <w:rPr>
          <w:sz w:val="24"/>
          <w:szCs w:val="24"/>
        </w:rPr>
        <w:t>м.п</w:t>
      </w:r>
      <w:proofErr w:type="spellEnd"/>
      <w:r>
        <w:rPr>
          <w:sz w:val="24"/>
          <w:szCs w:val="24"/>
        </w:rPr>
        <w:t>.</w:t>
      </w:r>
    </w:p>
    <w:p w14:paraId="75068DC8" w14:textId="180422DE" w:rsidR="0067780C" w:rsidRDefault="00723A08" w:rsidP="00866833">
      <w:pPr>
        <w:rPr>
          <w:b/>
          <w:color w:val="000000"/>
          <w:sz w:val="24"/>
          <w:szCs w:val="24"/>
        </w:rPr>
      </w:pPr>
      <w:r w:rsidRPr="002C107D">
        <w:rPr>
          <w:b/>
          <w:color w:val="000000"/>
          <w:sz w:val="24"/>
          <w:szCs w:val="24"/>
        </w:rPr>
        <w:t xml:space="preserve">                                                                                                                                             </w:t>
      </w:r>
      <w:r w:rsidR="00B00D63">
        <w:rPr>
          <w:b/>
          <w:color w:val="000000"/>
          <w:sz w:val="24"/>
          <w:szCs w:val="24"/>
        </w:rPr>
        <w:t xml:space="preserve">                                                                           </w:t>
      </w:r>
    </w:p>
    <w:p w14:paraId="177A16BD" w14:textId="77777777" w:rsidR="00723A08" w:rsidRPr="002C107D" w:rsidRDefault="008F414C" w:rsidP="00723A08">
      <w:pPr>
        <w:ind w:firstLine="709"/>
        <w:jc w:val="center"/>
        <w:rPr>
          <w:b/>
          <w:color w:val="000000"/>
          <w:sz w:val="24"/>
          <w:szCs w:val="24"/>
        </w:rPr>
      </w:pPr>
      <w:r>
        <w:rPr>
          <w:b/>
          <w:color w:val="000000"/>
          <w:sz w:val="24"/>
          <w:szCs w:val="24"/>
        </w:rPr>
        <w:t xml:space="preserve">                                                                                                                                                           </w:t>
      </w:r>
      <w:r w:rsidR="00723A08" w:rsidRPr="002C107D">
        <w:rPr>
          <w:b/>
          <w:color w:val="000000"/>
          <w:sz w:val="24"/>
          <w:szCs w:val="24"/>
        </w:rPr>
        <w:t>Приложение № 2</w:t>
      </w:r>
    </w:p>
    <w:p w14:paraId="41C7057C" w14:textId="77777777" w:rsidR="00723A08" w:rsidRPr="002C107D" w:rsidRDefault="00723A08" w:rsidP="00723A08">
      <w:pPr>
        <w:pStyle w:val="a6"/>
        <w:spacing w:after="0"/>
        <w:ind w:firstLine="709"/>
        <w:jc w:val="right"/>
        <w:rPr>
          <w:bCs/>
          <w:color w:val="000000"/>
          <w:sz w:val="24"/>
          <w:szCs w:val="24"/>
        </w:rPr>
      </w:pPr>
      <w:r w:rsidRPr="002C107D">
        <w:rPr>
          <w:bCs/>
          <w:color w:val="000000"/>
          <w:sz w:val="24"/>
          <w:szCs w:val="24"/>
        </w:rPr>
        <w:t xml:space="preserve">к Договору поставки № </w:t>
      </w:r>
      <w:r w:rsidR="001E35FB">
        <w:rPr>
          <w:bCs/>
          <w:color w:val="000000"/>
          <w:sz w:val="24"/>
          <w:szCs w:val="24"/>
        </w:rPr>
        <w:t>______</w:t>
      </w:r>
    </w:p>
    <w:p w14:paraId="0B2A4210" w14:textId="77777777" w:rsidR="00723A08" w:rsidRPr="002C107D" w:rsidRDefault="00E40249" w:rsidP="00E40249">
      <w:pPr>
        <w:pStyle w:val="a6"/>
        <w:spacing w:after="0"/>
        <w:ind w:firstLine="709"/>
        <w:jc w:val="center"/>
        <w:rPr>
          <w:bCs/>
          <w:color w:val="000000"/>
          <w:sz w:val="24"/>
          <w:szCs w:val="24"/>
        </w:rPr>
      </w:pPr>
      <w:r>
        <w:rPr>
          <w:bCs/>
          <w:color w:val="000000"/>
          <w:sz w:val="24"/>
          <w:szCs w:val="24"/>
        </w:rPr>
        <w:t xml:space="preserve">                                                                                                                                                                                </w:t>
      </w:r>
      <w:r w:rsidR="00723A08" w:rsidRPr="002C107D">
        <w:rPr>
          <w:bCs/>
          <w:color w:val="000000"/>
          <w:sz w:val="24"/>
          <w:szCs w:val="24"/>
        </w:rPr>
        <w:t>от «___» ________</w:t>
      </w:r>
      <w:proofErr w:type="gramStart"/>
      <w:r w:rsidR="00723A08" w:rsidRPr="002C107D">
        <w:rPr>
          <w:bCs/>
          <w:color w:val="000000"/>
          <w:sz w:val="24"/>
          <w:szCs w:val="24"/>
        </w:rPr>
        <w:t>_  _</w:t>
      </w:r>
      <w:proofErr w:type="gramEnd"/>
      <w:r w:rsidR="00723A08" w:rsidRPr="002C107D">
        <w:rPr>
          <w:bCs/>
          <w:color w:val="000000"/>
          <w:sz w:val="24"/>
          <w:szCs w:val="24"/>
        </w:rPr>
        <w:t>_____ г.</w:t>
      </w:r>
    </w:p>
    <w:p w14:paraId="6F351562" w14:textId="77777777" w:rsidR="00723A08" w:rsidRPr="002C107D" w:rsidRDefault="00723A08" w:rsidP="00723A08">
      <w:pPr>
        <w:rPr>
          <w:b/>
          <w:color w:val="000000"/>
          <w:sz w:val="24"/>
          <w:szCs w:val="24"/>
        </w:rPr>
      </w:pPr>
    </w:p>
    <w:p w14:paraId="62824BEF" w14:textId="77777777" w:rsidR="00723A08" w:rsidRPr="002C107D" w:rsidRDefault="00723A08" w:rsidP="00723A08">
      <w:pPr>
        <w:ind w:firstLine="709"/>
        <w:jc w:val="center"/>
        <w:rPr>
          <w:b/>
          <w:color w:val="000000"/>
          <w:sz w:val="24"/>
          <w:szCs w:val="24"/>
        </w:rPr>
      </w:pPr>
      <w:r w:rsidRPr="002C107D">
        <w:rPr>
          <w:b/>
          <w:color w:val="000000"/>
          <w:sz w:val="24"/>
          <w:szCs w:val="24"/>
        </w:rPr>
        <w:t>ГРАФИК ПОСТАВКИ</w:t>
      </w:r>
    </w:p>
    <w:p w14:paraId="3BA7E910" w14:textId="77777777" w:rsidR="00723A08" w:rsidRPr="002C107D" w:rsidRDefault="00723A08" w:rsidP="00723A08">
      <w:pPr>
        <w:ind w:firstLine="709"/>
        <w:jc w:val="center"/>
        <w:rPr>
          <w:b/>
          <w:color w:val="000000"/>
          <w:sz w:val="24"/>
          <w:szCs w:val="24"/>
        </w:rPr>
      </w:pPr>
    </w:p>
    <w:p w14:paraId="33A4F177" w14:textId="77777777" w:rsidR="00723A08" w:rsidRPr="00EE2456" w:rsidRDefault="00723A08" w:rsidP="00723A08">
      <w:pPr>
        <w:ind w:firstLine="709"/>
        <w:rPr>
          <w:sz w:val="24"/>
          <w:szCs w:val="24"/>
        </w:rPr>
      </w:pPr>
      <w:r w:rsidRPr="002C107D">
        <w:rPr>
          <w:b/>
          <w:bCs/>
          <w:iCs/>
          <w:color w:val="000000"/>
          <w:sz w:val="24"/>
          <w:szCs w:val="24"/>
        </w:rPr>
        <w:t>Место поставки:</w:t>
      </w:r>
      <w:r w:rsidRPr="002C107D">
        <w:rPr>
          <w:b/>
          <w:bCs/>
          <w:i/>
          <w:iCs/>
          <w:color w:val="000000"/>
          <w:sz w:val="24"/>
          <w:szCs w:val="24"/>
        </w:rPr>
        <w:t xml:space="preserve"> </w:t>
      </w:r>
      <w:r w:rsidRPr="002C107D">
        <w:rPr>
          <w:bCs/>
          <w:i/>
          <w:iCs/>
          <w:color w:val="000000"/>
          <w:sz w:val="24"/>
          <w:szCs w:val="24"/>
        </w:rPr>
        <w:t>Склад Покупателя на Объекте по адресу:</w:t>
      </w:r>
      <w:r w:rsidRPr="002C107D">
        <w:rPr>
          <w:sz w:val="24"/>
          <w:szCs w:val="24"/>
        </w:rPr>
        <w:t xml:space="preserve"> г. Санкт-Петербург, ул. Михайлова, д.11</w:t>
      </w:r>
    </w:p>
    <w:p w14:paraId="59D03639" w14:textId="77777777" w:rsidR="00723A08" w:rsidRPr="002C107D" w:rsidRDefault="00723A08" w:rsidP="00723A08">
      <w:pPr>
        <w:ind w:firstLine="709"/>
        <w:jc w:val="right"/>
        <w:rPr>
          <w:b/>
          <w:color w:val="000000"/>
          <w:sz w:val="24"/>
          <w:szCs w:val="24"/>
        </w:rPr>
      </w:pPr>
    </w:p>
    <w:tbl>
      <w:tblPr>
        <w:tblW w:w="142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5159"/>
        <w:gridCol w:w="2410"/>
        <w:gridCol w:w="1984"/>
        <w:gridCol w:w="4111"/>
      </w:tblGrid>
      <w:tr w:rsidR="00723A08" w:rsidRPr="00595A77" w14:paraId="40A3B784" w14:textId="77777777" w:rsidTr="00470107">
        <w:trPr>
          <w:trHeight w:val="824"/>
        </w:trPr>
        <w:tc>
          <w:tcPr>
            <w:tcW w:w="540" w:type="dxa"/>
            <w:tcBorders>
              <w:top w:val="single" w:sz="4" w:space="0" w:color="auto"/>
              <w:left w:val="single" w:sz="4" w:space="0" w:color="auto"/>
              <w:bottom w:val="single" w:sz="4" w:space="0" w:color="auto"/>
              <w:right w:val="single" w:sz="4" w:space="0" w:color="auto"/>
            </w:tcBorders>
            <w:vAlign w:val="center"/>
            <w:hideMark/>
          </w:tcPr>
          <w:p w14:paraId="23BD1A4D" w14:textId="77777777" w:rsidR="00723A08" w:rsidRPr="00D25BEB" w:rsidRDefault="00723A08" w:rsidP="00470107">
            <w:pPr>
              <w:jc w:val="center"/>
              <w:rPr>
                <w:b/>
                <w:color w:val="000000"/>
                <w:lang w:eastAsia="en-US"/>
              </w:rPr>
            </w:pPr>
            <w:r w:rsidRPr="00D25BEB">
              <w:rPr>
                <w:b/>
                <w:color w:val="000000"/>
                <w:lang w:eastAsia="en-US"/>
              </w:rPr>
              <w:t>№ п/п</w:t>
            </w:r>
          </w:p>
        </w:tc>
        <w:tc>
          <w:tcPr>
            <w:tcW w:w="5159" w:type="dxa"/>
            <w:tcBorders>
              <w:top w:val="single" w:sz="4" w:space="0" w:color="auto"/>
              <w:left w:val="single" w:sz="4" w:space="0" w:color="auto"/>
              <w:bottom w:val="single" w:sz="4" w:space="0" w:color="auto"/>
              <w:right w:val="single" w:sz="4" w:space="0" w:color="auto"/>
            </w:tcBorders>
            <w:vAlign w:val="center"/>
          </w:tcPr>
          <w:p w14:paraId="28A6BD89" w14:textId="77777777" w:rsidR="00723A08" w:rsidRPr="00D25BEB" w:rsidRDefault="00723A08" w:rsidP="00470107">
            <w:pPr>
              <w:jc w:val="center"/>
              <w:rPr>
                <w:b/>
                <w:color w:val="000000"/>
                <w:lang w:eastAsia="en-US"/>
              </w:rPr>
            </w:pPr>
          </w:p>
          <w:p w14:paraId="1FC20823" w14:textId="77777777" w:rsidR="00723A08" w:rsidRPr="00D25BEB" w:rsidRDefault="00723A08" w:rsidP="00470107">
            <w:pPr>
              <w:jc w:val="center"/>
              <w:rPr>
                <w:b/>
                <w:color w:val="000000"/>
                <w:lang w:eastAsia="en-US"/>
              </w:rPr>
            </w:pPr>
            <w:r w:rsidRPr="00D25BEB">
              <w:rPr>
                <w:b/>
                <w:color w:val="000000"/>
                <w:lang w:eastAsia="en-US"/>
              </w:rPr>
              <w:t xml:space="preserve">Наименование </w:t>
            </w:r>
            <w:r w:rsidRPr="00D25BEB">
              <w:rPr>
                <w:b/>
                <w:bCs/>
                <w:color w:val="000000"/>
                <w:lang w:eastAsia="en-US"/>
              </w:rPr>
              <w:t>Товара</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1BEF89C" w14:textId="77777777" w:rsidR="00723A08" w:rsidRPr="00D25BEB" w:rsidRDefault="00723A08" w:rsidP="00470107">
            <w:pPr>
              <w:jc w:val="center"/>
              <w:rPr>
                <w:b/>
                <w:color w:val="000000"/>
                <w:lang w:eastAsia="en-US"/>
              </w:rPr>
            </w:pPr>
            <w:r w:rsidRPr="00D25BEB">
              <w:rPr>
                <w:b/>
                <w:color w:val="000000"/>
                <w:lang w:eastAsia="en-US"/>
              </w:rPr>
              <w:t>Ед. Изм.</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65466F7" w14:textId="77777777" w:rsidR="00723A08" w:rsidRPr="00D25BEB" w:rsidRDefault="00723A08" w:rsidP="00470107">
            <w:pPr>
              <w:jc w:val="center"/>
              <w:rPr>
                <w:b/>
                <w:color w:val="000000"/>
                <w:lang w:eastAsia="en-US"/>
              </w:rPr>
            </w:pPr>
            <w:r w:rsidRPr="00D25BEB">
              <w:rPr>
                <w:b/>
                <w:color w:val="000000"/>
                <w:lang w:eastAsia="en-US"/>
              </w:rPr>
              <w:t>Кол-во</w:t>
            </w:r>
          </w:p>
        </w:tc>
        <w:tc>
          <w:tcPr>
            <w:tcW w:w="4111" w:type="dxa"/>
            <w:tcBorders>
              <w:top w:val="single" w:sz="4" w:space="0" w:color="auto"/>
              <w:left w:val="single" w:sz="4" w:space="0" w:color="auto"/>
              <w:bottom w:val="single" w:sz="4" w:space="0" w:color="auto"/>
              <w:right w:val="single" w:sz="4" w:space="0" w:color="auto"/>
            </w:tcBorders>
            <w:vAlign w:val="center"/>
          </w:tcPr>
          <w:p w14:paraId="2EFEF9F5" w14:textId="77777777" w:rsidR="00723A08" w:rsidRPr="00D25BEB" w:rsidRDefault="00723A08" w:rsidP="00470107">
            <w:pPr>
              <w:jc w:val="center"/>
              <w:rPr>
                <w:b/>
                <w:color w:val="000000"/>
                <w:lang w:eastAsia="en-US"/>
              </w:rPr>
            </w:pPr>
          </w:p>
          <w:p w14:paraId="06C7F8E2" w14:textId="77777777" w:rsidR="00723A08" w:rsidRPr="00D25BEB" w:rsidRDefault="00723A08" w:rsidP="00470107">
            <w:pPr>
              <w:jc w:val="center"/>
              <w:rPr>
                <w:b/>
                <w:color w:val="000000"/>
                <w:lang w:eastAsia="en-US"/>
              </w:rPr>
            </w:pPr>
            <w:r w:rsidRPr="00D25BEB">
              <w:rPr>
                <w:b/>
                <w:color w:val="000000"/>
                <w:lang w:eastAsia="en-US"/>
              </w:rPr>
              <w:t>Сроки поставки</w:t>
            </w:r>
          </w:p>
        </w:tc>
      </w:tr>
      <w:tr w:rsidR="00723A08" w:rsidRPr="00595A77" w14:paraId="491B485C" w14:textId="77777777" w:rsidTr="00470107">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14:paraId="63C40C62" w14:textId="77777777" w:rsidR="00723A08" w:rsidRPr="00D25BEB" w:rsidRDefault="00723A08" w:rsidP="00470107">
            <w:pPr>
              <w:jc w:val="center"/>
              <w:rPr>
                <w:color w:val="000000"/>
                <w:lang w:eastAsia="en-US"/>
              </w:rPr>
            </w:pPr>
            <w:r w:rsidRPr="00D25BEB">
              <w:rPr>
                <w:color w:val="000000"/>
                <w:lang w:eastAsia="en-US"/>
              </w:rPr>
              <w:t>1</w:t>
            </w:r>
          </w:p>
        </w:tc>
        <w:tc>
          <w:tcPr>
            <w:tcW w:w="5159" w:type="dxa"/>
            <w:tcBorders>
              <w:top w:val="single" w:sz="4" w:space="0" w:color="auto"/>
              <w:left w:val="single" w:sz="4" w:space="0" w:color="auto"/>
              <w:bottom w:val="single" w:sz="4" w:space="0" w:color="auto"/>
              <w:right w:val="single" w:sz="4" w:space="0" w:color="auto"/>
            </w:tcBorders>
            <w:vAlign w:val="center"/>
          </w:tcPr>
          <w:p w14:paraId="731BE5BD" w14:textId="77777777" w:rsidR="00723A08" w:rsidRPr="0067780C" w:rsidRDefault="0067780C" w:rsidP="0067780C">
            <w:pPr>
              <w:jc w:val="both"/>
              <w:rPr>
                <w:lang w:eastAsia="en-US"/>
              </w:rPr>
            </w:pPr>
            <w:r w:rsidRPr="0067780C">
              <w:t>Подарки для поздравления работников АО «Петербургская сбытовая компания» с Днем защитника Отечества/ Международным женским днём.</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0497135" w14:textId="77777777" w:rsidR="00723A08" w:rsidRPr="00D25BEB" w:rsidRDefault="00723A08" w:rsidP="00470107">
            <w:pPr>
              <w:jc w:val="center"/>
              <w:rPr>
                <w:color w:val="000000"/>
                <w:lang w:eastAsia="en-US"/>
              </w:rPr>
            </w:pPr>
            <w:r w:rsidRPr="00D25BEB">
              <w:rPr>
                <w:color w:val="000000"/>
                <w:lang w:eastAsia="en-US"/>
              </w:rPr>
              <w:t>штук</w:t>
            </w:r>
          </w:p>
        </w:tc>
        <w:tc>
          <w:tcPr>
            <w:tcW w:w="1984" w:type="dxa"/>
            <w:tcBorders>
              <w:top w:val="single" w:sz="4" w:space="0" w:color="auto"/>
              <w:left w:val="single" w:sz="4" w:space="0" w:color="auto"/>
              <w:bottom w:val="single" w:sz="4" w:space="0" w:color="auto"/>
              <w:right w:val="single" w:sz="4" w:space="0" w:color="auto"/>
            </w:tcBorders>
            <w:vAlign w:val="center"/>
          </w:tcPr>
          <w:p w14:paraId="6C88C74E" w14:textId="77777777" w:rsidR="00723A08" w:rsidRPr="00D25BEB" w:rsidRDefault="0067780C" w:rsidP="00470107">
            <w:pPr>
              <w:jc w:val="center"/>
              <w:rPr>
                <w:color w:val="000000"/>
                <w:lang w:eastAsia="en-US"/>
              </w:rPr>
            </w:pPr>
            <w:r>
              <w:rPr>
                <w:color w:val="000000"/>
                <w:lang w:eastAsia="en-US"/>
              </w:rPr>
              <w:t>1450</w:t>
            </w:r>
          </w:p>
        </w:tc>
        <w:tc>
          <w:tcPr>
            <w:tcW w:w="4111" w:type="dxa"/>
            <w:tcBorders>
              <w:top w:val="single" w:sz="4" w:space="0" w:color="auto"/>
              <w:left w:val="single" w:sz="4" w:space="0" w:color="auto"/>
              <w:bottom w:val="single" w:sz="4" w:space="0" w:color="auto"/>
              <w:right w:val="single" w:sz="4" w:space="0" w:color="auto"/>
            </w:tcBorders>
            <w:vAlign w:val="center"/>
            <w:hideMark/>
          </w:tcPr>
          <w:p w14:paraId="5652FF5C" w14:textId="77777777" w:rsidR="00723A08" w:rsidRPr="00D25BEB" w:rsidRDefault="0067780C" w:rsidP="0067780C">
            <w:pPr>
              <w:jc w:val="center"/>
              <w:rPr>
                <w:lang w:eastAsia="en-US"/>
              </w:rPr>
            </w:pPr>
            <w:r>
              <w:t>н</w:t>
            </w:r>
            <w:r w:rsidRPr="001F657C">
              <w:t>е позднее 16 февраля 2024 г.</w:t>
            </w:r>
          </w:p>
        </w:tc>
      </w:tr>
    </w:tbl>
    <w:p w14:paraId="36B3C664" w14:textId="77777777" w:rsidR="00723A08" w:rsidRDefault="00723A08" w:rsidP="00723A08">
      <w:pPr>
        <w:autoSpaceDE/>
        <w:jc w:val="both"/>
        <w:rPr>
          <w:color w:val="000000"/>
          <w:sz w:val="24"/>
          <w:szCs w:val="24"/>
        </w:rPr>
      </w:pPr>
    </w:p>
    <w:p w14:paraId="29CEC36B" w14:textId="77777777" w:rsidR="001E35FB" w:rsidRDefault="001E35FB" w:rsidP="00723A08">
      <w:pPr>
        <w:autoSpaceDE/>
        <w:jc w:val="both"/>
        <w:rPr>
          <w:color w:val="000000"/>
          <w:sz w:val="24"/>
          <w:szCs w:val="24"/>
        </w:rPr>
      </w:pPr>
    </w:p>
    <w:tbl>
      <w:tblPr>
        <w:tblpPr w:leftFromText="180" w:rightFromText="180" w:vertAnchor="text" w:tblpXSpec="center" w:tblpY="2341"/>
        <w:tblW w:w="10060" w:type="dxa"/>
        <w:tblLook w:val="0000" w:firstRow="0" w:lastRow="0" w:firstColumn="0" w:lastColumn="0" w:noHBand="0" w:noVBand="0"/>
      </w:tblPr>
      <w:tblGrid>
        <w:gridCol w:w="5240"/>
        <w:gridCol w:w="4820"/>
      </w:tblGrid>
      <w:tr w:rsidR="00B00D63" w14:paraId="5C7A33EE" w14:textId="77777777" w:rsidTr="00B00D63">
        <w:trPr>
          <w:trHeight w:val="1550"/>
        </w:trPr>
        <w:tc>
          <w:tcPr>
            <w:tcW w:w="5240" w:type="dxa"/>
          </w:tcPr>
          <w:p w14:paraId="7C2BB895" w14:textId="77777777" w:rsidR="00B00D63" w:rsidRDefault="00B00D63" w:rsidP="00B00D63">
            <w:pPr>
              <w:rPr>
                <w:b/>
                <w:sz w:val="24"/>
              </w:rPr>
            </w:pPr>
            <w:r w:rsidRPr="003D36F1">
              <w:rPr>
                <w:b/>
                <w:sz w:val="24"/>
              </w:rPr>
              <w:t>Поставщик:</w:t>
            </w:r>
          </w:p>
          <w:p w14:paraId="34552EBB" w14:textId="77777777" w:rsidR="00B00D63" w:rsidRDefault="00B00D63" w:rsidP="00B00D63">
            <w:pPr>
              <w:rPr>
                <w:b/>
                <w:sz w:val="24"/>
              </w:rPr>
            </w:pPr>
          </w:p>
          <w:p w14:paraId="42EE867D" w14:textId="77777777" w:rsidR="008F414C" w:rsidRPr="003D36F1" w:rsidRDefault="008F414C" w:rsidP="00B00D63">
            <w:pPr>
              <w:rPr>
                <w:b/>
                <w:sz w:val="24"/>
              </w:rPr>
            </w:pPr>
          </w:p>
          <w:p w14:paraId="53AA38FC" w14:textId="77777777" w:rsidR="00B00D63" w:rsidRDefault="00B00D63" w:rsidP="00B00D63"/>
          <w:p w14:paraId="4458F1A4" w14:textId="77777777" w:rsidR="00B00D63" w:rsidRDefault="00B00D63" w:rsidP="00B00D63"/>
          <w:p w14:paraId="233AEF1B" w14:textId="77777777" w:rsidR="00B00D63" w:rsidRDefault="00B00D63" w:rsidP="00B00D63">
            <w:r>
              <w:t>_________________/________________/</w:t>
            </w:r>
          </w:p>
          <w:p w14:paraId="26F3A013" w14:textId="77777777" w:rsidR="00B00D63" w:rsidRDefault="00B00D63" w:rsidP="00B00D63">
            <w:r>
              <w:t xml:space="preserve">             </w:t>
            </w:r>
            <w:proofErr w:type="spellStart"/>
            <w:r w:rsidRPr="003D36F1">
              <w:rPr>
                <w:sz w:val="18"/>
              </w:rPr>
              <w:t>М.п</w:t>
            </w:r>
            <w:proofErr w:type="spellEnd"/>
            <w:r w:rsidRPr="003D36F1">
              <w:rPr>
                <w:sz w:val="18"/>
              </w:rPr>
              <w:t>.</w:t>
            </w:r>
          </w:p>
        </w:tc>
        <w:tc>
          <w:tcPr>
            <w:tcW w:w="4820" w:type="dxa"/>
          </w:tcPr>
          <w:p w14:paraId="6B50B465" w14:textId="77777777" w:rsidR="00B00D63" w:rsidRPr="003D36F1" w:rsidRDefault="00B00D63" w:rsidP="00B00D63">
            <w:pPr>
              <w:rPr>
                <w:b/>
                <w:sz w:val="24"/>
              </w:rPr>
            </w:pPr>
            <w:r w:rsidRPr="003D36F1">
              <w:rPr>
                <w:b/>
                <w:sz w:val="24"/>
              </w:rPr>
              <w:t>Покупатель:</w:t>
            </w:r>
          </w:p>
          <w:p w14:paraId="12256913" w14:textId="77777777" w:rsidR="00B00D63" w:rsidRDefault="00B00D63" w:rsidP="00B00D63">
            <w:pPr>
              <w:rPr>
                <w:b/>
                <w:sz w:val="24"/>
              </w:rPr>
            </w:pPr>
            <w:r w:rsidRPr="003D36F1">
              <w:rPr>
                <w:b/>
                <w:sz w:val="24"/>
              </w:rPr>
              <w:t>АО «Петербургская сбытовая компания»</w:t>
            </w:r>
          </w:p>
          <w:p w14:paraId="403CC469" w14:textId="77777777" w:rsidR="00B00D63" w:rsidRDefault="00B00D63" w:rsidP="00B00D63"/>
          <w:p w14:paraId="7647C70F" w14:textId="77777777" w:rsidR="00B00D63" w:rsidRDefault="00B00D63" w:rsidP="00B00D63"/>
          <w:p w14:paraId="3AAC7F43" w14:textId="77777777" w:rsidR="00B00D63" w:rsidRDefault="00B00D63" w:rsidP="00B00D63"/>
          <w:p w14:paraId="069B0E13" w14:textId="77777777" w:rsidR="00B00D63" w:rsidRDefault="00B00D63" w:rsidP="00B00D63">
            <w:r>
              <w:t>_________________/________________/</w:t>
            </w:r>
          </w:p>
          <w:p w14:paraId="0577B57D" w14:textId="77777777" w:rsidR="00B00D63" w:rsidRPr="003D36F1" w:rsidRDefault="00B00D63" w:rsidP="00B00D63">
            <w:pPr>
              <w:ind w:firstLine="708"/>
            </w:pPr>
            <w:proofErr w:type="spellStart"/>
            <w:r w:rsidRPr="003D36F1">
              <w:rPr>
                <w:sz w:val="18"/>
              </w:rPr>
              <w:t>М.п</w:t>
            </w:r>
            <w:proofErr w:type="spellEnd"/>
            <w:r w:rsidRPr="003D36F1">
              <w:rPr>
                <w:sz w:val="18"/>
              </w:rPr>
              <w:t>.</w:t>
            </w:r>
          </w:p>
        </w:tc>
      </w:tr>
    </w:tbl>
    <w:p w14:paraId="57272227" w14:textId="77777777" w:rsidR="001E35FB" w:rsidRDefault="001E35FB" w:rsidP="00723A08">
      <w:pPr>
        <w:autoSpaceDE/>
        <w:jc w:val="both"/>
        <w:rPr>
          <w:color w:val="000000"/>
          <w:sz w:val="24"/>
          <w:szCs w:val="24"/>
        </w:rPr>
      </w:pPr>
    </w:p>
    <w:p w14:paraId="13561334" w14:textId="77777777" w:rsidR="001E35FB" w:rsidRDefault="001E35FB" w:rsidP="00723A08">
      <w:pPr>
        <w:autoSpaceDE/>
        <w:jc w:val="both"/>
        <w:rPr>
          <w:color w:val="000000"/>
          <w:sz w:val="24"/>
          <w:szCs w:val="24"/>
        </w:rPr>
      </w:pPr>
    </w:p>
    <w:p w14:paraId="682B6DFB" w14:textId="77777777" w:rsidR="001E35FB" w:rsidRDefault="001E35FB" w:rsidP="00723A08">
      <w:pPr>
        <w:autoSpaceDE/>
        <w:jc w:val="both"/>
        <w:rPr>
          <w:color w:val="000000"/>
          <w:sz w:val="24"/>
          <w:szCs w:val="24"/>
        </w:rPr>
      </w:pPr>
    </w:p>
    <w:p w14:paraId="652729F2" w14:textId="77777777" w:rsidR="001E35FB" w:rsidRDefault="001E35FB" w:rsidP="00723A08">
      <w:pPr>
        <w:autoSpaceDE/>
        <w:jc w:val="both"/>
        <w:rPr>
          <w:color w:val="000000"/>
          <w:sz w:val="24"/>
          <w:szCs w:val="24"/>
        </w:rPr>
      </w:pPr>
    </w:p>
    <w:p w14:paraId="2A811B1B" w14:textId="77777777" w:rsidR="001E35FB" w:rsidRDefault="001E35FB" w:rsidP="00723A08">
      <w:pPr>
        <w:autoSpaceDE/>
        <w:jc w:val="both"/>
        <w:rPr>
          <w:color w:val="000000"/>
          <w:sz w:val="24"/>
          <w:szCs w:val="24"/>
        </w:rPr>
      </w:pPr>
    </w:p>
    <w:p w14:paraId="35F9ADC1" w14:textId="77777777" w:rsidR="001E35FB" w:rsidRDefault="001E35FB" w:rsidP="00723A08">
      <w:pPr>
        <w:autoSpaceDE/>
        <w:jc w:val="both"/>
        <w:rPr>
          <w:color w:val="000000"/>
          <w:sz w:val="24"/>
          <w:szCs w:val="24"/>
        </w:rPr>
      </w:pPr>
    </w:p>
    <w:p w14:paraId="468BA1E0" w14:textId="77777777" w:rsidR="001E35FB" w:rsidRDefault="001E35FB" w:rsidP="00723A08">
      <w:pPr>
        <w:autoSpaceDE/>
        <w:jc w:val="both"/>
        <w:rPr>
          <w:color w:val="000000"/>
          <w:sz w:val="24"/>
          <w:szCs w:val="24"/>
        </w:rPr>
      </w:pPr>
    </w:p>
    <w:p w14:paraId="75CDE344" w14:textId="77777777" w:rsidR="001E35FB" w:rsidRDefault="001E35FB" w:rsidP="00723A08">
      <w:pPr>
        <w:autoSpaceDE/>
        <w:jc w:val="both"/>
        <w:rPr>
          <w:color w:val="000000"/>
          <w:sz w:val="24"/>
          <w:szCs w:val="24"/>
        </w:rPr>
      </w:pPr>
    </w:p>
    <w:p w14:paraId="7694A02F" w14:textId="77777777" w:rsidR="001E35FB" w:rsidRPr="002C107D" w:rsidRDefault="001E35FB" w:rsidP="00723A08">
      <w:pPr>
        <w:autoSpaceDE/>
        <w:jc w:val="both"/>
        <w:rPr>
          <w:color w:val="000000"/>
          <w:sz w:val="24"/>
          <w:szCs w:val="24"/>
        </w:rPr>
      </w:pPr>
    </w:p>
    <w:p w14:paraId="3ED22E46" w14:textId="77777777" w:rsidR="00723A08" w:rsidRDefault="00723A08" w:rsidP="001E35FB">
      <w:pPr>
        <w:rPr>
          <w:color w:val="000000"/>
          <w:sz w:val="24"/>
          <w:szCs w:val="24"/>
        </w:rPr>
      </w:pPr>
    </w:p>
    <w:p w14:paraId="20460F5E" w14:textId="77777777" w:rsidR="00723A08" w:rsidRDefault="00723A08" w:rsidP="00723A08">
      <w:pPr>
        <w:rPr>
          <w:color w:val="000000"/>
          <w:sz w:val="24"/>
          <w:szCs w:val="24"/>
        </w:rPr>
      </w:pPr>
    </w:p>
    <w:p w14:paraId="3AC85E1E" w14:textId="77777777" w:rsidR="00723A08" w:rsidRPr="002C107D" w:rsidRDefault="00723A08" w:rsidP="00723A08">
      <w:pPr>
        <w:ind w:firstLine="709"/>
        <w:rPr>
          <w:color w:val="000000"/>
          <w:sz w:val="24"/>
          <w:szCs w:val="24"/>
        </w:rPr>
      </w:pPr>
    </w:p>
    <w:p w14:paraId="33CF7DFD" w14:textId="77777777" w:rsidR="00723A08" w:rsidRDefault="00723A08" w:rsidP="00723A08">
      <w:pPr>
        <w:ind w:firstLine="709"/>
        <w:rPr>
          <w:color w:val="000000"/>
          <w:sz w:val="24"/>
          <w:szCs w:val="24"/>
        </w:rPr>
      </w:pPr>
    </w:p>
    <w:p w14:paraId="3A212BA0" w14:textId="77777777" w:rsidR="00723A08" w:rsidRPr="002C107D" w:rsidRDefault="00723A08" w:rsidP="00723A08">
      <w:pPr>
        <w:ind w:firstLine="709"/>
        <w:rPr>
          <w:color w:val="000000"/>
          <w:sz w:val="24"/>
          <w:szCs w:val="24"/>
        </w:rPr>
      </w:pPr>
    </w:p>
    <w:p w14:paraId="2593755D" w14:textId="77777777" w:rsidR="00B00D63" w:rsidRDefault="00723A08" w:rsidP="00723A08">
      <w:pPr>
        <w:ind w:firstLine="709"/>
        <w:jc w:val="center"/>
        <w:rPr>
          <w:b/>
          <w:color w:val="000000"/>
          <w:sz w:val="24"/>
          <w:szCs w:val="24"/>
        </w:rPr>
      </w:pPr>
      <w:r w:rsidRPr="002C107D">
        <w:rPr>
          <w:b/>
          <w:color w:val="000000"/>
          <w:sz w:val="24"/>
          <w:szCs w:val="24"/>
        </w:rPr>
        <w:t xml:space="preserve">                                                                                                                                                             </w:t>
      </w:r>
    </w:p>
    <w:p w14:paraId="250A3B44" w14:textId="77777777" w:rsidR="00B00D63" w:rsidRDefault="00B00D63" w:rsidP="004B51F6">
      <w:pPr>
        <w:rPr>
          <w:b/>
          <w:color w:val="000000"/>
          <w:sz w:val="24"/>
          <w:szCs w:val="24"/>
        </w:rPr>
      </w:pPr>
    </w:p>
    <w:p w14:paraId="14906850" w14:textId="77777777" w:rsidR="0067780C" w:rsidRDefault="0067780C" w:rsidP="004B51F6">
      <w:pPr>
        <w:rPr>
          <w:b/>
          <w:color w:val="000000"/>
          <w:sz w:val="24"/>
          <w:szCs w:val="24"/>
        </w:rPr>
      </w:pPr>
    </w:p>
    <w:p w14:paraId="02FE78EB" w14:textId="77777777" w:rsidR="0067780C" w:rsidRDefault="0067780C" w:rsidP="004B51F6">
      <w:pPr>
        <w:rPr>
          <w:b/>
          <w:color w:val="000000"/>
          <w:sz w:val="24"/>
          <w:szCs w:val="24"/>
        </w:rPr>
      </w:pPr>
    </w:p>
    <w:p w14:paraId="77717728" w14:textId="77777777" w:rsidR="0067780C" w:rsidRDefault="0067780C" w:rsidP="004B51F6">
      <w:pPr>
        <w:rPr>
          <w:b/>
          <w:color w:val="000000"/>
          <w:sz w:val="24"/>
          <w:szCs w:val="24"/>
        </w:rPr>
      </w:pPr>
    </w:p>
    <w:p w14:paraId="56F524AE" w14:textId="77777777" w:rsidR="0067780C" w:rsidRDefault="0067780C" w:rsidP="004B51F6">
      <w:pPr>
        <w:rPr>
          <w:b/>
          <w:color w:val="000000"/>
          <w:sz w:val="24"/>
          <w:szCs w:val="24"/>
        </w:rPr>
      </w:pPr>
    </w:p>
    <w:p w14:paraId="158D0E64" w14:textId="77777777" w:rsidR="00723A08" w:rsidRPr="002C107D" w:rsidRDefault="00B00D63" w:rsidP="00723A08">
      <w:pPr>
        <w:ind w:firstLine="709"/>
        <w:jc w:val="center"/>
        <w:rPr>
          <w:b/>
          <w:color w:val="000000"/>
          <w:sz w:val="24"/>
          <w:szCs w:val="24"/>
        </w:rPr>
      </w:pPr>
      <w:r>
        <w:rPr>
          <w:b/>
          <w:color w:val="000000"/>
          <w:sz w:val="24"/>
          <w:szCs w:val="24"/>
        </w:rPr>
        <w:t xml:space="preserve">                                                                                                                                                           </w:t>
      </w:r>
      <w:r w:rsidR="0067780C">
        <w:rPr>
          <w:b/>
          <w:color w:val="000000"/>
          <w:sz w:val="24"/>
          <w:szCs w:val="24"/>
        </w:rPr>
        <w:t xml:space="preserve"> </w:t>
      </w:r>
      <w:r w:rsidR="00723A08" w:rsidRPr="002C107D">
        <w:rPr>
          <w:b/>
          <w:color w:val="000000"/>
          <w:sz w:val="24"/>
          <w:szCs w:val="24"/>
        </w:rPr>
        <w:t>Приложение № 3</w:t>
      </w:r>
    </w:p>
    <w:p w14:paraId="5F6DCA5F" w14:textId="77777777" w:rsidR="00723A08" w:rsidRPr="002C107D" w:rsidRDefault="00E40249" w:rsidP="00E40249">
      <w:pPr>
        <w:pStyle w:val="a6"/>
        <w:spacing w:after="0"/>
        <w:ind w:firstLine="709"/>
        <w:jc w:val="center"/>
        <w:rPr>
          <w:bCs/>
          <w:color w:val="000000"/>
          <w:sz w:val="24"/>
          <w:szCs w:val="24"/>
        </w:rPr>
      </w:pPr>
      <w:r>
        <w:rPr>
          <w:bCs/>
          <w:color w:val="000000"/>
          <w:sz w:val="24"/>
          <w:szCs w:val="24"/>
        </w:rPr>
        <w:t xml:space="preserve">                                                                                                                                                                                  </w:t>
      </w:r>
      <w:r w:rsidR="00723A08" w:rsidRPr="002C107D">
        <w:rPr>
          <w:bCs/>
          <w:color w:val="000000"/>
          <w:sz w:val="24"/>
          <w:szCs w:val="24"/>
        </w:rPr>
        <w:t>к Договору поставки №</w:t>
      </w:r>
      <w:r w:rsidR="001E35FB">
        <w:rPr>
          <w:bCs/>
          <w:color w:val="000000"/>
          <w:sz w:val="24"/>
          <w:szCs w:val="24"/>
        </w:rPr>
        <w:t>______</w:t>
      </w:r>
    </w:p>
    <w:p w14:paraId="11F9999F" w14:textId="77777777" w:rsidR="00723A08" w:rsidRPr="002C107D" w:rsidRDefault="00723A08" w:rsidP="00723A08">
      <w:pPr>
        <w:pStyle w:val="a6"/>
        <w:spacing w:after="0"/>
        <w:ind w:firstLine="709"/>
        <w:jc w:val="center"/>
        <w:rPr>
          <w:bCs/>
          <w:color w:val="000000"/>
          <w:sz w:val="24"/>
          <w:szCs w:val="24"/>
        </w:rPr>
      </w:pPr>
      <w:r>
        <w:rPr>
          <w:bCs/>
          <w:color w:val="000000"/>
          <w:sz w:val="24"/>
          <w:szCs w:val="24"/>
        </w:rPr>
        <w:t xml:space="preserve">                                                                                                                                                                                  </w:t>
      </w:r>
      <w:r w:rsidRPr="002C107D">
        <w:rPr>
          <w:bCs/>
          <w:color w:val="000000"/>
          <w:sz w:val="24"/>
          <w:szCs w:val="24"/>
        </w:rPr>
        <w:t>от «___» ________</w:t>
      </w:r>
      <w:proofErr w:type="gramStart"/>
      <w:r w:rsidRPr="002C107D">
        <w:rPr>
          <w:bCs/>
          <w:color w:val="000000"/>
          <w:sz w:val="24"/>
          <w:szCs w:val="24"/>
        </w:rPr>
        <w:t>_  _</w:t>
      </w:r>
      <w:proofErr w:type="gramEnd"/>
      <w:r w:rsidRPr="002C107D">
        <w:rPr>
          <w:bCs/>
          <w:color w:val="000000"/>
          <w:sz w:val="24"/>
          <w:szCs w:val="24"/>
        </w:rPr>
        <w:t>_____ г.</w:t>
      </w:r>
    </w:p>
    <w:p w14:paraId="2F872CF3" w14:textId="77777777" w:rsidR="00723A08" w:rsidRPr="002C107D" w:rsidRDefault="00723A08" w:rsidP="00723A08">
      <w:pPr>
        <w:ind w:firstLine="709"/>
        <w:jc w:val="center"/>
        <w:rPr>
          <w:b/>
          <w:sz w:val="24"/>
          <w:szCs w:val="24"/>
          <w:lang w:eastAsia="en-US"/>
        </w:rPr>
      </w:pPr>
      <w:r w:rsidRPr="002C107D">
        <w:rPr>
          <w:b/>
          <w:sz w:val="24"/>
          <w:szCs w:val="24"/>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723A08" w:rsidRPr="007F6DE4" w14:paraId="389BFF63" w14:textId="77777777" w:rsidTr="00470107">
        <w:tc>
          <w:tcPr>
            <w:tcW w:w="8930" w:type="dxa"/>
            <w:vAlign w:val="center"/>
            <w:hideMark/>
          </w:tcPr>
          <w:p w14:paraId="6FD424FD" w14:textId="77777777" w:rsidR="00723A08" w:rsidRPr="007F6DE4" w:rsidRDefault="00723A08" w:rsidP="00470107">
            <w:pPr>
              <w:widowControl/>
              <w:autoSpaceDE/>
              <w:ind w:firstLine="709"/>
              <w:jc w:val="right"/>
              <w:rPr>
                <w:sz w:val="16"/>
                <w:szCs w:val="16"/>
                <w:lang w:eastAsia="en-US"/>
              </w:rPr>
            </w:pPr>
            <w:proofErr w:type="gramStart"/>
            <w:r w:rsidRPr="007F6DE4">
              <w:rPr>
                <w:sz w:val="16"/>
                <w:szCs w:val="16"/>
                <w:lang w:eastAsia="en-US"/>
              </w:rPr>
              <w:t xml:space="preserve">«  </w:t>
            </w:r>
            <w:proofErr w:type="gramEnd"/>
            <w:r w:rsidRPr="007F6DE4">
              <w:rPr>
                <w:sz w:val="16"/>
                <w:szCs w:val="16"/>
                <w:lang w:eastAsia="en-US"/>
              </w:rPr>
              <w:t xml:space="preserve">   » ___________ 20      г.</w:t>
            </w:r>
          </w:p>
        </w:tc>
      </w:tr>
    </w:tbl>
    <w:p w14:paraId="53A14E02" w14:textId="77777777" w:rsidR="00723A08" w:rsidRDefault="00723A08" w:rsidP="00723A08">
      <w:pPr>
        <w:widowControl/>
        <w:autoSpaceDE/>
        <w:ind w:firstLine="709"/>
        <w:jc w:val="both"/>
        <w:rPr>
          <w:sz w:val="16"/>
          <w:szCs w:val="16"/>
        </w:rPr>
      </w:pPr>
    </w:p>
    <w:p w14:paraId="6E3A82C8" w14:textId="77777777" w:rsidR="00723A08" w:rsidRPr="007F6DE4" w:rsidRDefault="00723A08" w:rsidP="00723A08">
      <w:pPr>
        <w:widowControl/>
        <w:autoSpaceDE/>
        <w:jc w:val="both"/>
        <w:rPr>
          <w:sz w:val="16"/>
          <w:szCs w:val="16"/>
        </w:rPr>
      </w:pPr>
    </w:p>
    <w:tbl>
      <w:tblPr>
        <w:tblpPr w:leftFromText="180" w:rightFromText="180" w:bottomFromText="200" w:vertAnchor="text" w:horzAnchor="margin" w:tblpX="-352" w:tblpY="86"/>
        <w:tblW w:w="15420" w:type="dxa"/>
        <w:tblLayout w:type="fixed"/>
        <w:tblLook w:val="00A0" w:firstRow="1" w:lastRow="0" w:firstColumn="1" w:lastColumn="0" w:noHBand="0" w:noVBand="0"/>
      </w:tblPr>
      <w:tblGrid>
        <w:gridCol w:w="535"/>
        <w:gridCol w:w="709"/>
        <w:gridCol w:w="852"/>
        <w:gridCol w:w="1417"/>
        <w:gridCol w:w="1134"/>
        <w:gridCol w:w="1345"/>
        <w:gridCol w:w="1137"/>
        <w:gridCol w:w="422"/>
        <w:gridCol w:w="640"/>
        <w:gridCol w:w="709"/>
        <w:gridCol w:w="1344"/>
        <w:gridCol w:w="1207"/>
        <w:gridCol w:w="1418"/>
        <w:gridCol w:w="1066"/>
        <w:gridCol w:w="1485"/>
      </w:tblGrid>
      <w:tr w:rsidR="00723A08" w:rsidRPr="007F6DE4" w14:paraId="2D3E9598" w14:textId="77777777" w:rsidTr="00470107">
        <w:trPr>
          <w:trHeight w:val="315"/>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55B82D9D" w14:textId="77777777" w:rsidR="00723A08" w:rsidRPr="007F6DE4" w:rsidRDefault="00723A08" w:rsidP="00470107">
            <w:pPr>
              <w:widowControl/>
              <w:autoSpaceDE/>
              <w:jc w:val="center"/>
              <w:rPr>
                <w:color w:val="000000"/>
                <w:sz w:val="16"/>
                <w:szCs w:val="16"/>
                <w:lang w:eastAsia="en-US"/>
              </w:rPr>
            </w:pPr>
            <w:r w:rsidRPr="007F6DE4">
              <w:rPr>
                <w:color w:val="000000"/>
                <w:sz w:val="16"/>
                <w:szCs w:val="16"/>
                <w:lang w:eastAsia="en-US"/>
              </w:rPr>
              <w:t>№ п/п</w:t>
            </w:r>
          </w:p>
        </w:tc>
        <w:tc>
          <w:tcPr>
            <w:tcW w:w="6592" w:type="dxa"/>
            <w:gridSpan w:val="6"/>
            <w:tcBorders>
              <w:top w:val="single" w:sz="4" w:space="0" w:color="auto"/>
              <w:left w:val="nil"/>
              <w:bottom w:val="single" w:sz="4" w:space="0" w:color="auto"/>
              <w:right w:val="single" w:sz="4" w:space="0" w:color="auto"/>
            </w:tcBorders>
            <w:shd w:val="clear" w:color="auto" w:fill="BFBFBF"/>
            <w:vAlign w:val="center"/>
            <w:hideMark/>
          </w:tcPr>
          <w:p w14:paraId="15BABCB9" w14:textId="77777777" w:rsidR="00723A08" w:rsidRPr="007F6DE4" w:rsidRDefault="00723A08" w:rsidP="00470107">
            <w:pPr>
              <w:widowControl/>
              <w:autoSpaceDE/>
              <w:jc w:val="center"/>
              <w:rPr>
                <w:color w:val="000000"/>
                <w:sz w:val="16"/>
                <w:szCs w:val="16"/>
                <w:lang w:eastAsia="en-US"/>
              </w:rPr>
            </w:pPr>
            <w:r w:rsidRPr="007F6DE4">
              <w:rPr>
                <w:color w:val="000000"/>
                <w:sz w:val="16"/>
                <w:szCs w:val="16"/>
                <w:lang w:eastAsia="en-US"/>
              </w:rPr>
              <w:t>Наименование контрагента (ИНН, вид деятельности)</w:t>
            </w:r>
          </w:p>
        </w:tc>
        <w:tc>
          <w:tcPr>
            <w:tcW w:w="8291" w:type="dxa"/>
            <w:gridSpan w:val="8"/>
            <w:tcBorders>
              <w:top w:val="single" w:sz="4" w:space="0" w:color="auto"/>
              <w:left w:val="nil"/>
              <w:bottom w:val="single" w:sz="4" w:space="0" w:color="auto"/>
              <w:right w:val="single" w:sz="4" w:space="0" w:color="auto"/>
            </w:tcBorders>
            <w:shd w:val="clear" w:color="auto" w:fill="BFBFBF"/>
            <w:vAlign w:val="bottom"/>
            <w:hideMark/>
          </w:tcPr>
          <w:p w14:paraId="37E6D322" w14:textId="77777777" w:rsidR="00723A08" w:rsidRPr="007F6DE4" w:rsidRDefault="00723A08" w:rsidP="00470107">
            <w:pPr>
              <w:widowControl/>
              <w:autoSpaceDE/>
              <w:rPr>
                <w:sz w:val="16"/>
                <w:szCs w:val="16"/>
                <w:lang w:eastAsia="en-US"/>
              </w:rPr>
            </w:pPr>
            <w:r w:rsidRPr="007F6DE4">
              <w:rPr>
                <w:sz w:val="16"/>
                <w:szCs w:val="16"/>
                <w:lang w:eastAsia="en-US"/>
              </w:rPr>
              <w:t>Информация в отношении всей цепочки собственников, включая бенефициаров (в том числе конечных)</w:t>
            </w:r>
          </w:p>
        </w:tc>
      </w:tr>
      <w:tr w:rsidR="00723A08" w:rsidRPr="007F6DE4" w14:paraId="0541FF5D" w14:textId="77777777" w:rsidTr="00470107">
        <w:trPr>
          <w:trHeight w:val="1524"/>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54FDC4AE" w14:textId="77777777" w:rsidR="00723A08" w:rsidRPr="007F6DE4" w:rsidRDefault="00723A08" w:rsidP="00470107">
            <w:pPr>
              <w:widowControl/>
              <w:autoSpaceDE/>
              <w:autoSpaceDN/>
              <w:rPr>
                <w:color w:val="000000"/>
                <w:sz w:val="16"/>
                <w:szCs w:val="16"/>
                <w:lang w:eastAsia="en-US"/>
              </w:rPr>
            </w:pPr>
          </w:p>
        </w:tc>
        <w:tc>
          <w:tcPr>
            <w:tcW w:w="708" w:type="dxa"/>
            <w:tcBorders>
              <w:top w:val="nil"/>
              <w:left w:val="nil"/>
              <w:bottom w:val="single" w:sz="4" w:space="0" w:color="auto"/>
              <w:right w:val="single" w:sz="4" w:space="0" w:color="auto"/>
            </w:tcBorders>
            <w:shd w:val="clear" w:color="auto" w:fill="BFBFBF"/>
            <w:vAlign w:val="center"/>
            <w:hideMark/>
          </w:tcPr>
          <w:p w14:paraId="266F2699" w14:textId="77777777" w:rsidR="00723A08" w:rsidRPr="007F6DE4" w:rsidRDefault="00723A08" w:rsidP="00470107">
            <w:pPr>
              <w:widowControl/>
              <w:autoSpaceDE/>
              <w:jc w:val="center"/>
              <w:rPr>
                <w:color w:val="000000"/>
                <w:sz w:val="16"/>
                <w:szCs w:val="16"/>
                <w:lang w:eastAsia="en-US"/>
              </w:rPr>
            </w:pPr>
            <w:r w:rsidRPr="007F6DE4">
              <w:rPr>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14:paraId="112877D4" w14:textId="77777777" w:rsidR="00723A08" w:rsidRPr="007F6DE4" w:rsidRDefault="00723A08" w:rsidP="00470107">
            <w:pPr>
              <w:widowControl/>
              <w:autoSpaceDE/>
              <w:jc w:val="center"/>
              <w:rPr>
                <w:color w:val="000000"/>
                <w:sz w:val="16"/>
                <w:szCs w:val="16"/>
                <w:lang w:eastAsia="en-US"/>
              </w:rPr>
            </w:pPr>
            <w:r w:rsidRPr="007F6DE4">
              <w:rPr>
                <w:color w:val="000000"/>
                <w:sz w:val="16"/>
                <w:szCs w:val="16"/>
                <w:lang w:eastAsia="en-US"/>
              </w:rPr>
              <w:t>ОГРН</w:t>
            </w:r>
          </w:p>
        </w:tc>
        <w:tc>
          <w:tcPr>
            <w:tcW w:w="1417" w:type="dxa"/>
            <w:tcBorders>
              <w:top w:val="nil"/>
              <w:left w:val="nil"/>
              <w:bottom w:val="single" w:sz="4" w:space="0" w:color="auto"/>
              <w:right w:val="single" w:sz="4" w:space="0" w:color="auto"/>
            </w:tcBorders>
            <w:shd w:val="clear" w:color="auto" w:fill="BFBFBF"/>
            <w:vAlign w:val="center"/>
            <w:hideMark/>
          </w:tcPr>
          <w:p w14:paraId="5889B4FD" w14:textId="77777777" w:rsidR="00723A08" w:rsidRPr="007F6DE4" w:rsidRDefault="00723A08" w:rsidP="00470107">
            <w:pPr>
              <w:widowControl/>
              <w:autoSpaceDE/>
              <w:jc w:val="center"/>
              <w:rPr>
                <w:color w:val="000000"/>
                <w:sz w:val="16"/>
                <w:szCs w:val="16"/>
                <w:lang w:eastAsia="en-US"/>
              </w:rPr>
            </w:pPr>
            <w:r w:rsidRPr="007F6DE4">
              <w:rPr>
                <w:color w:val="000000"/>
                <w:sz w:val="16"/>
                <w:szCs w:val="16"/>
                <w:lang w:eastAsia="en-US"/>
              </w:rPr>
              <w:t>Наименование краткое</w:t>
            </w:r>
          </w:p>
        </w:tc>
        <w:tc>
          <w:tcPr>
            <w:tcW w:w="1134" w:type="dxa"/>
            <w:tcBorders>
              <w:top w:val="nil"/>
              <w:left w:val="nil"/>
              <w:bottom w:val="single" w:sz="4" w:space="0" w:color="auto"/>
              <w:right w:val="single" w:sz="4" w:space="0" w:color="auto"/>
            </w:tcBorders>
            <w:shd w:val="clear" w:color="auto" w:fill="BFBFBF"/>
            <w:vAlign w:val="center"/>
            <w:hideMark/>
          </w:tcPr>
          <w:p w14:paraId="35F137DC" w14:textId="77777777" w:rsidR="00723A08" w:rsidRPr="007F6DE4" w:rsidRDefault="00723A08" w:rsidP="00470107">
            <w:pPr>
              <w:widowControl/>
              <w:autoSpaceDE/>
              <w:jc w:val="center"/>
              <w:rPr>
                <w:color w:val="000000"/>
                <w:sz w:val="16"/>
                <w:szCs w:val="16"/>
                <w:lang w:eastAsia="en-US"/>
              </w:rPr>
            </w:pPr>
            <w:r w:rsidRPr="007F6DE4">
              <w:rPr>
                <w:color w:val="000000"/>
                <w:sz w:val="16"/>
                <w:szCs w:val="16"/>
                <w:lang w:eastAsia="en-US"/>
              </w:rPr>
              <w:t>Код ОКВЭД</w:t>
            </w:r>
          </w:p>
        </w:tc>
        <w:tc>
          <w:tcPr>
            <w:tcW w:w="1345" w:type="dxa"/>
            <w:tcBorders>
              <w:top w:val="nil"/>
              <w:left w:val="nil"/>
              <w:bottom w:val="single" w:sz="4" w:space="0" w:color="auto"/>
              <w:right w:val="single" w:sz="4" w:space="0" w:color="auto"/>
            </w:tcBorders>
            <w:shd w:val="clear" w:color="auto" w:fill="BFBFBF"/>
            <w:vAlign w:val="center"/>
            <w:hideMark/>
          </w:tcPr>
          <w:p w14:paraId="01F8C69F" w14:textId="77777777" w:rsidR="00723A08" w:rsidRPr="007F6DE4" w:rsidRDefault="00723A08" w:rsidP="00470107">
            <w:pPr>
              <w:widowControl/>
              <w:autoSpaceDE/>
              <w:jc w:val="center"/>
              <w:rPr>
                <w:color w:val="000000"/>
                <w:sz w:val="16"/>
                <w:szCs w:val="16"/>
                <w:lang w:eastAsia="en-US"/>
              </w:rPr>
            </w:pPr>
            <w:r w:rsidRPr="007F6DE4">
              <w:rPr>
                <w:color w:val="000000"/>
                <w:sz w:val="16"/>
                <w:szCs w:val="16"/>
                <w:lang w:eastAsia="en-US"/>
              </w:rPr>
              <w:t>Фамилия, Имя, Отчество руководителя</w:t>
            </w:r>
          </w:p>
        </w:tc>
        <w:tc>
          <w:tcPr>
            <w:tcW w:w="1137" w:type="dxa"/>
            <w:tcBorders>
              <w:top w:val="nil"/>
              <w:left w:val="nil"/>
              <w:bottom w:val="single" w:sz="4" w:space="0" w:color="auto"/>
              <w:right w:val="single" w:sz="4" w:space="0" w:color="auto"/>
            </w:tcBorders>
            <w:shd w:val="clear" w:color="auto" w:fill="BFBFBF"/>
            <w:vAlign w:val="center"/>
            <w:hideMark/>
          </w:tcPr>
          <w:p w14:paraId="3FE8711E" w14:textId="77777777" w:rsidR="00723A08" w:rsidRPr="007F6DE4" w:rsidRDefault="00723A08" w:rsidP="00470107">
            <w:pPr>
              <w:widowControl/>
              <w:autoSpaceDE/>
              <w:jc w:val="center"/>
              <w:rPr>
                <w:color w:val="000000"/>
                <w:sz w:val="16"/>
                <w:szCs w:val="16"/>
                <w:lang w:eastAsia="en-US"/>
              </w:rPr>
            </w:pPr>
            <w:r w:rsidRPr="007F6DE4">
              <w:rPr>
                <w:color w:val="000000"/>
                <w:sz w:val="16"/>
                <w:szCs w:val="16"/>
                <w:lang w:eastAsia="en-US"/>
              </w:rPr>
              <w:t>Серия и номер документа удостоверяющего личность руководителя</w:t>
            </w:r>
          </w:p>
        </w:tc>
        <w:tc>
          <w:tcPr>
            <w:tcW w:w="422" w:type="dxa"/>
            <w:tcBorders>
              <w:top w:val="nil"/>
              <w:left w:val="nil"/>
              <w:bottom w:val="single" w:sz="4" w:space="0" w:color="auto"/>
              <w:right w:val="single" w:sz="4" w:space="0" w:color="auto"/>
            </w:tcBorders>
            <w:shd w:val="clear" w:color="auto" w:fill="BFBFBF"/>
            <w:vAlign w:val="center"/>
            <w:hideMark/>
          </w:tcPr>
          <w:p w14:paraId="53485DF2" w14:textId="77777777" w:rsidR="00723A08" w:rsidRPr="007F6DE4" w:rsidRDefault="00723A08" w:rsidP="00470107">
            <w:pPr>
              <w:widowControl/>
              <w:autoSpaceDE/>
              <w:jc w:val="center"/>
              <w:rPr>
                <w:color w:val="000000"/>
                <w:sz w:val="16"/>
                <w:szCs w:val="16"/>
                <w:lang w:eastAsia="en-US"/>
              </w:rPr>
            </w:pPr>
            <w:r w:rsidRPr="007F6DE4">
              <w:rPr>
                <w:color w:val="000000"/>
                <w:sz w:val="16"/>
                <w:szCs w:val="16"/>
                <w:lang w:eastAsia="en-US"/>
              </w:rPr>
              <w:t>№</w:t>
            </w:r>
          </w:p>
        </w:tc>
        <w:tc>
          <w:tcPr>
            <w:tcW w:w="640" w:type="dxa"/>
            <w:tcBorders>
              <w:top w:val="nil"/>
              <w:left w:val="nil"/>
              <w:bottom w:val="single" w:sz="4" w:space="0" w:color="auto"/>
              <w:right w:val="single" w:sz="4" w:space="0" w:color="auto"/>
            </w:tcBorders>
            <w:shd w:val="clear" w:color="auto" w:fill="BFBFBF"/>
            <w:vAlign w:val="center"/>
          </w:tcPr>
          <w:p w14:paraId="1A48F9CA" w14:textId="77777777" w:rsidR="00723A08" w:rsidRPr="007F6DE4" w:rsidRDefault="00723A08" w:rsidP="00470107">
            <w:pPr>
              <w:widowControl/>
              <w:autoSpaceDE/>
              <w:jc w:val="center"/>
              <w:rPr>
                <w:color w:val="000000"/>
                <w:sz w:val="16"/>
                <w:szCs w:val="16"/>
                <w:lang w:eastAsia="en-US"/>
              </w:rPr>
            </w:pPr>
            <w:r w:rsidRPr="007F6DE4">
              <w:rPr>
                <w:color w:val="000000"/>
                <w:sz w:val="16"/>
                <w:szCs w:val="16"/>
                <w:lang w:eastAsia="en-US"/>
              </w:rPr>
              <w:t xml:space="preserve">ИНН </w:t>
            </w:r>
          </w:p>
          <w:p w14:paraId="7CA36AEF" w14:textId="77777777" w:rsidR="00723A08" w:rsidRPr="007F6DE4" w:rsidRDefault="00723A08" w:rsidP="00470107">
            <w:pPr>
              <w:widowControl/>
              <w:autoSpaceDE/>
              <w:jc w:val="center"/>
              <w:rPr>
                <w:color w:val="000000"/>
                <w:sz w:val="16"/>
                <w:szCs w:val="16"/>
                <w:lang w:eastAsia="en-US"/>
              </w:rPr>
            </w:pPr>
          </w:p>
        </w:tc>
        <w:tc>
          <w:tcPr>
            <w:tcW w:w="709" w:type="dxa"/>
            <w:tcBorders>
              <w:top w:val="nil"/>
              <w:left w:val="nil"/>
              <w:bottom w:val="single" w:sz="4" w:space="0" w:color="auto"/>
              <w:right w:val="single" w:sz="4" w:space="0" w:color="auto"/>
            </w:tcBorders>
            <w:shd w:val="clear" w:color="auto" w:fill="BFBFBF"/>
            <w:vAlign w:val="center"/>
            <w:hideMark/>
          </w:tcPr>
          <w:p w14:paraId="244A47A4" w14:textId="77777777" w:rsidR="00723A08" w:rsidRPr="007F6DE4" w:rsidRDefault="00723A08" w:rsidP="00470107">
            <w:pPr>
              <w:widowControl/>
              <w:autoSpaceDE/>
              <w:jc w:val="center"/>
              <w:rPr>
                <w:color w:val="000000"/>
                <w:sz w:val="16"/>
                <w:szCs w:val="16"/>
                <w:lang w:eastAsia="en-US"/>
              </w:rPr>
            </w:pPr>
            <w:r w:rsidRPr="007F6DE4">
              <w:rPr>
                <w:color w:val="000000"/>
                <w:sz w:val="16"/>
                <w:szCs w:val="16"/>
                <w:lang w:eastAsia="en-US"/>
              </w:rPr>
              <w:t>ОГРН</w:t>
            </w:r>
          </w:p>
        </w:tc>
        <w:tc>
          <w:tcPr>
            <w:tcW w:w="1344" w:type="dxa"/>
            <w:tcBorders>
              <w:top w:val="nil"/>
              <w:left w:val="nil"/>
              <w:bottom w:val="single" w:sz="4" w:space="0" w:color="auto"/>
              <w:right w:val="single" w:sz="4" w:space="0" w:color="auto"/>
            </w:tcBorders>
            <w:shd w:val="clear" w:color="auto" w:fill="BFBFBF"/>
            <w:vAlign w:val="center"/>
            <w:hideMark/>
          </w:tcPr>
          <w:p w14:paraId="50AB18F2" w14:textId="77777777" w:rsidR="00723A08" w:rsidRPr="007F6DE4" w:rsidRDefault="00723A08" w:rsidP="00470107">
            <w:pPr>
              <w:widowControl/>
              <w:autoSpaceDE/>
              <w:jc w:val="center"/>
              <w:rPr>
                <w:color w:val="000000"/>
                <w:sz w:val="16"/>
                <w:szCs w:val="16"/>
                <w:lang w:eastAsia="en-US"/>
              </w:rPr>
            </w:pPr>
            <w:r w:rsidRPr="007F6DE4">
              <w:rPr>
                <w:color w:val="000000"/>
                <w:sz w:val="16"/>
                <w:szCs w:val="16"/>
                <w:lang w:eastAsia="en-US"/>
              </w:rPr>
              <w:t>Наименование / Ф.И.О.</w:t>
            </w:r>
          </w:p>
        </w:tc>
        <w:tc>
          <w:tcPr>
            <w:tcW w:w="1207" w:type="dxa"/>
            <w:tcBorders>
              <w:top w:val="nil"/>
              <w:left w:val="nil"/>
              <w:bottom w:val="single" w:sz="4" w:space="0" w:color="auto"/>
              <w:right w:val="single" w:sz="4" w:space="0" w:color="auto"/>
            </w:tcBorders>
            <w:shd w:val="clear" w:color="auto" w:fill="BFBFBF"/>
            <w:vAlign w:val="center"/>
            <w:hideMark/>
          </w:tcPr>
          <w:p w14:paraId="4EE8E8DC" w14:textId="77777777" w:rsidR="00723A08" w:rsidRPr="007F6DE4" w:rsidRDefault="00723A08" w:rsidP="00470107">
            <w:pPr>
              <w:widowControl/>
              <w:autoSpaceDE/>
              <w:jc w:val="center"/>
              <w:rPr>
                <w:color w:val="000000"/>
                <w:sz w:val="16"/>
                <w:szCs w:val="16"/>
                <w:lang w:eastAsia="en-US"/>
              </w:rPr>
            </w:pPr>
            <w:r w:rsidRPr="007F6DE4">
              <w:rPr>
                <w:color w:val="000000"/>
                <w:sz w:val="16"/>
                <w:szCs w:val="16"/>
                <w:lang w:eastAsia="en-US"/>
              </w:rPr>
              <w:t>Адрес регистрации</w:t>
            </w:r>
          </w:p>
        </w:tc>
        <w:tc>
          <w:tcPr>
            <w:tcW w:w="1418" w:type="dxa"/>
            <w:tcBorders>
              <w:top w:val="nil"/>
              <w:left w:val="nil"/>
              <w:bottom w:val="single" w:sz="4" w:space="0" w:color="auto"/>
              <w:right w:val="single" w:sz="4" w:space="0" w:color="auto"/>
            </w:tcBorders>
            <w:shd w:val="clear" w:color="auto" w:fill="BFBFBF"/>
            <w:vAlign w:val="center"/>
            <w:hideMark/>
          </w:tcPr>
          <w:p w14:paraId="583A1DCE" w14:textId="77777777" w:rsidR="00723A08" w:rsidRPr="007F6DE4" w:rsidRDefault="00723A08" w:rsidP="00470107">
            <w:pPr>
              <w:widowControl/>
              <w:autoSpaceDE/>
              <w:jc w:val="center"/>
              <w:rPr>
                <w:color w:val="000000"/>
                <w:sz w:val="16"/>
                <w:szCs w:val="16"/>
                <w:lang w:eastAsia="en-US"/>
              </w:rPr>
            </w:pPr>
            <w:r w:rsidRPr="007F6DE4">
              <w:rPr>
                <w:color w:val="000000"/>
                <w:sz w:val="16"/>
                <w:szCs w:val="16"/>
                <w:lang w:eastAsia="en-US"/>
              </w:rPr>
              <w:t>Серия и номер документа удостоверяющего личность физического лица</w:t>
            </w:r>
          </w:p>
        </w:tc>
        <w:tc>
          <w:tcPr>
            <w:tcW w:w="1066" w:type="dxa"/>
            <w:tcBorders>
              <w:top w:val="nil"/>
              <w:left w:val="nil"/>
              <w:bottom w:val="single" w:sz="4" w:space="0" w:color="auto"/>
              <w:right w:val="single" w:sz="4" w:space="0" w:color="auto"/>
            </w:tcBorders>
            <w:shd w:val="clear" w:color="auto" w:fill="BFBFBF"/>
            <w:vAlign w:val="center"/>
            <w:hideMark/>
          </w:tcPr>
          <w:p w14:paraId="48965887" w14:textId="77777777" w:rsidR="00723A08" w:rsidRPr="007F6DE4" w:rsidRDefault="00723A08" w:rsidP="00470107">
            <w:pPr>
              <w:widowControl/>
              <w:autoSpaceDE/>
              <w:jc w:val="center"/>
              <w:rPr>
                <w:color w:val="000000"/>
                <w:sz w:val="16"/>
                <w:szCs w:val="16"/>
                <w:lang w:eastAsia="en-US"/>
              </w:rPr>
            </w:pPr>
            <w:r w:rsidRPr="007F6DE4">
              <w:rPr>
                <w:color w:val="000000"/>
                <w:sz w:val="16"/>
                <w:szCs w:val="16"/>
                <w:lang w:eastAsia="en-US"/>
              </w:rPr>
              <w:t>Руководитель /участник /бенефициар</w:t>
            </w:r>
          </w:p>
        </w:tc>
        <w:tc>
          <w:tcPr>
            <w:tcW w:w="1485" w:type="dxa"/>
            <w:tcBorders>
              <w:top w:val="nil"/>
              <w:left w:val="nil"/>
              <w:bottom w:val="single" w:sz="4" w:space="0" w:color="auto"/>
              <w:right w:val="single" w:sz="4" w:space="0" w:color="auto"/>
            </w:tcBorders>
            <w:shd w:val="clear" w:color="auto" w:fill="BFBFBF"/>
            <w:vAlign w:val="center"/>
            <w:hideMark/>
          </w:tcPr>
          <w:p w14:paraId="4ACF1413" w14:textId="77777777" w:rsidR="00723A08" w:rsidRPr="007F6DE4" w:rsidRDefault="00723A08" w:rsidP="00470107">
            <w:pPr>
              <w:widowControl/>
              <w:autoSpaceDE/>
              <w:jc w:val="center"/>
              <w:rPr>
                <w:color w:val="000000"/>
                <w:sz w:val="16"/>
                <w:szCs w:val="16"/>
                <w:lang w:eastAsia="en-US"/>
              </w:rPr>
            </w:pPr>
            <w:r w:rsidRPr="007F6DE4">
              <w:rPr>
                <w:color w:val="000000"/>
                <w:sz w:val="16"/>
                <w:szCs w:val="16"/>
                <w:lang w:eastAsia="en-US"/>
              </w:rPr>
              <w:t>Информация о подтверждающих документах (наименование, номера и т.д.)</w:t>
            </w:r>
          </w:p>
        </w:tc>
      </w:tr>
      <w:tr w:rsidR="00723A08" w:rsidRPr="007F6DE4" w14:paraId="7BFB9315" w14:textId="77777777" w:rsidTr="00470107">
        <w:trPr>
          <w:trHeight w:val="315"/>
        </w:trPr>
        <w:tc>
          <w:tcPr>
            <w:tcW w:w="534" w:type="dxa"/>
            <w:tcBorders>
              <w:top w:val="nil"/>
              <w:left w:val="single" w:sz="4" w:space="0" w:color="auto"/>
              <w:bottom w:val="single" w:sz="4" w:space="0" w:color="auto"/>
              <w:right w:val="single" w:sz="4" w:space="0" w:color="auto"/>
            </w:tcBorders>
            <w:shd w:val="clear" w:color="auto" w:fill="BFBFBF"/>
            <w:vAlign w:val="center"/>
            <w:hideMark/>
          </w:tcPr>
          <w:p w14:paraId="4FEE39D2" w14:textId="77777777" w:rsidR="00723A08" w:rsidRPr="007F6DE4" w:rsidRDefault="00723A08" w:rsidP="00470107">
            <w:pPr>
              <w:widowControl/>
              <w:autoSpaceDE/>
              <w:jc w:val="center"/>
              <w:rPr>
                <w:i/>
                <w:color w:val="000000"/>
                <w:sz w:val="16"/>
                <w:szCs w:val="16"/>
                <w:lang w:eastAsia="en-US"/>
              </w:rPr>
            </w:pPr>
            <w:r w:rsidRPr="007F6DE4">
              <w:rPr>
                <w:i/>
                <w:color w:val="000000"/>
                <w:sz w:val="16"/>
                <w:szCs w:val="16"/>
                <w:lang w:eastAsia="en-US"/>
              </w:rPr>
              <w:t>1</w:t>
            </w:r>
          </w:p>
        </w:tc>
        <w:tc>
          <w:tcPr>
            <w:tcW w:w="708" w:type="dxa"/>
            <w:tcBorders>
              <w:top w:val="nil"/>
              <w:left w:val="nil"/>
              <w:bottom w:val="single" w:sz="4" w:space="0" w:color="auto"/>
              <w:right w:val="single" w:sz="4" w:space="0" w:color="auto"/>
            </w:tcBorders>
            <w:shd w:val="clear" w:color="auto" w:fill="BFBFBF"/>
            <w:vAlign w:val="center"/>
            <w:hideMark/>
          </w:tcPr>
          <w:p w14:paraId="012D1F7C" w14:textId="77777777" w:rsidR="00723A08" w:rsidRPr="007F6DE4" w:rsidRDefault="00723A08" w:rsidP="00470107">
            <w:pPr>
              <w:widowControl/>
              <w:autoSpaceDE/>
              <w:jc w:val="center"/>
              <w:rPr>
                <w:i/>
                <w:color w:val="000000"/>
                <w:sz w:val="16"/>
                <w:szCs w:val="16"/>
                <w:lang w:eastAsia="en-US"/>
              </w:rPr>
            </w:pPr>
            <w:r w:rsidRPr="007F6DE4">
              <w:rPr>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14:paraId="3B1D84A1" w14:textId="77777777" w:rsidR="00723A08" w:rsidRPr="007F6DE4" w:rsidRDefault="00723A08" w:rsidP="00470107">
            <w:pPr>
              <w:widowControl/>
              <w:autoSpaceDE/>
              <w:jc w:val="center"/>
              <w:rPr>
                <w:i/>
                <w:color w:val="000000"/>
                <w:sz w:val="16"/>
                <w:szCs w:val="16"/>
                <w:lang w:eastAsia="en-US"/>
              </w:rPr>
            </w:pPr>
            <w:r w:rsidRPr="007F6DE4">
              <w:rPr>
                <w:i/>
                <w:color w:val="000000"/>
                <w:sz w:val="16"/>
                <w:szCs w:val="16"/>
                <w:lang w:eastAsia="en-US"/>
              </w:rPr>
              <w:t>3</w:t>
            </w:r>
          </w:p>
        </w:tc>
        <w:tc>
          <w:tcPr>
            <w:tcW w:w="1417" w:type="dxa"/>
            <w:tcBorders>
              <w:top w:val="nil"/>
              <w:left w:val="nil"/>
              <w:bottom w:val="single" w:sz="4" w:space="0" w:color="auto"/>
              <w:right w:val="single" w:sz="4" w:space="0" w:color="auto"/>
            </w:tcBorders>
            <w:shd w:val="clear" w:color="auto" w:fill="BFBFBF"/>
            <w:vAlign w:val="center"/>
            <w:hideMark/>
          </w:tcPr>
          <w:p w14:paraId="7675F13F" w14:textId="77777777" w:rsidR="00723A08" w:rsidRPr="007F6DE4" w:rsidRDefault="00723A08" w:rsidP="00470107">
            <w:pPr>
              <w:widowControl/>
              <w:autoSpaceDE/>
              <w:jc w:val="center"/>
              <w:rPr>
                <w:i/>
                <w:color w:val="000000"/>
                <w:sz w:val="16"/>
                <w:szCs w:val="16"/>
                <w:lang w:eastAsia="en-US"/>
              </w:rPr>
            </w:pPr>
            <w:r w:rsidRPr="007F6DE4">
              <w:rPr>
                <w:i/>
                <w:color w:val="000000"/>
                <w:sz w:val="16"/>
                <w:szCs w:val="16"/>
                <w:lang w:eastAsia="en-US"/>
              </w:rPr>
              <w:t>4</w:t>
            </w:r>
          </w:p>
        </w:tc>
        <w:tc>
          <w:tcPr>
            <w:tcW w:w="1134" w:type="dxa"/>
            <w:tcBorders>
              <w:top w:val="nil"/>
              <w:left w:val="nil"/>
              <w:bottom w:val="single" w:sz="4" w:space="0" w:color="auto"/>
              <w:right w:val="single" w:sz="4" w:space="0" w:color="auto"/>
            </w:tcBorders>
            <w:shd w:val="clear" w:color="auto" w:fill="BFBFBF"/>
            <w:vAlign w:val="center"/>
            <w:hideMark/>
          </w:tcPr>
          <w:p w14:paraId="25B5049C" w14:textId="77777777" w:rsidR="00723A08" w:rsidRPr="007F6DE4" w:rsidRDefault="00723A08" w:rsidP="00470107">
            <w:pPr>
              <w:widowControl/>
              <w:autoSpaceDE/>
              <w:jc w:val="center"/>
              <w:rPr>
                <w:i/>
                <w:color w:val="000000"/>
                <w:sz w:val="16"/>
                <w:szCs w:val="16"/>
                <w:lang w:eastAsia="en-US"/>
              </w:rPr>
            </w:pPr>
            <w:r w:rsidRPr="007F6DE4">
              <w:rPr>
                <w:i/>
                <w:color w:val="000000"/>
                <w:sz w:val="16"/>
                <w:szCs w:val="16"/>
                <w:lang w:eastAsia="en-US"/>
              </w:rPr>
              <w:t>5</w:t>
            </w:r>
          </w:p>
        </w:tc>
        <w:tc>
          <w:tcPr>
            <w:tcW w:w="1345" w:type="dxa"/>
            <w:tcBorders>
              <w:top w:val="nil"/>
              <w:left w:val="nil"/>
              <w:bottom w:val="single" w:sz="4" w:space="0" w:color="auto"/>
              <w:right w:val="single" w:sz="4" w:space="0" w:color="auto"/>
            </w:tcBorders>
            <w:shd w:val="clear" w:color="auto" w:fill="BFBFBF"/>
            <w:vAlign w:val="center"/>
            <w:hideMark/>
          </w:tcPr>
          <w:p w14:paraId="2C7E9EED" w14:textId="77777777" w:rsidR="00723A08" w:rsidRPr="007F6DE4" w:rsidRDefault="00723A08" w:rsidP="00470107">
            <w:pPr>
              <w:widowControl/>
              <w:autoSpaceDE/>
              <w:jc w:val="center"/>
              <w:rPr>
                <w:i/>
                <w:color w:val="000000"/>
                <w:sz w:val="16"/>
                <w:szCs w:val="16"/>
                <w:lang w:eastAsia="en-US"/>
              </w:rPr>
            </w:pPr>
            <w:r w:rsidRPr="007F6DE4">
              <w:rPr>
                <w:i/>
                <w:color w:val="000000"/>
                <w:sz w:val="16"/>
                <w:szCs w:val="16"/>
                <w:lang w:eastAsia="en-US"/>
              </w:rPr>
              <w:t>6</w:t>
            </w:r>
          </w:p>
        </w:tc>
        <w:tc>
          <w:tcPr>
            <w:tcW w:w="1137" w:type="dxa"/>
            <w:tcBorders>
              <w:top w:val="nil"/>
              <w:left w:val="nil"/>
              <w:bottom w:val="single" w:sz="4" w:space="0" w:color="auto"/>
              <w:right w:val="single" w:sz="4" w:space="0" w:color="auto"/>
            </w:tcBorders>
            <w:shd w:val="clear" w:color="auto" w:fill="BFBFBF"/>
            <w:vAlign w:val="center"/>
            <w:hideMark/>
          </w:tcPr>
          <w:p w14:paraId="10A3C42A" w14:textId="77777777" w:rsidR="00723A08" w:rsidRPr="007F6DE4" w:rsidRDefault="00723A08" w:rsidP="00470107">
            <w:pPr>
              <w:widowControl/>
              <w:autoSpaceDE/>
              <w:jc w:val="center"/>
              <w:rPr>
                <w:i/>
                <w:color w:val="000000"/>
                <w:sz w:val="16"/>
                <w:szCs w:val="16"/>
                <w:lang w:eastAsia="en-US"/>
              </w:rPr>
            </w:pPr>
            <w:r w:rsidRPr="007F6DE4">
              <w:rPr>
                <w:i/>
                <w:color w:val="000000"/>
                <w:sz w:val="16"/>
                <w:szCs w:val="16"/>
                <w:lang w:eastAsia="en-US"/>
              </w:rPr>
              <w:t>7</w:t>
            </w:r>
          </w:p>
        </w:tc>
        <w:tc>
          <w:tcPr>
            <w:tcW w:w="422" w:type="dxa"/>
            <w:tcBorders>
              <w:top w:val="nil"/>
              <w:left w:val="nil"/>
              <w:bottom w:val="single" w:sz="4" w:space="0" w:color="auto"/>
              <w:right w:val="single" w:sz="4" w:space="0" w:color="auto"/>
            </w:tcBorders>
            <w:shd w:val="clear" w:color="auto" w:fill="BFBFBF"/>
            <w:vAlign w:val="center"/>
            <w:hideMark/>
          </w:tcPr>
          <w:p w14:paraId="75A93F78" w14:textId="77777777" w:rsidR="00723A08" w:rsidRPr="007F6DE4" w:rsidRDefault="00723A08" w:rsidP="00470107">
            <w:pPr>
              <w:widowControl/>
              <w:autoSpaceDE/>
              <w:jc w:val="center"/>
              <w:rPr>
                <w:i/>
                <w:color w:val="000000"/>
                <w:sz w:val="16"/>
                <w:szCs w:val="16"/>
                <w:lang w:eastAsia="en-US"/>
              </w:rPr>
            </w:pPr>
            <w:r w:rsidRPr="007F6DE4">
              <w:rPr>
                <w:i/>
                <w:color w:val="000000"/>
                <w:sz w:val="16"/>
                <w:szCs w:val="16"/>
                <w:lang w:eastAsia="en-US"/>
              </w:rPr>
              <w:t>8</w:t>
            </w:r>
          </w:p>
        </w:tc>
        <w:tc>
          <w:tcPr>
            <w:tcW w:w="640" w:type="dxa"/>
            <w:tcBorders>
              <w:top w:val="nil"/>
              <w:left w:val="nil"/>
              <w:bottom w:val="single" w:sz="4" w:space="0" w:color="auto"/>
              <w:right w:val="single" w:sz="4" w:space="0" w:color="auto"/>
            </w:tcBorders>
            <w:shd w:val="clear" w:color="auto" w:fill="BFBFBF"/>
            <w:vAlign w:val="center"/>
            <w:hideMark/>
          </w:tcPr>
          <w:p w14:paraId="78F4D1FB" w14:textId="77777777" w:rsidR="00723A08" w:rsidRPr="007F6DE4" w:rsidRDefault="00723A08" w:rsidP="00470107">
            <w:pPr>
              <w:widowControl/>
              <w:autoSpaceDE/>
              <w:jc w:val="center"/>
              <w:rPr>
                <w:i/>
                <w:color w:val="000000"/>
                <w:sz w:val="16"/>
                <w:szCs w:val="16"/>
                <w:lang w:eastAsia="en-US"/>
              </w:rPr>
            </w:pPr>
            <w:r w:rsidRPr="007F6DE4">
              <w:rPr>
                <w:i/>
                <w:color w:val="000000"/>
                <w:sz w:val="16"/>
                <w:szCs w:val="16"/>
                <w:lang w:eastAsia="en-US"/>
              </w:rPr>
              <w:t>9</w:t>
            </w:r>
          </w:p>
        </w:tc>
        <w:tc>
          <w:tcPr>
            <w:tcW w:w="709" w:type="dxa"/>
            <w:tcBorders>
              <w:top w:val="nil"/>
              <w:left w:val="nil"/>
              <w:bottom w:val="single" w:sz="4" w:space="0" w:color="auto"/>
              <w:right w:val="single" w:sz="4" w:space="0" w:color="auto"/>
            </w:tcBorders>
            <w:shd w:val="clear" w:color="auto" w:fill="BFBFBF"/>
            <w:vAlign w:val="center"/>
            <w:hideMark/>
          </w:tcPr>
          <w:p w14:paraId="63287FE5" w14:textId="77777777" w:rsidR="00723A08" w:rsidRPr="007F6DE4" w:rsidRDefault="00723A08" w:rsidP="00470107">
            <w:pPr>
              <w:widowControl/>
              <w:autoSpaceDE/>
              <w:jc w:val="center"/>
              <w:rPr>
                <w:i/>
                <w:color w:val="000000"/>
                <w:sz w:val="16"/>
                <w:szCs w:val="16"/>
                <w:lang w:eastAsia="en-US"/>
              </w:rPr>
            </w:pPr>
            <w:r w:rsidRPr="007F6DE4">
              <w:rPr>
                <w:i/>
                <w:color w:val="000000"/>
                <w:sz w:val="16"/>
                <w:szCs w:val="16"/>
                <w:lang w:eastAsia="en-US"/>
              </w:rPr>
              <w:t>1</w:t>
            </w:r>
          </w:p>
        </w:tc>
        <w:tc>
          <w:tcPr>
            <w:tcW w:w="1344" w:type="dxa"/>
            <w:tcBorders>
              <w:top w:val="nil"/>
              <w:left w:val="nil"/>
              <w:bottom w:val="single" w:sz="4" w:space="0" w:color="auto"/>
              <w:right w:val="single" w:sz="4" w:space="0" w:color="auto"/>
            </w:tcBorders>
            <w:shd w:val="clear" w:color="auto" w:fill="BFBFBF"/>
            <w:vAlign w:val="center"/>
            <w:hideMark/>
          </w:tcPr>
          <w:p w14:paraId="23BF5BD2" w14:textId="77777777" w:rsidR="00723A08" w:rsidRPr="007F6DE4" w:rsidRDefault="00723A08" w:rsidP="00470107">
            <w:pPr>
              <w:widowControl/>
              <w:autoSpaceDE/>
              <w:jc w:val="center"/>
              <w:rPr>
                <w:i/>
                <w:color w:val="000000"/>
                <w:sz w:val="16"/>
                <w:szCs w:val="16"/>
                <w:lang w:eastAsia="en-US"/>
              </w:rPr>
            </w:pPr>
            <w:r w:rsidRPr="007F6DE4">
              <w:rPr>
                <w:i/>
                <w:color w:val="000000"/>
                <w:sz w:val="16"/>
                <w:szCs w:val="16"/>
                <w:lang w:eastAsia="en-US"/>
              </w:rPr>
              <w:t>11</w:t>
            </w:r>
          </w:p>
        </w:tc>
        <w:tc>
          <w:tcPr>
            <w:tcW w:w="1207" w:type="dxa"/>
            <w:tcBorders>
              <w:top w:val="nil"/>
              <w:left w:val="nil"/>
              <w:bottom w:val="single" w:sz="4" w:space="0" w:color="auto"/>
              <w:right w:val="single" w:sz="4" w:space="0" w:color="auto"/>
            </w:tcBorders>
            <w:shd w:val="clear" w:color="auto" w:fill="BFBFBF"/>
            <w:vAlign w:val="center"/>
            <w:hideMark/>
          </w:tcPr>
          <w:p w14:paraId="7F3242C7" w14:textId="77777777" w:rsidR="00723A08" w:rsidRPr="007F6DE4" w:rsidRDefault="00723A08" w:rsidP="00470107">
            <w:pPr>
              <w:widowControl/>
              <w:autoSpaceDE/>
              <w:jc w:val="center"/>
              <w:rPr>
                <w:i/>
                <w:color w:val="000000"/>
                <w:sz w:val="16"/>
                <w:szCs w:val="16"/>
                <w:lang w:eastAsia="en-US"/>
              </w:rPr>
            </w:pPr>
            <w:r w:rsidRPr="007F6DE4">
              <w:rPr>
                <w:i/>
                <w:color w:val="000000"/>
                <w:sz w:val="16"/>
                <w:szCs w:val="16"/>
                <w:lang w:eastAsia="en-US"/>
              </w:rPr>
              <w:t>12</w:t>
            </w:r>
          </w:p>
        </w:tc>
        <w:tc>
          <w:tcPr>
            <w:tcW w:w="1418" w:type="dxa"/>
            <w:tcBorders>
              <w:top w:val="nil"/>
              <w:left w:val="nil"/>
              <w:bottom w:val="single" w:sz="4" w:space="0" w:color="auto"/>
              <w:right w:val="single" w:sz="4" w:space="0" w:color="auto"/>
            </w:tcBorders>
            <w:shd w:val="clear" w:color="auto" w:fill="BFBFBF"/>
            <w:vAlign w:val="center"/>
            <w:hideMark/>
          </w:tcPr>
          <w:p w14:paraId="4638D509" w14:textId="77777777" w:rsidR="00723A08" w:rsidRPr="007F6DE4" w:rsidRDefault="00723A08" w:rsidP="00470107">
            <w:pPr>
              <w:widowControl/>
              <w:autoSpaceDE/>
              <w:jc w:val="center"/>
              <w:rPr>
                <w:i/>
                <w:color w:val="000000"/>
                <w:sz w:val="16"/>
                <w:szCs w:val="16"/>
                <w:lang w:eastAsia="en-US"/>
              </w:rPr>
            </w:pPr>
            <w:r w:rsidRPr="007F6DE4">
              <w:rPr>
                <w:i/>
                <w:color w:val="000000"/>
                <w:sz w:val="16"/>
                <w:szCs w:val="16"/>
                <w:lang w:eastAsia="en-US"/>
              </w:rPr>
              <w:t>13</w:t>
            </w:r>
          </w:p>
        </w:tc>
        <w:tc>
          <w:tcPr>
            <w:tcW w:w="1066" w:type="dxa"/>
            <w:tcBorders>
              <w:top w:val="nil"/>
              <w:left w:val="nil"/>
              <w:bottom w:val="single" w:sz="4" w:space="0" w:color="auto"/>
              <w:right w:val="single" w:sz="4" w:space="0" w:color="auto"/>
            </w:tcBorders>
            <w:shd w:val="clear" w:color="auto" w:fill="BFBFBF"/>
            <w:vAlign w:val="center"/>
            <w:hideMark/>
          </w:tcPr>
          <w:p w14:paraId="0D51A725" w14:textId="77777777" w:rsidR="00723A08" w:rsidRPr="007F6DE4" w:rsidRDefault="00723A08" w:rsidP="00470107">
            <w:pPr>
              <w:widowControl/>
              <w:autoSpaceDE/>
              <w:jc w:val="center"/>
              <w:rPr>
                <w:i/>
                <w:color w:val="000000"/>
                <w:sz w:val="16"/>
                <w:szCs w:val="16"/>
                <w:lang w:eastAsia="en-US"/>
              </w:rPr>
            </w:pPr>
            <w:r w:rsidRPr="007F6DE4">
              <w:rPr>
                <w:i/>
                <w:color w:val="000000"/>
                <w:sz w:val="16"/>
                <w:szCs w:val="16"/>
                <w:lang w:eastAsia="en-US"/>
              </w:rPr>
              <w:t>14</w:t>
            </w:r>
          </w:p>
        </w:tc>
        <w:tc>
          <w:tcPr>
            <w:tcW w:w="1485" w:type="dxa"/>
            <w:tcBorders>
              <w:top w:val="nil"/>
              <w:left w:val="nil"/>
              <w:bottom w:val="single" w:sz="4" w:space="0" w:color="auto"/>
              <w:right w:val="single" w:sz="4" w:space="0" w:color="auto"/>
            </w:tcBorders>
            <w:shd w:val="clear" w:color="auto" w:fill="BFBFBF"/>
            <w:vAlign w:val="center"/>
            <w:hideMark/>
          </w:tcPr>
          <w:p w14:paraId="1085E700" w14:textId="77777777" w:rsidR="00723A08" w:rsidRPr="007F6DE4" w:rsidRDefault="00723A08" w:rsidP="00470107">
            <w:pPr>
              <w:widowControl/>
              <w:autoSpaceDE/>
              <w:jc w:val="center"/>
              <w:rPr>
                <w:i/>
                <w:color w:val="000000"/>
                <w:sz w:val="16"/>
                <w:szCs w:val="16"/>
                <w:lang w:eastAsia="en-US"/>
              </w:rPr>
            </w:pPr>
            <w:r w:rsidRPr="007F6DE4">
              <w:rPr>
                <w:i/>
                <w:color w:val="000000"/>
                <w:sz w:val="16"/>
                <w:szCs w:val="16"/>
                <w:lang w:eastAsia="en-US"/>
              </w:rPr>
              <w:t>15</w:t>
            </w:r>
          </w:p>
        </w:tc>
      </w:tr>
      <w:tr w:rsidR="00723A08" w:rsidRPr="007F6DE4" w14:paraId="1D45D84D" w14:textId="77777777" w:rsidTr="00470107">
        <w:trPr>
          <w:trHeight w:val="329"/>
        </w:trPr>
        <w:tc>
          <w:tcPr>
            <w:tcW w:w="534" w:type="dxa"/>
            <w:tcBorders>
              <w:top w:val="nil"/>
              <w:left w:val="single" w:sz="4" w:space="0" w:color="auto"/>
              <w:bottom w:val="single" w:sz="4" w:space="0" w:color="auto"/>
              <w:right w:val="single" w:sz="4" w:space="0" w:color="auto"/>
            </w:tcBorders>
            <w:noWrap/>
            <w:vAlign w:val="bottom"/>
          </w:tcPr>
          <w:p w14:paraId="7D4693A5" w14:textId="77777777" w:rsidR="00723A08" w:rsidRPr="007F6DE4" w:rsidRDefault="00723A08" w:rsidP="00470107">
            <w:pPr>
              <w:widowControl/>
              <w:autoSpaceDE/>
              <w:rPr>
                <w:color w:val="000000"/>
                <w:sz w:val="16"/>
                <w:szCs w:val="16"/>
                <w:lang w:val="en-US" w:eastAsia="en-US"/>
              </w:rPr>
            </w:pPr>
          </w:p>
          <w:p w14:paraId="179B2D6F" w14:textId="77777777" w:rsidR="00723A08" w:rsidRPr="007F6DE4" w:rsidRDefault="00723A08" w:rsidP="00470107">
            <w:pPr>
              <w:widowControl/>
              <w:autoSpaceDE/>
              <w:rPr>
                <w:color w:val="000000"/>
                <w:sz w:val="16"/>
                <w:szCs w:val="16"/>
                <w:lang w:val="en-US" w:eastAsia="en-US"/>
              </w:rPr>
            </w:pPr>
          </w:p>
          <w:p w14:paraId="372AC4FB" w14:textId="77777777" w:rsidR="00723A08" w:rsidRPr="007F6DE4" w:rsidRDefault="00723A08" w:rsidP="00470107">
            <w:pPr>
              <w:widowControl/>
              <w:autoSpaceDE/>
              <w:rPr>
                <w:color w:val="000000"/>
                <w:sz w:val="16"/>
                <w:szCs w:val="16"/>
                <w:lang w:val="en-US" w:eastAsia="en-US"/>
              </w:rPr>
            </w:pPr>
          </w:p>
        </w:tc>
        <w:tc>
          <w:tcPr>
            <w:tcW w:w="708" w:type="dxa"/>
            <w:tcBorders>
              <w:top w:val="nil"/>
              <w:left w:val="nil"/>
              <w:bottom w:val="single" w:sz="4" w:space="0" w:color="auto"/>
              <w:right w:val="single" w:sz="4" w:space="0" w:color="auto"/>
            </w:tcBorders>
            <w:noWrap/>
            <w:vAlign w:val="bottom"/>
          </w:tcPr>
          <w:p w14:paraId="7ED399DC" w14:textId="77777777" w:rsidR="00723A08" w:rsidRPr="007F6DE4" w:rsidRDefault="00723A08" w:rsidP="00470107">
            <w:pPr>
              <w:widowControl/>
              <w:autoSpaceDE/>
              <w:rPr>
                <w:color w:val="000000"/>
                <w:sz w:val="16"/>
                <w:szCs w:val="16"/>
                <w:lang w:eastAsia="en-US"/>
              </w:rPr>
            </w:pPr>
          </w:p>
        </w:tc>
        <w:tc>
          <w:tcPr>
            <w:tcW w:w="851" w:type="dxa"/>
            <w:tcBorders>
              <w:top w:val="nil"/>
              <w:left w:val="nil"/>
              <w:bottom w:val="single" w:sz="4" w:space="0" w:color="auto"/>
              <w:right w:val="single" w:sz="4" w:space="0" w:color="auto"/>
            </w:tcBorders>
            <w:noWrap/>
            <w:vAlign w:val="bottom"/>
          </w:tcPr>
          <w:p w14:paraId="16C29478" w14:textId="77777777" w:rsidR="00723A08" w:rsidRPr="007F6DE4" w:rsidRDefault="00723A08" w:rsidP="00470107">
            <w:pPr>
              <w:widowControl/>
              <w:autoSpaceDE/>
              <w:rPr>
                <w:color w:val="000000"/>
                <w:sz w:val="16"/>
                <w:szCs w:val="16"/>
                <w:lang w:eastAsia="en-US"/>
              </w:rPr>
            </w:pPr>
          </w:p>
        </w:tc>
        <w:tc>
          <w:tcPr>
            <w:tcW w:w="1417" w:type="dxa"/>
            <w:tcBorders>
              <w:top w:val="nil"/>
              <w:left w:val="nil"/>
              <w:bottom w:val="single" w:sz="4" w:space="0" w:color="auto"/>
              <w:right w:val="single" w:sz="4" w:space="0" w:color="auto"/>
            </w:tcBorders>
            <w:noWrap/>
            <w:vAlign w:val="bottom"/>
          </w:tcPr>
          <w:p w14:paraId="41C689B3" w14:textId="77777777" w:rsidR="00723A08" w:rsidRPr="007F6DE4" w:rsidRDefault="00723A08" w:rsidP="00470107">
            <w:pPr>
              <w:widowControl/>
              <w:autoSpaceDE/>
              <w:jc w:val="center"/>
              <w:rPr>
                <w:color w:val="000000"/>
                <w:sz w:val="16"/>
                <w:szCs w:val="16"/>
                <w:lang w:eastAsia="en-US"/>
              </w:rPr>
            </w:pPr>
          </w:p>
        </w:tc>
        <w:tc>
          <w:tcPr>
            <w:tcW w:w="1134" w:type="dxa"/>
            <w:tcBorders>
              <w:top w:val="nil"/>
              <w:left w:val="nil"/>
              <w:bottom w:val="single" w:sz="4" w:space="0" w:color="auto"/>
              <w:right w:val="single" w:sz="4" w:space="0" w:color="auto"/>
            </w:tcBorders>
            <w:noWrap/>
            <w:vAlign w:val="bottom"/>
          </w:tcPr>
          <w:p w14:paraId="789D6427" w14:textId="77777777" w:rsidR="00723A08" w:rsidRPr="007F6DE4" w:rsidRDefault="00723A08" w:rsidP="00470107">
            <w:pPr>
              <w:widowControl/>
              <w:autoSpaceDE/>
              <w:rPr>
                <w:color w:val="000000"/>
                <w:sz w:val="16"/>
                <w:szCs w:val="16"/>
                <w:lang w:eastAsia="en-US"/>
              </w:rPr>
            </w:pPr>
          </w:p>
        </w:tc>
        <w:tc>
          <w:tcPr>
            <w:tcW w:w="1345" w:type="dxa"/>
            <w:tcBorders>
              <w:top w:val="nil"/>
              <w:left w:val="nil"/>
              <w:bottom w:val="single" w:sz="4" w:space="0" w:color="auto"/>
              <w:right w:val="single" w:sz="4" w:space="0" w:color="auto"/>
            </w:tcBorders>
            <w:noWrap/>
            <w:vAlign w:val="bottom"/>
          </w:tcPr>
          <w:p w14:paraId="49181AFD" w14:textId="77777777" w:rsidR="00723A08" w:rsidRPr="007F6DE4" w:rsidRDefault="00723A08" w:rsidP="00470107">
            <w:pPr>
              <w:widowControl/>
              <w:autoSpaceDE/>
              <w:rPr>
                <w:color w:val="000000"/>
                <w:sz w:val="16"/>
                <w:szCs w:val="16"/>
                <w:lang w:eastAsia="en-US"/>
              </w:rPr>
            </w:pPr>
          </w:p>
        </w:tc>
        <w:tc>
          <w:tcPr>
            <w:tcW w:w="1137" w:type="dxa"/>
            <w:tcBorders>
              <w:top w:val="nil"/>
              <w:left w:val="nil"/>
              <w:bottom w:val="single" w:sz="4" w:space="0" w:color="auto"/>
              <w:right w:val="single" w:sz="4" w:space="0" w:color="auto"/>
            </w:tcBorders>
            <w:noWrap/>
            <w:vAlign w:val="bottom"/>
          </w:tcPr>
          <w:p w14:paraId="3CD02843" w14:textId="77777777" w:rsidR="00723A08" w:rsidRPr="007F6DE4" w:rsidRDefault="00723A08" w:rsidP="00470107">
            <w:pPr>
              <w:widowControl/>
              <w:autoSpaceDE/>
              <w:jc w:val="center"/>
              <w:rPr>
                <w:color w:val="000000"/>
                <w:sz w:val="16"/>
                <w:szCs w:val="16"/>
                <w:lang w:eastAsia="en-US"/>
              </w:rPr>
            </w:pPr>
          </w:p>
        </w:tc>
        <w:tc>
          <w:tcPr>
            <w:tcW w:w="422" w:type="dxa"/>
            <w:tcBorders>
              <w:top w:val="nil"/>
              <w:left w:val="nil"/>
              <w:bottom w:val="single" w:sz="4" w:space="0" w:color="auto"/>
              <w:right w:val="single" w:sz="4" w:space="0" w:color="auto"/>
            </w:tcBorders>
            <w:noWrap/>
            <w:vAlign w:val="bottom"/>
          </w:tcPr>
          <w:p w14:paraId="18A56FB4" w14:textId="77777777" w:rsidR="00723A08" w:rsidRPr="007F6DE4" w:rsidRDefault="00723A08" w:rsidP="00470107">
            <w:pPr>
              <w:widowControl/>
              <w:autoSpaceDE/>
              <w:rPr>
                <w:color w:val="000000"/>
                <w:sz w:val="16"/>
                <w:szCs w:val="16"/>
                <w:lang w:eastAsia="en-US"/>
              </w:rPr>
            </w:pPr>
          </w:p>
        </w:tc>
        <w:tc>
          <w:tcPr>
            <w:tcW w:w="640" w:type="dxa"/>
            <w:tcBorders>
              <w:top w:val="nil"/>
              <w:left w:val="nil"/>
              <w:bottom w:val="single" w:sz="4" w:space="0" w:color="auto"/>
              <w:right w:val="single" w:sz="4" w:space="0" w:color="auto"/>
            </w:tcBorders>
            <w:noWrap/>
            <w:vAlign w:val="bottom"/>
          </w:tcPr>
          <w:p w14:paraId="1DBB0C4F" w14:textId="77777777" w:rsidR="00723A08" w:rsidRPr="007F6DE4" w:rsidRDefault="00723A08" w:rsidP="00470107">
            <w:pPr>
              <w:widowControl/>
              <w:autoSpaceDE/>
              <w:rPr>
                <w:color w:val="000000"/>
                <w:sz w:val="16"/>
                <w:szCs w:val="16"/>
                <w:lang w:eastAsia="en-US"/>
              </w:rPr>
            </w:pPr>
          </w:p>
        </w:tc>
        <w:tc>
          <w:tcPr>
            <w:tcW w:w="709" w:type="dxa"/>
            <w:tcBorders>
              <w:top w:val="nil"/>
              <w:left w:val="nil"/>
              <w:bottom w:val="single" w:sz="4" w:space="0" w:color="auto"/>
              <w:right w:val="single" w:sz="4" w:space="0" w:color="auto"/>
            </w:tcBorders>
            <w:noWrap/>
            <w:vAlign w:val="bottom"/>
          </w:tcPr>
          <w:p w14:paraId="2BD3E3DB" w14:textId="77777777" w:rsidR="00723A08" w:rsidRPr="007F6DE4" w:rsidRDefault="00723A08" w:rsidP="00470107">
            <w:pPr>
              <w:widowControl/>
              <w:autoSpaceDE/>
              <w:rPr>
                <w:color w:val="000000"/>
                <w:sz w:val="16"/>
                <w:szCs w:val="16"/>
                <w:lang w:eastAsia="en-US"/>
              </w:rPr>
            </w:pPr>
          </w:p>
        </w:tc>
        <w:tc>
          <w:tcPr>
            <w:tcW w:w="1344" w:type="dxa"/>
            <w:tcBorders>
              <w:top w:val="nil"/>
              <w:left w:val="nil"/>
              <w:bottom w:val="single" w:sz="4" w:space="0" w:color="auto"/>
              <w:right w:val="single" w:sz="4" w:space="0" w:color="auto"/>
            </w:tcBorders>
            <w:noWrap/>
            <w:vAlign w:val="bottom"/>
          </w:tcPr>
          <w:p w14:paraId="7AD90206" w14:textId="77777777" w:rsidR="00723A08" w:rsidRPr="007F6DE4" w:rsidRDefault="00723A08" w:rsidP="00470107">
            <w:pPr>
              <w:widowControl/>
              <w:autoSpaceDE/>
              <w:rPr>
                <w:color w:val="000000"/>
                <w:sz w:val="16"/>
                <w:szCs w:val="16"/>
                <w:lang w:eastAsia="en-US"/>
              </w:rPr>
            </w:pPr>
          </w:p>
        </w:tc>
        <w:tc>
          <w:tcPr>
            <w:tcW w:w="1207" w:type="dxa"/>
            <w:tcBorders>
              <w:top w:val="nil"/>
              <w:left w:val="nil"/>
              <w:bottom w:val="single" w:sz="4" w:space="0" w:color="auto"/>
              <w:right w:val="single" w:sz="4" w:space="0" w:color="auto"/>
            </w:tcBorders>
            <w:noWrap/>
            <w:vAlign w:val="bottom"/>
          </w:tcPr>
          <w:p w14:paraId="722FAC98" w14:textId="77777777" w:rsidR="00723A08" w:rsidRPr="007F6DE4" w:rsidRDefault="00723A08" w:rsidP="00470107">
            <w:pPr>
              <w:widowControl/>
              <w:autoSpaceDE/>
              <w:rPr>
                <w:color w:val="000000"/>
                <w:sz w:val="16"/>
                <w:szCs w:val="16"/>
                <w:lang w:eastAsia="en-US"/>
              </w:rPr>
            </w:pPr>
          </w:p>
        </w:tc>
        <w:tc>
          <w:tcPr>
            <w:tcW w:w="1418" w:type="dxa"/>
            <w:tcBorders>
              <w:top w:val="nil"/>
              <w:left w:val="nil"/>
              <w:bottom w:val="single" w:sz="4" w:space="0" w:color="auto"/>
              <w:right w:val="single" w:sz="4" w:space="0" w:color="auto"/>
            </w:tcBorders>
            <w:noWrap/>
            <w:vAlign w:val="bottom"/>
          </w:tcPr>
          <w:p w14:paraId="29FD2C58" w14:textId="77777777" w:rsidR="00723A08" w:rsidRPr="007F6DE4" w:rsidRDefault="00723A08" w:rsidP="00470107">
            <w:pPr>
              <w:widowControl/>
              <w:autoSpaceDE/>
              <w:rPr>
                <w:color w:val="000000"/>
                <w:sz w:val="16"/>
                <w:szCs w:val="16"/>
                <w:lang w:eastAsia="en-US"/>
              </w:rPr>
            </w:pPr>
          </w:p>
        </w:tc>
        <w:tc>
          <w:tcPr>
            <w:tcW w:w="1066" w:type="dxa"/>
            <w:tcBorders>
              <w:top w:val="nil"/>
              <w:left w:val="nil"/>
              <w:bottom w:val="single" w:sz="4" w:space="0" w:color="auto"/>
              <w:right w:val="single" w:sz="4" w:space="0" w:color="auto"/>
            </w:tcBorders>
            <w:noWrap/>
            <w:vAlign w:val="bottom"/>
          </w:tcPr>
          <w:p w14:paraId="709AFFD0" w14:textId="77777777" w:rsidR="00723A08" w:rsidRPr="007F6DE4" w:rsidRDefault="00723A08" w:rsidP="00470107">
            <w:pPr>
              <w:widowControl/>
              <w:autoSpaceDE/>
              <w:rPr>
                <w:color w:val="000000"/>
                <w:sz w:val="16"/>
                <w:szCs w:val="16"/>
                <w:lang w:eastAsia="en-US"/>
              </w:rPr>
            </w:pPr>
          </w:p>
        </w:tc>
        <w:tc>
          <w:tcPr>
            <w:tcW w:w="1485" w:type="dxa"/>
            <w:tcBorders>
              <w:top w:val="nil"/>
              <w:left w:val="nil"/>
              <w:bottom w:val="single" w:sz="4" w:space="0" w:color="auto"/>
              <w:right w:val="single" w:sz="4" w:space="0" w:color="auto"/>
            </w:tcBorders>
            <w:noWrap/>
            <w:vAlign w:val="bottom"/>
          </w:tcPr>
          <w:p w14:paraId="0554B239" w14:textId="77777777" w:rsidR="00723A08" w:rsidRPr="007F6DE4" w:rsidRDefault="00723A08" w:rsidP="00470107">
            <w:pPr>
              <w:widowControl/>
              <w:autoSpaceDE/>
              <w:rPr>
                <w:color w:val="000000"/>
                <w:sz w:val="16"/>
                <w:szCs w:val="16"/>
                <w:lang w:eastAsia="en-US"/>
              </w:rPr>
            </w:pPr>
          </w:p>
        </w:tc>
      </w:tr>
    </w:tbl>
    <w:p w14:paraId="1B87C02A" w14:textId="77777777" w:rsidR="00723A08" w:rsidRPr="007F6DE4" w:rsidRDefault="00723A08" w:rsidP="00723A08">
      <w:pPr>
        <w:widowControl/>
        <w:numPr>
          <w:ilvl w:val="1"/>
          <w:numId w:val="9"/>
        </w:numPr>
        <w:tabs>
          <w:tab w:val="clear" w:pos="1440"/>
          <w:tab w:val="num" w:pos="142"/>
          <w:tab w:val="num" w:pos="567"/>
          <w:tab w:val="center" w:pos="4677"/>
          <w:tab w:val="right" w:pos="9355"/>
        </w:tabs>
        <w:autoSpaceDE/>
        <w:ind w:left="0" w:firstLine="0"/>
        <w:jc w:val="both"/>
        <w:rPr>
          <w:sz w:val="16"/>
          <w:szCs w:val="16"/>
        </w:rPr>
      </w:pPr>
      <w:r w:rsidRPr="007F6DE4">
        <w:rPr>
          <w:sz w:val="16"/>
          <w:szCs w:val="16"/>
        </w:rPr>
        <w:t>Поставщик гарантирует АО «Петербургская сбытовая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АО «Петербургская сбытовая компания» являются полными, точными и достоверными.</w:t>
      </w:r>
    </w:p>
    <w:p w14:paraId="41E3DBF5" w14:textId="77777777" w:rsidR="00723A08" w:rsidRPr="007F6DE4" w:rsidRDefault="00723A08" w:rsidP="00723A08">
      <w:pPr>
        <w:widowControl/>
        <w:numPr>
          <w:ilvl w:val="1"/>
          <w:numId w:val="9"/>
        </w:numPr>
        <w:tabs>
          <w:tab w:val="clear" w:pos="1440"/>
          <w:tab w:val="num" w:pos="142"/>
          <w:tab w:val="num" w:pos="567"/>
          <w:tab w:val="center" w:pos="4677"/>
          <w:tab w:val="right" w:pos="9355"/>
        </w:tabs>
        <w:autoSpaceDE/>
        <w:ind w:left="0" w:firstLine="0"/>
        <w:jc w:val="both"/>
        <w:rPr>
          <w:sz w:val="16"/>
          <w:szCs w:val="16"/>
        </w:rPr>
      </w:pPr>
      <w:r w:rsidRPr="007F6DE4">
        <w:rPr>
          <w:sz w:val="16"/>
          <w:szCs w:val="16"/>
        </w:rPr>
        <w:t>Поставщик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АО «Петербургская сбытовая компания»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Поставщик освобождает АО «Петербургская сбытовая компания» от любой ответственности в связи с Раскрытием, в том числе возмещает АО «Петербургская сбытовая компания» убытки, понесенные в связи с предъявлением АО «Петербургская сбытовая компания» претензий, исков и требований любыми третьими лицами, чьи права были или могли быть нарушены таким Раскрытием.</w:t>
      </w:r>
    </w:p>
    <w:tbl>
      <w:tblPr>
        <w:tblpPr w:leftFromText="180" w:rightFromText="180" w:bottomFromText="160" w:vertAnchor="text" w:tblpY="1"/>
        <w:tblOverlap w:val="never"/>
        <w:tblW w:w="0" w:type="auto"/>
        <w:tblLook w:val="04A0" w:firstRow="1" w:lastRow="0" w:firstColumn="1" w:lastColumn="0" w:noHBand="0" w:noVBand="1"/>
      </w:tblPr>
      <w:tblGrid>
        <w:gridCol w:w="4644"/>
      </w:tblGrid>
      <w:tr w:rsidR="00723A08" w:rsidRPr="007F6DE4" w14:paraId="17D9045B" w14:textId="77777777" w:rsidTr="00470107">
        <w:tc>
          <w:tcPr>
            <w:tcW w:w="4644" w:type="dxa"/>
            <w:hideMark/>
          </w:tcPr>
          <w:p w14:paraId="5D7A1188" w14:textId="77777777" w:rsidR="00723A08" w:rsidRPr="007F6DE4" w:rsidRDefault="00723A08" w:rsidP="00470107">
            <w:pPr>
              <w:keepNext/>
              <w:widowControl/>
              <w:autoSpaceDE/>
              <w:ind w:firstLine="709"/>
              <w:jc w:val="right"/>
              <w:rPr>
                <w:sz w:val="16"/>
                <w:szCs w:val="16"/>
                <w:lang w:eastAsia="en-US"/>
              </w:rPr>
            </w:pPr>
            <w:r w:rsidRPr="007F6DE4">
              <w:rPr>
                <w:sz w:val="16"/>
                <w:szCs w:val="16"/>
                <w:lang w:eastAsia="en-US"/>
              </w:rPr>
              <w:t>_________________________________</w:t>
            </w:r>
          </w:p>
          <w:p w14:paraId="2EFF6BD8" w14:textId="77777777" w:rsidR="00723A08" w:rsidRPr="007F6DE4" w:rsidRDefault="00723A08" w:rsidP="00470107">
            <w:pPr>
              <w:keepNext/>
              <w:widowControl/>
              <w:tabs>
                <w:tab w:val="left" w:pos="34"/>
              </w:tabs>
              <w:autoSpaceDE/>
              <w:ind w:firstLine="709"/>
              <w:jc w:val="center"/>
              <w:rPr>
                <w:sz w:val="16"/>
                <w:szCs w:val="16"/>
                <w:vertAlign w:val="superscript"/>
                <w:lang w:eastAsia="en-US"/>
              </w:rPr>
            </w:pPr>
            <w:r w:rsidRPr="007F6DE4">
              <w:rPr>
                <w:sz w:val="16"/>
                <w:szCs w:val="16"/>
                <w:vertAlign w:val="superscript"/>
                <w:lang w:eastAsia="en-US"/>
              </w:rPr>
              <w:t>(подпись, М.П.)</w:t>
            </w:r>
          </w:p>
        </w:tc>
      </w:tr>
      <w:tr w:rsidR="00723A08" w:rsidRPr="007F6DE4" w14:paraId="0F5224D9" w14:textId="77777777" w:rsidTr="00470107">
        <w:tc>
          <w:tcPr>
            <w:tcW w:w="4644" w:type="dxa"/>
            <w:hideMark/>
          </w:tcPr>
          <w:p w14:paraId="7B88C416" w14:textId="77777777" w:rsidR="00723A08" w:rsidRPr="007F6DE4" w:rsidRDefault="00723A08" w:rsidP="00470107">
            <w:pPr>
              <w:keepNext/>
              <w:widowControl/>
              <w:autoSpaceDE/>
              <w:ind w:firstLine="709"/>
              <w:jc w:val="right"/>
              <w:rPr>
                <w:sz w:val="16"/>
                <w:szCs w:val="16"/>
                <w:lang w:eastAsia="en-US"/>
              </w:rPr>
            </w:pPr>
            <w:r w:rsidRPr="007F6DE4">
              <w:rPr>
                <w:sz w:val="16"/>
                <w:szCs w:val="16"/>
                <w:lang w:eastAsia="en-US"/>
              </w:rPr>
              <w:t>_________________________________</w:t>
            </w:r>
          </w:p>
          <w:p w14:paraId="48D78690" w14:textId="77777777" w:rsidR="00723A08" w:rsidRPr="007F6DE4" w:rsidRDefault="00723A08" w:rsidP="00470107">
            <w:pPr>
              <w:keepNext/>
              <w:widowControl/>
              <w:tabs>
                <w:tab w:val="left" w:pos="4428"/>
              </w:tabs>
              <w:autoSpaceDE/>
              <w:ind w:firstLine="709"/>
              <w:jc w:val="center"/>
              <w:rPr>
                <w:sz w:val="16"/>
                <w:szCs w:val="16"/>
                <w:vertAlign w:val="superscript"/>
                <w:lang w:eastAsia="en-US"/>
              </w:rPr>
            </w:pPr>
            <w:r w:rsidRPr="007F6DE4">
              <w:rPr>
                <w:sz w:val="16"/>
                <w:szCs w:val="16"/>
                <w:vertAlign w:val="superscript"/>
                <w:lang w:eastAsia="en-US"/>
              </w:rPr>
              <w:t>(фамилия, имя, отчество подписавшего, должность)</w:t>
            </w:r>
          </w:p>
        </w:tc>
      </w:tr>
    </w:tbl>
    <w:p w14:paraId="5D5C46D6" w14:textId="77777777" w:rsidR="00723A08" w:rsidRPr="007F6DE4" w:rsidRDefault="00723A08" w:rsidP="00723A08">
      <w:pPr>
        <w:widowControl/>
        <w:adjustRightInd w:val="0"/>
        <w:ind w:firstLine="709"/>
        <w:rPr>
          <w:rFonts w:eastAsia="Calibri"/>
          <w:sz w:val="16"/>
          <w:szCs w:val="16"/>
        </w:rPr>
      </w:pPr>
    </w:p>
    <w:p w14:paraId="38166DD0" w14:textId="77777777" w:rsidR="00723A08" w:rsidRPr="007F6DE4" w:rsidRDefault="00723A08" w:rsidP="00723A08">
      <w:pPr>
        <w:widowControl/>
        <w:adjustRightInd w:val="0"/>
        <w:ind w:firstLine="709"/>
        <w:jc w:val="center"/>
        <w:rPr>
          <w:rFonts w:eastAsia="Calibri"/>
          <w:b/>
          <w:sz w:val="16"/>
          <w:szCs w:val="16"/>
        </w:rPr>
      </w:pPr>
    </w:p>
    <w:p w14:paraId="4F7F97E2" w14:textId="77777777" w:rsidR="00723A08" w:rsidRPr="002C107D" w:rsidRDefault="00723A08" w:rsidP="00723A08">
      <w:pPr>
        <w:widowControl/>
        <w:adjustRightInd w:val="0"/>
        <w:rPr>
          <w:rFonts w:eastAsia="Calibri"/>
          <w:b/>
          <w:sz w:val="24"/>
          <w:szCs w:val="24"/>
        </w:rPr>
      </w:pPr>
    </w:p>
    <w:tbl>
      <w:tblPr>
        <w:tblpPr w:leftFromText="180" w:rightFromText="180" w:vertAnchor="text" w:horzAnchor="margin" w:tblpXSpec="center" w:tblpY="1254"/>
        <w:tblW w:w="10060" w:type="dxa"/>
        <w:tblLook w:val="0000" w:firstRow="0" w:lastRow="0" w:firstColumn="0" w:lastColumn="0" w:noHBand="0" w:noVBand="0"/>
      </w:tblPr>
      <w:tblGrid>
        <w:gridCol w:w="5240"/>
        <w:gridCol w:w="4820"/>
      </w:tblGrid>
      <w:tr w:rsidR="00B00D63" w14:paraId="37BB1178" w14:textId="77777777" w:rsidTr="00B00D63">
        <w:trPr>
          <w:trHeight w:val="1550"/>
        </w:trPr>
        <w:tc>
          <w:tcPr>
            <w:tcW w:w="5240" w:type="dxa"/>
          </w:tcPr>
          <w:p w14:paraId="6CF29257" w14:textId="77777777" w:rsidR="00B00D63" w:rsidRDefault="00B00D63" w:rsidP="00B00D63">
            <w:pPr>
              <w:rPr>
                <w:b/>
                <w:sz w:val="24"/>
              </w:rPr>
            </w:pPr>
            <w:r w:rsidRPr="003D36F1">
              <w:rPr>
                <w:b/>
                <w:sz w:val="24"/>
              </w:rPr>
              <w:t>Поставщик:</w:t>
            </w:r>
          </w:p>
          <w:p w14:paraId="30E4FA42" w14:textId="77777777" w:rsidR="00B00D63" w:rsidRDefault="00B00D63" w:rsidP="00B00D63">
            <w:pPr>
              <w:rPr>
                <w:b/>
                <w:sz w:val="24"/>
              </w:rPr>
            </w:pPr>
          </w:p>
          <w:p w14:paraId="5B618A1F" w14:textId="77777777" w:rsidR="008F414C" w:rsidRPr="003D36F1" w:rsidRDefault="008F414C" w:rsidP="00B00D63">
            <w:pPr>
              <w:rPr>
                <w:b/>
                <w:sz w:val="24"/>
              </w:rPr>
            </w:pPr>
          </w:p>
          <w:p w14:paraId="47FCA06D" w14:textId="77777777" w:rsidR="00B00D63" w:rsidRDefault="00B00D63" w:rsidP="00B00D63"/>
          <w:p w14:paraId="41A35548" w14:textId="77777777" w:rsidR="00B00D63" w:rsidRDefault="00B00D63" w:rsidP="00B00D63"/>
          <w:p w14:paraId="320B8346" w14:textId="77777777" w:rsidR="00B00D63" w:rsidRDefault="00B00D63" w:rsidP="00B00D63">
            <w:r>
              <w:t>_________________/________________/</w:t>
            </w:r>
          </w:p>
          <w:p w14:paraId="7EB7DF48" w14:textId="77777777" w:rsidR="00B00D63" w:rsidRDefault="00B00D63" w:rsidP="00B00D63">
            <w:r>
              <w:t xml:space="preserve">             </w:t>
            </w:r>
            <w:proofErr w:type="spellStart"/>
            <w:r w:rsidRPr="003D36F1">
              <w:rPr>
                <w:sz w:val="18"/>
              </w:rPr>
              <w:t>М.п</w:t>
            </w:r>
            <w:proofErr w:type="spellEnd"/>
            <w:r w:rsidRPr="003D36F1">
              <w:rPr>
                <w:sz w:val="18"/>
              </w:rPr>
              <w:t>.</w:t>
            </w:r>
          </w:p>
        </w:tc>
        <w:tc>
          <w:tcPr>
            <w:tcW w:w="4820" w:type="dxa"/>
          </w:tcPr>
          <w:p w14:paraId="6EFDB89A" w14:textId="77777777" w:rsidR="00B00D63" w:rsidRPr="003D36F1" w:rsidRDefault="00B00D63" w:rsidP="00B00D63">
            <w:pPr>
              <w:rPr>
                <w:b/>
                <w:sz w:val="24"/>
              </w:rPr>
            </w:pPr>
            <w:r w:rsidRPr="003D36F1">
              <w:rPr>
                <w:b/>
                <w:sz w:val="24"/>
              </w:rPr>
              <w:t>Покупатель:</w:t>
            </w:r>
          </w:p>
          <w:p w14:paraId="169FD812" w14:textId="77777777" w:rsidR="00B00D63" w:rsidRDefault="00B00D63" w:rsidP="00B00D63">
            <w:pPr>
              <w:rPr>
                <w:b/>
                <w:sz w:val="24"/>
              </w:rPr>
            </w:pPr>
            <w:r w:rsidRPr="003D36F1">
              <w:rPr>
                <w:b/>
                <w:sz w:val="24"/>
              </w:rPr>
              <w:t>АО «Петербургская сбытовая компания»</w:t>
            </w:r>
          </w:p>
          <w:p w14:paraId="0D30E237" w14:textId="77777777" w:rsidR="00B00D63" w:rsidRDefault="00B00D63" w:rsidP="00B00D63"/>
          <w:p w14:paraId="276309E2" w14:textId="77777777" w:rsidR="00B00D63" w:rsidRDefault="00B00D63" w:rsidP="00B00D63"/>
          <w:p w14:paraId="1D7EFBE5" w14:textId="77777777" w:rsidR="00B00D63" w:rsidRDefault="00B00D63" w:rsidP="00B00D63"/>
          <w:p w14:paraId="2B923D09" w14:textId="77777777" w:rsidR="00B00D63" w:rsidRDefault="00B00D63" w:rsidP="00B00D63">
            <w:r>
              <w:t>_________________/________________/</w:t>
            </w:r>
          </w:p>
          <w:p w14:paraId="243C48A1" w14:textId="77777777" w:rsidR="00B00D63" w:rsidRPr="003D36F1" w:rsidRDefault="00B00D63" w:rsidP="00B00D63">
            <w:pPr>
              <w:ind w:firstLine="708"/>
            </w:pPr>
            <w:proofErr w:type="spellStart"/>
            <w:r w:rsidRPr="003D36F1">
              <w:rPr>
                <w:sz w:val="18"/>
              </w:rPr>
              <w:t>М.п</w:t>
            </w:r>
            <w:proofErr w:type="spellEnd"/>
            <w:r w:rsidRPr="003D36F1">
              <w:rPr>
                <w:sz w:val="18"/>
              </w:rPr>
              <w:t>.</w:t>
            </w:r>
          </w:p>
        </w:tc>
      </w:tr>
    </w:tbl>
    <w:p w14:paraId="1E99FF4A" w14:textId="77777777" w:rsidR="00B00D63" w:rsidRPr="00B00D63" w:rsidRDefault="00723A08" w:rsidP="00B00D63">
      <w:pPr>
        <w:widowControl/>
        <w:adjustRightInd w:val="0"/>
        <w:rPr>
          <w:rFonts w:eastAsia="Calibri"/>
          <w:b/>
          <w:sz w:val="24"/>
          <w:szCs w:val="24"/>
        </w:rPr>
      </w:pPr>
      <w:r w:rsidRPr="002C107D">
        <w:rPr>
          <w:rFonts w:eastAsia="Calibri"/>
          <w:b/>
          <w:sz w:val="24"/>
          <w:szCs w:val="24"/>
        </w:rPr>
        <w:t>Форму утверждаем:</w:t>
      </w:r>
      <w:r>
        <w:rPr>
          <w:sz w:val="24"/>
          <w:szCs w:val="24"/>
        </w:rPr>
        <w:t xml:space="preserve">                 </w:t>
      </w:r>
    </w:p>
    <w:p w14:paraId="14E3736E" w14:textId="77777777" w:rsidR="00B00D63" w:rsidRDefault="00723A08" w:rsidP="00B00D63">
      <w:pPr>
        <w:widowControl/>
        <w:autoSpaceDE/>
        <w:autoSpaceDN/>
        <w:rPr>
          <w:sz w:val="24"/>
          <w:szCs w:val="24"/>
        </w:rPr>
      </w:pPr>
      <w:r>
        <w:rPr>
          <w:sz w:val="24"/>
          <w:szCs w:val="24"/>
        </w:rPr>
        <w:t xml:space="preserve">                                             </w:t>
      </w:r>
      <w:r w:rsidRPr="002C107D">
        <w:rPr>
          <w:sz w:val="24"/>
          <w:szCs w:val="24"/>
        </w:rPr>
        <w:t xml:space="preserve">                                                                            </w:t>
      </w:r>
    </w:p>
    <w:p w14:paraId="74D0099E" w14:textId="77777777" w:rsidR="00B00D63" w:rsidRDefault="00B00D63" w:rsidP="00B00D63">
      <w:pPr>
        <w:widowControl/>
        <w:autoSpaceDE/>
        <w:autoSpaceDN/>
        <w:rPr>
          <w:sz w:val="24"/>
          <w:szCs w:val="24"/>
        </w:rPr>
      </w:pPr>
    </w:p>
    <w:p w14:paraId="6C0DD740" w14:textId="77777777" w:rsidR="008F414C" w:rsidRDefault="00B00D63" w:rsidP="008F414C">
      <w:pPr>
        <w:rPr>
          <w:b/>
          <w:color w:val="000000"/>
          <w:sz w:val="24"/>
          <w:szCs w:val="24"/>
        </w:rPr>
        <w:sectPr w:rsidR="008F414C">
          <w:pgSz w:w="16840" w:h="11901" w:orient="landscape"/>
          <w:pgMar w:top="284" w:right="1134" w:bottom="284" w:left="1134" w:header="709" w:footer="709" w:gutter="0"/>
          <w:cols w:space="720"/>
        </w:sectPr>
      </w:pPr>
      <w:r>
        <w:rPr>
          <w:b/>
          <w:color w:val="000000"/>
          <w:sz w:val="24"/>
          <w:szCs w:val="24"/>
        </w:rPr>
        <w:t xml:space="preserve">                                                                                                                    </w:t>
      </w:r>
    </w:p>
    <w:p w14:paraId="6A079EF8" w14:textId="77777777" w:rsidR="00B00D63" w:rsidRPr="002C107D" w:rsidRDefault="006D7FFB" w:rsidP="00B00D63">
      <w:pPr>
        <w:ind w:firstLine="709"/>
        <w:jc w:val="center"/>
        <w:rPr>
          <w:b/>
          <w:color w:val="000000"/>
          <w:sz w:val="24"/>
          <w:szCs w:val="24"/>
        </w:rPr>
      </w:pPr>
      <w:r>
        <w:rPr>
          <w:b/>
          <w:color w:val="000000"/>
          <w:sz w:val="24"/>
          <w:szCs w:val="24"/>
        </w:rPr>
        <w:t xml:space="preserve">                                                                                                    </w:t>
      </w:r>
      <w:r w:rsidR="00B00D63" w:rsidRPr="002C107D">
        <w:rPr>
          <w:b/>
          <w:color w:val="000000"/>
          <w:sz w:val="24"/>
          <w:szCs w:val="24"/>
        </w:rPr>
        <w:t xml:space="preserve">Приложение № </w:t>
      </w:r>
      <w:r w:rsidR="004B51F6">
        <w:rPr>
          <w:b/>
          <w:color w:val="000000"/>
          <w:sz w:val="24"/>
          <w:szCs w:val="24"/>
        </w:rPr>
        <w:t>4</w:t>
      </w:r>
    </w:p>
    <w:p w14:paraId="416A7F83" w14:textId="77777777" w:rsidR="00B00D63" w:rsidRDefault="00B00D63" w:rsidP="00B00D63">
      <w:pPr>
        <w:pStyle w:val="a6"/>
        <w:spacing w:after="0"/>
        <w:ind w:firstLine="709"/>
        <w:jc w:val="right"/>
        <w:rPr>
          <w:bCs/>
          <w:color w:val="000000"/>
          <w:sz w:val="24"/>
          <w:szCs w:val="24"/>
        </w:rPr>
      </w:pPr>
      <w:r w:rsidRPr="002C107D">
        <w:rPr>
          <w:bCs/>
          <w:color w:val="000000"/>
          <w:sz w:val="24"/>
          <w:szCs w:val="24"/>
        </w:rPr>
        <w:t xml:space="preserve">к Договору поставки № </w:t>
      </w:r>
      <w:r>
        <w:rPr>
          <w:bCs/>
          <w:color w:val="000000"/>
          <w:sz w:val="24"/>
          <w:szCs w:val="24"/>
        </w:rPr>
        <w:t>______</w:t>
      </w:r>
    </w:p>
    <w:p w14:paraId="2DAAA240" w14:textId="77777777" w:rsidR="006D7FFB" w:rsidRPr="002C107D" w:rsidRDefault="006D7FFB" w:rsidP="00B00D63">
      <w:pPr>
        <w:pStyle w:val="a6"/>
        <w:spacing w:after="0"/>
        <w:ind w:firstLine="709"/>
        <w:jc w:val="right"/>
        <w:rPr>
          <w:bCs/>
          <w:color w:val="000000"/>
          <w:sz w:val="24"/>
          <w:szCs w:val="24"/>
        </w:rPr>
      </w:pPr>
      <w:r>
        <w:rPr>
          <w:bCs/>
          <w:color w:val="000000"/>
          <w:sz w:val="24"/>
          <w:szCs w:val="24"/>
        </w:rPr>
        <w:t>от «___» __________________г.</w:t>
      </w:r>
    </w:p>
    <w:p w14:paraId="061F4D0B" w14:textId="77777777" w:rsidR="00B00D63" w:rsidRPr="002C107D" w:rsidRDefault="00B00D63" w:rsidP="00B00D63">
      <w:pPr>
        <w:pStyle w:val="a6"/>
        <w:spacing w:after="0"/>
        <w:ind w:firstLine="709"/>
        <w:jc w:val="center"/>
        <w:rPr>
          <w:bCs/>
          <w:color w:val="000000"/>
          <w:sz w:val="24"/>
          <w:szCs w:val="24"/>
        </w:rPr>
      </w:pPr>
      <w:r>
        <w:rPr>
          <w:bCs/>
          <w:color w:val="000000"/>
          <w:sz w:val="24"/>
          <w:szCs w:val="24"/>
        </w:rPr>
        <w:t xml:space="preserve">                                                                                                                                                                                </w:t>
      </w:r>
      <w:r w:rsidR="006D7FFB">
        <w:rPr>
          <w:bCs/>
          <w:color w:val="000000"/>
          <w:sz w:val="24"/>
          <w:szCs w:val="24"/>
        </w:rPr>
        <w:t xml:space="preserve">                   </w:t>
      </w:r>
    </w:p>
    <w:p w14:paraId="79DB3FA9" w14:textId="77777777" w:rsidR="00723A08" w:rsidRPr="002C107D" w:rsidRDefault="00723A08" w:rsidP="00723A08">
      <w:pPr>
        <w:pStyle w:val="a6"/>
        <w:spacing w:after="0"/>
        <w:ind w:firstLine="709"/>
        <w:jc w:val="center"/>
        <w:rPr>
          <w:bCs/>
          <w:color w:val="000000"/>
          <w:sz w:val="24"/>
          <w:szCs w:val="24"/>
        </w:rPr>
      </w:pPr>
    </w:p>
    <w:p w14:paraId="6B263E16" w14:textId="77777777" w:rsidR="00D00C58" w:rsidRPr="002F3D7D" w:rsidRDefault="00D00C58" w:rsidP="00D00C58">
      <w:pPr>
        <w:pStyle w:val="a6"/>
        <w:spacing w:after="0"/>
        <w:jc w:val="center"/>
        <w:rPr>
          <w:bCs/>
          <w:color w:val="000000"/>
          <w:sz w:val="24"/>
          <w:szCs w:val="24"/>
        </w:rPr>
      </w:pPr>
    </w:p>
    <w:tbl>
      <w:tblPr>
        <w:tblW w:w="5000" w:type="pct"/>
        <w:tblLook w:val="01E0" w:firstRow="1" w:lastRow="1" w:firstColumn="1" w:lastColumn="1" w:noHBand="0" w:noVBand="0"/>
      </w:tblPr>
      <w:tblGrid>
        <w:gridCol w:w="4613"/>
        <w:gridCol w:w="6720"/>
      </w:tblGrid>
      <w:tr w:rsidR="00D00C58" w:rsidRPr="008C0078" w14:paraId="79CF9D03" w14:textId="77777777" w:rsidTr="00B00D63">
        <w:trPr>
          <w:cantSplit/>
          <w:trHeight w:val="20"/>
        </w:trPr>
        <w:tc>
          <w:tcPr>
            <w:tcW w:w="5000" w:type="pct"/>
            <w:gridSpan w:val="2"/>
            <w:shd w:val="clear" w:color="auto" w:fill="auto"/>
          </w:tcPr>
          <w:p w14:paraId="3528D066" w14:textId="77777777" w:rsidR="00D00C58" w:rsidRPr="008C0078" w:rsidRDefault="00D00C58" w:rsidP="00B00D63">
            <w:pPr>
              <w:keepLines/>
              <w:jc w:val="center"/>
              <w:rPr>
                <w:b/>
                <w:sz w:val="24"/>
                <w:szCs w:val="24"/>
              </w:rPr>
            </w:pPr>
            <w:r w:rsidRPr="008C0078">
              <w:rPr>
                <w:b/>
                <w:sz w:val="24"/>
                <w:szCs w:val="24"/>
              </w:rPr>
              <w:t>ФОРМА СОГЛАСИЯ НА ОБРАБОТКУ</w:t>
            </w:r>
            <w:r w:rsidRPr="008C0078">
              <w:rPr>
                <w:b/>
                <w:sz w:val="24"/>
                <w:szCs w:val="24"/>
              </w:rPr>
              <w:br/>
              <w:t xml:space="preserve">ПЕРСОНАЛЬНЫХ ДАННЫХ </w:t>
            </w:r>
          </w:p>
        </w:tc>
      </w:tr>
      <w:tr w:rsidR="00D00C58" w:rsidRPr="008C0078" w14:paraId="66B7E69B" w14:textId="77777777" w:rsidTr="00B00D63">
        <w:trPr>
          <w:cantSplit/>
          <w:trHeight w:val="20"/>
        </w:trPr>
        <w:tc>
          <w:tcPr>
            <w:tcW w:w="5000" w:type="pct"/>
            <w:gridSpan w:val="2"/>
            <w:shd w:val="clear" w:color="auto" w:fill="auto"/>
          </w:tcPr>
          <w:p w14:paraId="2CC772A1" w14:textId="77777777" w:rsidR="00D00C58" w:rsidRPr="008C0078" w:rsidRDefault="00D00C58" w:rsidP="00B00D63">
            <w:pPr>
              <w:keepLines/>
              <w:jc w:val="right"/>
            </w:pPr>
          </w:p>
          <w:p w14:paraId="7A854BBF" w14:textId="77777777" w:rsidR="00D00C58" w:rsidRPr="008C0078" w:rsidRDefault="00D00C58" w:rsidP="00B00D63">
            <w:pPr>
              <w:keepLines/>
              <w:jc w:val="right"/>
            </w:pPr>
            <w:r w:rsidRPr="008C0078">
              <w:t>Дата: ___________ 20__</w:t>
            </w:r>
          </w:p>
        </w:tc>
      </w:tr>
      <w:tr w:rsidR="00D00C58" w:rsidRPr="008C0078" w14:paraId="58A4CE79" w14:textId="77777777" w:rsidTr="00B00D63">
        <w:trPr>
          <w:cantSplit/>
          <w:trHeight w:val="20"/>
        </w:trPr>
        <w:tc>
          <w:tcPr>
            <w:tcW w:w="5000" w:type="pct"/>
            <w:gridSpan w:val="2"/>
            <w:shd w:val="clear" w:color="auto" w:fill="auto"/>
          </w:tcPr>
          <w:p w14:paraId="3816AAD7" w14:textId="77777777" w:rsidR="00D00C58" w:rsidRPr="008C0078" w:rsidRDefault="00D00C58" w:rsidP="00D00C58">
            <w:pPr>
              <w:keepLines/>
              <w:widowControl/>
              <w:numPr>
                <w:ilvl w:val="0"/>
                <w:numId w:val="37"/>
              </w:numPr>
              <w:autoSpaceDE/>
              <w:autoSpaceDN/>
              <w:ind w:left="567" w:hanging="567"/>
              <w:jc w:val="both"/>
              <w:rPr>
                <w:b/>
                <w:smallCaps/>
                <w:sz w:val="24"/>
                <w:szCs w:val="24"/>
              </w:rPr>
            </w:pPr>
            <w:r w:rsidRPr="008C0078">
              <w:rPr>
                <w:b/>
                <w:smallCaps/>
                <w:sz w:val="24"/>
                <w:szCs w:val="24"/>
              </w:rPr>
              <w:t>Субъект персональных данных</w:t>
            </w:r>
          </w:p>
        </w:tc>
      </w:tr>
      <w:tr w:rsidR="00D00C58" w:rsidRPr="008C0078" w14:paraId="03085B7B" w14:textId="77777777" w:rsidTr="00B00D63">
        <w:trPr>
          <w:cantSplit/>
          <w:trHeight w:val="20"/>
        </w:trPr>
        <w:tc>
          <w:tcPr>
            <w:tcW w:w="5000" w:type="pct"/>
            <w:gridSpan w:val="2"/>
            <w:shd w:val="clear" w:color="auto" w:fill="auto"/>
          </w:tcPr>
          <w:p w14:paraId="4591E607" w14:textId="77777777" w:rsidR="00D00C58" w:rsidRPr="008C0078" w:rsidRDefault="00D00C58" w:rsidP="00B00D63">
            <w:pPr>
              <w:ind w:left="567"/>
              <w:jc w:val="both"/>
              <w:rPr>
                <w:sz w:val="24"/>
                <w:szCs w:val="24"/>
              </w:rPr>
            </w:pPr>
            <w:r w:rsidRPr="008C0078">
              <w:rPr>
                <w:sz w:val="24"/>
                <w:szCs w:val="24"/>
              </w:rPr>
              <w:t>__________________________________________________________________________</w:t>
            </w:r>
          </w:p>
          <w:p w14:paraId="09326DDE" w14:textId="77777777" w:rsidR="00D00C58" w:rsidRPr="008C0078" w:rsidRDefault="00D00C58" w:rsidP="00B00D63">
            <w:pPr>
              <w:ind w:left="567"/>
              <w:jc w:val="center"/>
              <w:rPr>
                <w:szCs w:val="24"/>
                <w:vertAlign w:val="superscript"/>
              </w:rPr>
            </w:pPr>
            <w:r w:rsidRPr="008C0078">
              <w:rPr>
                <w:szCs w:val="24"/>
                <w:vertAlign w:val="superscript"/>
              </w:rPr>
              <w:t>(фамилия, имя, отчество),</w:t>
            </w:r>
          </w:p>
          <w:p w14:paraId="6EAD9086" w14:textId="77777777" w:rsidR="00D00C58" w:rsidRPr="008C0078" w:rsidRDefault="00D00C58" w:rsidP="00B00D63">
            <w:pPr>
              <w:ind w:left="567"/>
              <w:jc w:val="both"/>
              <w:rPr>
                <w:sz w:val="24"/>
                <w:szCs w:val="24"/>
              </w:rPr>
            </w:pPr>
            <w:r w:rsidRPr="008C0078">
              <w:rPr>
                <w:sz w:val="24"/>
                <w:szCs w:val="24"/>
              </w:rPr>
              <w:t>__________________________________________________________________________</w:t>
            </w:r>
          </w:p>
          <w:p w14:paraId="138E4B56" w14:textId="77777777" w:rsidR="00D00C58" w:rsidRPr="008C0078" w:rsidRDefault="00D00C58" w:rsidP="00B00D63">
            <w:pPr>
              <w:ind w:left="567"/>
              <w:jc w:val="center"/>
              <w:rPr>
                <w:szCs w:val="24"/>
                <w:vertAlign w:val="superscript"/>
              </w:rPr>
            </w:pPr>
            <w:r w:rsidRPr="008C0078">
              <w:rPr>
                <w:szCs w:val="24"/>
                <w:vertAlign w:val="superscript"/>
              </w:rPr>
              <w:t>(адрес регистрации или фактический адрес проживания (если отличается))</w:t>
            </w:r>
          </w:p>
          <w:p w14:paraId="54ECD006" w14:textId="77777777" w:rsidR="00D00C58" w:rsidRPr="008C0078" w:rsidRDefault="00D00C58" w:rsidP="00B00D63">
            <w:pPr>
              <w:ind w:left="567"/>
              <w:jc w:val="both"/>
              <w:rPr>
                <w:sz w:val="24"/>
                <w:szCs w:val="24"/>
              </w:rPr>
            </w:pPr>
            <w:r w:rsidRPr="008C0078">
              <w:rPr>
                <w:sz w:val="24"/>
                <w:szCs w:val="24"/>
              </w:rPr>
              <w:t>__________________________________________________________________________</w:t>
            </w:r>
          </w:p>
          <w:p w14:paraId="1BF54F59" w14:textId="77777777" w:rsidR="00D00C58" w:rsidRPr="008C0078" w:rsidRDefault="00D00C58" w:rsidP="00B00D63">
            <w:pPr>
              <w:ind w:left="567"/>
              <w:jc w:val="center"/>
              <w:rPr>
                <w:szCs w:val="24"/>
                <w:vertAlign w:val="superscript"/>
              </w:rPr>
            </w:pPr>
            <w:r w:rsidRPr="008C0078">
              <w:rPr>
                <w:szCs w:val="24"/>
                <w:vertAlign w:val="superscript"/>
              </w:rPr>
              <w:t>(серия и номер основного документа, удостоверяющего личность)</w:t>
            </w:r>
          </w:p>
          <w:p w14:paraId="2CF1C2A7" w14:textId="77777777" w:rsidR="00D00C58" w:rsidRPr="008C0078" w:rsidRDefault="00D00C58" w:rsidP="00B00D63">
            <w:pPr>
              <w:ind w:left="567"/>
              <w:jc w:val="both"/>
              <w:rPr>
                <w:sz w:val="24"/>
                <w:szCs w:val="24"/>
              </w:rPr>
            </w:pPr>
            <w:r w:rsidRPr="008C0078">
              <w:rPr>
                <w:sz w:val="24"/>
                <w:szCs w:val="24"/>
              </w:rPr>
              <w:t>выданный _________________________________________________________________</w:t>
            </w:r>
          </w:p>
          <w:p w14:paraId="51C558C8" w14:textId="77777777" w:rsidR="00D00C58" w:rsidRPr="008C0078" w:rsidRDefault="00D00C58" w:rsidP="00B00D63">
            <w:pPr>
              <w:ind w:left="567"/>
              <w:jc w:val="both"/>
              <w:rPr>
                <w:sz w:val="24"/>
                <w:szCs w:val="24"/>
              </w:rPr>
            </w:pPr>
            <w:r w:rsidRPr="008C0078">
              <w:rPr>
                <w:sz w:val="24"/>
                <w:szCs w:val="24"/>
              </w:rPr>
              <w:t>__________________________________________________________________________</w:t>
            </w:r>
          </w:p>
          <w:p w14:paraId="1AEBE1E0" w14:textId="77777777" w:rsidR="00D00C58" w:rsidRPr="008C0078" w:rsidRDefault="00D00C58" w:rsidP="00B00D63">
            <w:pPr>
              <w:ind w:left="567"/>
              <w:jc w:val="center"/>
              <w:rPr>
                <w:szCs w:val="24"/>
                <w:vertAlign w:val="superscript"/>
              </w:rPr>
            </w:pPr>
            <w:r w:rsidRPr="008C0078">
              <w:rPr>
                <w:szCs w:val="24"/>
                <w:vertAlign w:val="superscript"/>
              </w:rPr>
              <w:t>(выдавший орган, код подразделения и дата выдачи)</w:t>
            </w:r>
          </w:p>
          <w:p w14:paraId="66451375" w14:textId="77777777" w:rsidR="00D00C58" w:rsidRPr="008C0078" w:rsidRDefault="00D00C58" w:rsidP="00B00D63">
            <w:pPr>
              <w:ind w:left="567"/>
              <w:jc w:val="both"/>
              <w:rPr>
                <w:sz w:val="24"/>
                <w:szCs w:val="24"/>
              </w:rPr>
            </w:pPr>
            <w:r w:rsidRPr="008C0078">
              <w:rPr>
                <w:sz w:val="24"/>
                <w:szCs w:val="24"/>
              </w:rPr>
              <w:t>(далее – «</w:t>
            </w:r>
            <w:r w:rsidRPr="008C0078">
              <w:rPr>
                <w:b/>
                <w:sz w:val="24"/>
                <w:szCs w:val="24"/>
              </w:rPr>
              <w:t>Субъект персональных данных»</w:t>
            </w:r>
            <w:r w:rsidRPr="008C0078">
              <w:rPr>
                <w:sz w:val="24"/>
                <w:szCs w:val="24"/>
              </w:rPr>
              <w:t xml:space="preserve">), настоящим дает свое согласие </w:t>
            </w:r>
            <w:r w:rsidRPr="008C0078">
              <w:rPr>
                <w:color w:val="95B3D7"/>
                <w:sz w:val="24"/>
                <w:szCs w:val="24"/>
              </w:rPr>
              <w:t>[укажите Наименование компании Группы]</w:t>
            </w:r>
            <w:r w:rsidRPr="008C0078">
              <w:rPr>
                <w:sz w:val="24"/>
                <w:szCs w:val="24"/>
              </w:rPr>
              <w:t xml:space="preserve"> (далее – «</w:t>
            </w:r>
            <w:r w:rsidRPr="008C0078">
              <w:rPr>
                <w:b/>
                <w:sz w:val="24"/>
                <w:szCs w:val="24"/>
              </w:rPr>
              <w:t>Оператор»</w:t>
            </w:r>
            <w:r w:rsidRPr="008C0078">
              <w:rPr>
                <w:sz w:val="24"/>
                <w:szCs w:val="24"/>
              </w:rPr>
              <w:t xml:space="preserve">), зарегистрированному по адресу </w:t>
            </w:r>
            <w:r w:rsidRPr="008C0078">
              <w:rPr>
                <w:color w:val="95B3D7"/>
                <w:sz w:val="24"/>
                <w:szCs w:val="24"/>
              </w:rPr>
              <w:t>[юридический адрес компании Группы]</w:t>
            </w:r>
            <w:r w:rsidRPr="008C0078">
              <w:rPr>
                <w:sz w:val="24"/>
                <w:szCs w:val="24"/>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D00C58" w:rsidRPr="008C0078" w14:paraId="04B43484" w14:textId="77777777" w:rsidTr="00B00D63">
        <w:trPr>
          <w:cantSplit/>
          <w:trHeight w:val="20"/>
        </w:trPr>
        <w:tc>
          <w:tcPr>
            <w:tcW w:w="5000" w:type="pct"/>
            <w:gridSpan w:val="2"/>
            <w:shd w:val="clear" w:color="auto" w:fill="auto"/>
          </w:tcPr>
          <w:p w14:paraId="72AA2757" w14:textId="77777777" w:rsidR="00D00C58" w:rsidRPr="008C0078" w:rsidRDefault="00D00C58" w:rsidP="00D00C58">
            <w:pPr>
              <w:keepLines/>
              <w:widowControl/>
              <w:numPr>
                <w:ilvl w:val="0"/>
                <w:numId w:val="37"/>
              </w:numPr>
              <w:autoSpaceDE/>
              <w:autoSpaceDN/>
              <w:ind w:left="567" w:hanging="567"/>
              <w:jc w:val="both"/>
              <w:rPr>
                <w:b/>
                <w:smallCaps/>
                <w:sz w:val="24"/>
                <w:szCs w:val="24"/>
              </w:rPr>
            </w:pPr>
            <w:r w:rsidRPr="008C0078">
              <w:rPr>
                <w:b/>
                <w:smallCaps/>
                <w:sz w:val="24"/>
                <w:szCs w:val="24"/>
              </w:rPr>
              <w:t>Субъект персональных данных настоящим дает согласие на обработку указанных ниже персональных данных:</w:t>
            </w:r>
          </w:p>
        </w:tc>
      </w:tr>
      <w:tr w:rsidR="00D00C58" w:rsidRPr="008C0078" w14:paraId="4E18A723" w14:textId="77777777" w:rsidTr="00B00D63">
        <w:trPr>
          <w:cantSplit/>
          <w:trHeight w:val="20"/>
        </w:trPr>
        <w:tc>
          <w:tcPr>
            <w:tcW w:w="5000" w:type="pct"/>
            <w:gridSpan w:val="2"/>
          </w:tcPr>
          <w:p w14:paraId="104F5265" w14:textId="77777777" w:rsidR="00D00C58" w:rsidRPr="008C0078" w:rsidRDefault="00D00C58" w:rsidP="00D00C58">
            <w:pPr>
              <w:numPr>
                <w:ilvl w:val="1"/>
                <w:numId w:val="37"/>
              </w:numPr>
              <w:tabs>
                <w:tab w:val="num" w:pos="1418"/>
              </w:tabs>
              <w:autoSpaceDE/>
              <w:autoSpaceDN/>
              <w:ind w:left="567" w:hanging="567"/>
              <w:jc w:val="both"/>
              <w:rPr>
                <w:sz w:val="24"/>
                <w:szCs w:val="24"/>
              </w:rPr>
            </w:pPr>
            <w:r w:rsidRPr="008C0078">
              <w:rPr>
                <w:sz w:val="24"/>
                <w:szCs w:val="24"/>
              </w:rPr>
              <w:t>фамилия, имя, отчество;</w:t>
            </w:r>
          </w:p>
        </w:tc>
      </w:tr>
      <w:tr w:rsidR="00D00C58" w:rsidRPr="008C0078" w14:paraId="3C138578" w14:textId="77777777" w:rsidTr="00B00D63">
        <w:trPr>
          <w:cantSplit/>
          <w:trHeight w:val="20"/>
        </w:trPr>
        <w:tc>
          <w:tcPr>
            <w:tcW w:w="5000" w:type="pct"/>
            <w:gridSpan w:val="2"/>
          </w:tcPr>
          <w:p w14:paraId="22D0B745" w14:textId="77777777" w:rsidR="00D00C58" w:rsidRPr="008C0078" w:rsidRDefault="00D00C58" w:rsidP="00D00C58">
            <w:pPr>
              <w:numPr>
                <w:ilvl w:val="1"/>
                <w:numId w:val="37"/>
              </w:numPr>
              <w:tabs>
                <w:tab w:val="num" w:pos="1418"/>
              </w:tabs>
              <w:autoSpaceDE/>
              <w:autoSpaceDN/>
              <w:ind w:left="567" w:hanging="567"/>
              <w:jc w:val="both"/>
              <w:rPr>
                <w:sz w:val="24"/>
                <w:szCs w:val="24"/>
              </w:rPr>
            </w:pPr>
            <w:r w:rsidRPr="008C0078">
              <w:rPr>
                <w:sz w:val="24"/>
                <w:szCs w:val="24"/>
              </w:rPr>
              <w:t>идентификационный номер налогоплательщика;</w:t>
            </w:r>
          </w:p>
        </w:tc>
      </w:tr>
      <w:tr w:rsidR="00D00C58" w:rsidRPr="008C0078" w14:paraId="562E9C1E" w14:textId="77777777" w:rsidTr="00B00D63">
        <w:trPr>
          <w:cantSplit/>
          <w:trHeight w:val="20"/>
        </w:trPr>
        <w:tc>
          <w:tcPr>
            <w:tcW w:w="5000" w:type="pct"/>
            <w:gridSpan w:val="2"/>
          </w:tcPr>
          <w:p w14:paraId="53F4174C" w14:textId="77777777" w:rsidR="00D00C58" w:rsidRPr="008C0078" w:rsidRDefault="00D00C58" w:rsidP="00D00C58">
            <w:pPr>
              <w:numPr>
                <w:ilvl w:val="1"/>
                <w:numId w:val="37"/>
              </w:numPr>
              <w:tabs>
                <w:tab w:val="num" w:pos="1418"/>
              </w:tabs>
              <w:autoSpaceDE/>
              <w:autoSpaceDN/>
              <w:ind w:left="567" w:hanging="567"/>
              <w:jc w:val="both"/>
              <w:rPr>
                <w:sz w:val="24"/>
                <w:szCs w:val="24"/>
              </w:rPr>
            </w:pPr>
            <w:r w:rsidRPr="008C0078">
              <w:rPr>
                <w:sz w:val="24"/>
                <w:szCs w:val="24"/>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D00C58" w:rsidRPr="008C0078" w14:paraId="7F3E6ACE" w14:textId="77777777" w:rsidTr="00B00D63">
        <w:trPr>
          <w:cantSplit/>
          <w:trHeight w:val="20"/>
        </w:trPr>
        <w:tc>
          <w:tcPr>
            <w:tcW w:w="5000" w:type="pct"/>
            <w:gridSpan w:val="2"/>
          </w:tcPr>
          <w:p w14:paraId="55281F1C" w14:textId="77777777" w:rsidR="00D00C58" w:rsidRPr="008C0078" w:rsidRDefault="00D00C58" w:rsidP="00D00C58">
            <w:pPr>
              <w:numPr>
                <w:ilvl w:val="1"/>
                <w:numId w:val="37"/>
              </w:numPr>
              <w:tabs>
                <w:tab w:val="num" w:pos="1418"/>
              </w:tabs>
              <w:autoSpaceDE/>
              <w:autoSpaceDN/>
              <w:ind w:left="567" w:hanging="567"/>
              <w:jc w:val="both"/>
              <w:rPr>
                <w:sz w:val="24"/>
                <w:szCs w:val="24"/>
              </w:rPr>
            </w:pPr>
            <w:r w:rsidRPr="008C0078">
              <w:rPr>
                <w:sz w:val="24"/>
                <w:szCs w:val="24"/>
              </w:rPr>
              <w:t>адрес места жительства или временной регистрации;</w:t>
            </w:r>
          </w:p>
        </w:tc>
      </w:tr>
      <w:tr w:rsidR="00D00C58" w:rsidRPr="008C0078" w14:paraId="105E42BE" w14:textId="77777777" w:rsidTr="00B00D63">
        <w:trPr>
          <w:cantSplit/>
          <w:trHeight w:val="20"/>
        </w:trPr>
        <w:tc>
          <w:tcPr>
            <w:tcW w:w="5000" w:type="pct"/>
            <w:gridSpan w:val="2"/>
          </w:tcPr>
          <w:p w14:paraId="189467C9" w14:textId="77777777" w:rsidR="00D00C58" w:rsidRPr="008C0078" w:rsidRDefault="00D00C58" w:rsidP="00D00C58">
            <w:pPr>
              <w:numPr>
                <w:ilvl w:val="1"/>
                <w:numId w:val="37"/>
              </w:numPr>
              <w:tabs>
                <w:tab w:val="num" w:pos="1418"/>
              </w:tabs>
              <w:autoSpaceDE/>
              <w:autoSpaceDN/>
              <w:ind w:left="567" w:hanging="567"/>
              <w:jc w:val="both"/>
              <w:rPr>
                <w:sz w:val="24"/>
                <w:szCs w:val="24"/>
              </w:rPr>
            </w:pPr>
            <w:r w:rsidRPr="008C0078">
              <w:rPr>
                <w:sz w:val="24"/>
                <w:szCs w:val="24"/>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D00C58" w:rsidRPr="008C0078" w14:paraId="473B8CEF" w14:textId="77777777" w:rsidTr="00B00D63">
        <w:trPr>
          <w:cantSplit/>
          <w:trHeight w:val="20"/>
        </w:trPr>
        <w:tc>
          <w:tcPr>
            <w:tcW w:w="5000" w:type="pct"/>
            <w:gridSpan w:val="2"/>
          </w:tcPr>
          <w:p w14:paraId="0B3339C2" w14:textId="77777777" w:rsidR="00D00C58" w:rsidRPr="008C0078" w:rsidRDefault="00D00C58" w:rsidP="00B00D63">
            <w:pPr>
              <w:jc w:val="both"/>
              <w:rPr>
                <w:sz w:val="24"/>
                <w:szCs w:val="24"/>
              </w:rPr>
            </w:pPr>
            <w:proofErr w:type="spellStart"/>
            <w:r w:rsidRPr="008C0078">
              <w:rPr>
                <w:sz w:val="24"/>
                <w:szCs w:val="24"/>
                <w:lang w:val="en-GB"/>
              </w:rPr>
              <w:t>далее</w:t>
            </w:r>
            <w:proofErr w:type="spellEnd"/>
            <w:r w:rsidRPr="008C0078">
              <w:rPr>
                <w:sz w:val="24"/>
                <w:szCs w:val="24"/>
                <w:lang w:val="en-GB"/>
              </w:rPr>
              <w:t xml:space="preserve"> – </w:t>
            </w:r>
            <w:r w:rsidRPr="008C0078">
              <w:rPr>
                <w:sz w:val="24"/>
                <w:szCs w:val="24"/>
              </w:rPr>
              <w:t>«</w:t>
            </w:r>
            <w:proofErr w:type="spellStart"/>
            <w:r w:rsidRPr="008C0078">
              <w:rPr>
                <w:b/>
                <w:sz w:val="24"/>
                <w:szCs w:val="24"/>
                <w:lang w:val="en-GB"/>
              </w:rPr>
              <w:t>Персональные</w:t>
            </w:r>
            <w:proofErr w:type="spellEnd"/>
            <w:r w:rsidRPr="008C0078">
              <w:rPr>
                <w:b/>
                <w:sz w:val="24"/>
                <w:szCs w:val="24"/>
                <w:lang w:val="en-GB"/>
              </w:rPr>
              <w:t xml:space="preserve"> </w:t>
            </w:r>
            <w:proofErr w:type="spellStart"/>
            <w:r w:rsidRPr="008C0078">
              <w:rPr>
                <w:b/>
                <w:sz w:val="24"/>
                <w:szCs w:val="24"/>
                <w:lang w:val="en-GB"/>
              </w:rPr>
              <w:t>данные</w:t>
            </w:r>
            <w:proofErr w:type="spellEnd"/>
            <w:r w:rsidRPr="008C0078">
              <w:rPr>
                <w:sz w:val="24"/>
                <w:szCs w:val="24"/>
              </w:rPr>
              <w:t>»</w:t>
            </w:r>
            <w:r w:rsidRPr="008C0078">
              <w:rPr>
                <w:sz w:val="24"/>
                <w:szCs w:val="24"/>
                <w:lang w:val="en-GB"/>
              </w:rPr>
              <w:t>.</w:t>
            </w:r>
            <w:r w:rsidRPr="008C0078">
              <w:rPr>
                <w:sz w:val="24"/>
                <w:szCs w:val="24"/>
              </w:rPr>
              <w:t xml:space="preserve"> </w:t>
            </w:r>
          </w:p>
        </w:tc>
      </w:tr>
      <w:tr w:rsidR="00D00C58" w:rsidRPr="008C0078" w14:paraId="0F5D8037" w14:textId="77777777" w:rsidTr="00B00D63">
        <w:trPr>
          <w:cantSplit/>
          <w:trHeight w:val="20"/>
        </w:trPr>
        <w:tc>
          <w:tcPr>
            <w:tcW w:w="5000" w:type="pct"/>
            <w:gridSpan w:val="2"/>
          </w:tcPr>
          <w:p w14:paraId="529A9546" w14:textId="77777777" w:rsidR="00D00C58" w:rsidRPr="008C0078" w:rsidRDefault="00D00C58" w:rsidP="00D00C58">
            <w:pPr>
              <w:keepLines/>
              <w:widowControl/>
              <w:numPr>
                <w:ilvl w:val="0"/>
                <w:numId w:val="37"/>
              </w:numPr>
              <w:autoSpaceDE/>
              <w:autoSpaceDN/>
              <w:ind w:left="567" w:hanging="567"/>
              <w:jc w:val="both"/>
              <w:rPr>
                <w:b/>
                <w:smallCaps/>
                <w:sz w:val="24"/>
                <w:szCs w:val="24"/>
              </w:rPr>
            </w:pPr>
            <w:bookmarkStart w:id="3" w:name="_Ref69133461"/>
            <w:bookmarkStart w:id="4" w:name="_Hlk98944287"/>
            <w:r w:rsidRPr="008C0078">
              <w:rPr>
                <w:b/>
                <w:smallCaps/>
                <w:sz w:val="24"/>
                <w:szCs w:val="24"/>
              </w:rPr>
              <w:t xml:space="preserve">Субъект персональных данных настоящим дает согласие на обработку своих Персональных </w:t>
            </w:r>
            <w:bookmarkEnd w:id="3"/>
            <w:bookmarkEnd w:id="4"/>
            <w:proofErr w:type="gramStart"/>
            <w:r w:rsidRPr="008C0078">
              <w:rPr>
                <w:b/>
                <w:smallCaps/>
                <w:sz w:val="24"/>
                <w:szCs w:val="24"/>
              </w:rPr>
              <w:t>данных для</w:t>
            </w:r>
            <w:proofErr w:type="gramEnd"/>
            <w:r w:rsidRPr="008C0078">
              <w:rPr>
                <w:b/>
                <w:smallCaps/>
                <w:sz w:val="24"/>
                <w:szCs w:val="24"/>
              </w:rPr>
              <w:t xml:space="preserve"> </w:t>
            </w:r>
            <w:r w:rsidRPr="008C0078">
              <w:rPr>
                <w:sz w:val="24"/>
                <w:szCs w:val="24"/>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8C0078">
              <w:rPr>
                <w:smallCaps/>
                <w:sz w:val="24"/>
                <w:szCs w:val="24"/>
              </w:rPr>
              <w:t>.</w:t>
            </w:r>
          </w:p>
        </w:tc>
      </w:tr>
      <w:tr w:rsidR="00D00C58" w:rsidRPr="008C0078" w14:paraId="25A5C476" w14:textId="77777777" w:rsidTr="00B00D63">
        <w:trPr>
          <w:cantSplit/>
          <w:trHeight w:val="20"/>
        </w:trPr>
        <w:tc>
          <w:tcPr>
            <w:tcW w:w="5000" w:type="pct"/>
            <w:gridSpan w:val="2"/>
          </w:tcPr>
          <w:p w14:paraId="110C7308" w14:textId="77777777" w:rsidR="00D00C58" w:rsidRPr="008C0078" w:rsidRDefault="00D00C58" w:rsidP="00D00C58">
            <w:pPr>
              <w:keepLines/>
              <w:widowControl/>
              <w:numPr>
                <w:ilvl w:val="0"/>
                <w:numId w:val="37"/>
              </w:numPr>
              <w:autoSpaceDE/>
              <w:autoSpaceDN/>
              <w:ind w:left="567" w:hanging="567"/>
              <w:jc w:val="both"/>
              <w:rPr>
                <w:b/>
                <w:smallCaps/>
                <w:sz w:val="24"/>
                <w:szCs w:val="24"/>
              </w:rPr>
            </w:pPr>
            <w:r w:rsidRPr="008C0078">
              <w:rPr>
                <w:b/>
                <w:smallCaps/>
                <w:sz w:val="24"/>
                <w:szCs w:val="24"/>
              </w:rPr>
              <w:t>Субъект персональных данных настоящим дает согласие на осуществление следующих действий с его/ ее Персональными данными:</w:t>
            </w:r>
          </w:p>
        </w:tc>
      </w:tr>
      <w:tr w:rsidR="00D00C58" w:rsidRPr="008C0078" w14:paraId="28C06F25" w14:textId="77777777" w:rsidTr="00B00D63">
        <w:trPr>
          <w:cantSplit/>
          <w:trHeight w:val="20"/>
        </w:trPr>
        <w:tc>
          <w:tcPr>
            <w:tcW w:w="5000" w:type="pct"/>
            <w:gridSpan w:val="2"/>
          </w:tcPr>
          <w:p w14:paraId="636EB270" w14:textId="77777777" w:rsidR="00D00C58" w:rsidRPr="008C0078" w:rsidRDefault="00D00C58" w:rsidP="00D00C58">
            <w:pPr>
              <w:numPr>
                <w:ilvl w:val="1"/>
                <w:numId w:val="37"/>
              </w:numPr>
              <w:tabs>
                <w:tab w:val="num" w:pos="1418"/>
              </w:tabs>
              <w:autoSpaceDE/>
              <w:autoSpaceDN/>
              <w:ind w:left="567" w:hanging="567"/>
              <w:jc w:val="both"/>
              <w:rPr>
                <w:sz w:val="24"/>
                <w:szCs w:val="24"/>
              </w:rPr>
            </w:pPr>
            <w:r w:rsidRPr="008C0078">
              <w:rPr>
                <w:sz w:val="24"/>
                <w:szCs w:val="24"/>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D00C58" w:rsidRPr="008C0078" w14:paraId="0C1C675C" w14:textId="77777777" w:rsidTr="00B00D63">
        <w:trPr>
          <w:cantSplit/>
          <w:trHeight w:val="20"/>
        </w:trPr>
        <w:tc>
          <w:tcPr>
            <w:tcW w:w="5000" w:type="pct"/>
            <w:gridSpan w:val="2"/>
          </w:tcPr>
          <w:p w14:paraId="7974ACF7" w14:textId="77777777" w:rsidR="00D00C58" w:rsidRPr="008C0078" w:rsidRDefault="00D00C58" w:rsidP="00D00C58">
            <w:pPr>
              <w:numPr>
                <w:ilvl w:val="1"/>
                <w:numId w:val="37"/>
              </w:numPr>
              <w:tabs>
                <w:tab w:val="num" w:pos="1418"/>
              </w:tabs>
              <w:autoSpaceDE/>
              <w:autoSpaceDN/>
              <w:ind w:left="567" w:hanging="567"/>
              <w:jc w:val="both"/>
              <w:rPr>
                <w:sz w:val="24"/>
                <w:szCs w:val="24"/>
              </w:rPr>
            </w:pPr>
            <w:r w:rsidRPr="008C0078">
              <w:rPr>
                <w:sz w:val="24"/>
                <w:szCs w:val="24"/>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D00C58" w:rsidRPr="008C0078" w14:paraId="36C4A643" w14:textId="77777777" w:rsidTr="00B00D63">
        <w:trPr>
          <w:cantSplit/>
          <w:trHeight w:val="20"/>
        </w:trPr>
        <w:tc>
          <w:tcPr>
            <w:tcW w:w="5000" w:type="pct"/>
            <w:gridSpan w:val="2"/>
          </w:tcPr>
          <w:p w14:paraId="38B5EFFE" w14:textId="77777777" w:rsidR="00D00C58" w:rsidRPr="008C0078" w:rsidRDefault="00D00C58" w:rsidP="00D00C58">
            <w:pPr>
              <w:numPr>
                <w:ilvl w:val="3"/>
                <w:numId w:val="37"/>
              </w:numPr>
              <w:autoSpaceDE/>
              <w:autoSpaceDN/>
              <w:ind w:left="567" w:hanging="567"/>
              <w:jc w:val="both"/>
              <w:rPr>
                <w:sz w:val="24"/>
                <w:szCs w:val="24"/>
              </w:rPr>
            </w:pPr>
            <w:r w:rsidRPr="008C0078">
              <w:rPr>
                <w:sz w:val="24"/>
                <w:szCs w:val="24"/>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8C0078">
              <w:rPr>
                <w:sz w:val="24"/>
                <w:szCs w:val="24"/>
              </w:rPr>
              <w:t>Пироговская</w:t>
            </w:r>
            <w:proofErr w:type="spellEnd"/>
            <w:r w:rsidRPr="008C0078">
              <w:rPr>
                <w:sz w:val="24"/>
                <w:szCs w:val="24"/>
              </w:rPr>
              <w:t>, д. 27, стр. 3;</w:t>
            </w:r>
          </w:p>
        </w:tc>
      </w:tr>
      <w:tr w:rsidR="00D00C58" w:rsidRPr="008C0078" w14:paraId="5DAA48FD" w14:textId="77777777" w:rsidTr="00B00D63">
        <w:trPr>
          <w:cantSplit/>
          <w:trHeight w:val="20"/>
        </w:trPr>
        <w:tc>
          <w:tcPr>
            <w:tcW w:w="5000" w:type="pct"/>
            <w:gridSpan w:val="2"/>
          </w:tcPr>
          <w:p w14:paraId="312B1AA7" w14:textId="77777777" w:rsidR="00D00C58" w:rsidRPr="008C0078" w:rsidRDefault="00D00C58" w:rsidP="00D00C58">
            <w:pPr>
              <w:numPr>
                <w:ilvl w:val="3"/>
                <w:numId w:val="37"/>
              </w:numPr>
              <w:autoSpaceDE/>
              <w:autoSpaceDN/>
              <w:ind w:left="567" w:hanging="567"/>
              <w:jc w:val="both"/>
              <w:rPr>
                <w:sz w:val="24"/>
                <w:szCs w:val="24"/>
              </w:rPr>
            </w:pPr>
            <w:r w:rsidRPr="008C0078">
              <w:rPr>
                <w:sz w:val="24"/>
                <w:szCs w:val="24"/>
              </w:rPr>
              <w:t xml:space="preserve">Публичное акционерное общество «Интер РАО ЕЭС», зарегистрированное по адресу: 119435, г. Москва, ул. Большая </w:t>
            </w:r>
            <w:proofErr w:type="spellStart"/>
            <w:r w:rsidRPr="008C0078">
              <w:rPr>
                <w:sz w:val="24"/>
                <w:szCs w:val="24"/>
              </w:rPr>
              <w:t>Пироговская</w:t>
            </w:r>
            <w:proofErr w:type="spellEnd"/>
            <w:r w:rsidRPr="008C0078">
              <w:rPr>
                <w:sz w:val="24"/>
                <w:szCs w:val="24"/>
              </w:rPr>
              <w:t>, д. 27, стр. 2;</w:t>
            </w:r>
          </w:p>
        </w:tc>
      </w:tr>
      <w:tr w:rsidR="00D00C58" w:rsidRPr="008C0078" w14:paraId="0388C6D5" w14:textId="77777777" w:rsidTr="00B00D63">
        <w:trPr>
          <w:cantSplit/>
          <w:trHeight w:val="20"/>
        </w:trPr>
        <w:tc>
          <w:tcPr>
            <w:tcW w:w="5000" w:type="pct"/>
            <w:gridSpan w:val="2"/>
          </w:tcPr>
          <w:p w14:paraId="68BF0752" w14:textId="77777777" w:rsidR="00D00C58" w:rsidRPr="008C0078" w:rsidRDefault="00D00C58" w:rsidP="00B00D63">
            <w:pPr>
              <w:jc w:val="both"/>
              <w:rPr>
                <w:sz w:val="24"/>
                <w:szCs w:val="24"/>
              </w:rPr>
            </w:pPr>
            <w:r w:rsidRPr="008C0078">
              <w:rPr>
                <w:sz w:val="24"/>
                <w:szCs w:val="24"/>
              </w:rPr>
              <w:t>с целью, указанной в разделе</w:t>
            </w:r>
            <w:r w:rsidRPr="008C0078">
              <w:rPr>
                <w:sz w:val="24"/>
                <w:szCs w:val="24"/>
                <w:lang w:val="en-GB"/>
              </w:rPr>
              <w:t> </w:t>
            </w:r>
            <w:r w:rsidRPr="008C0078">
              <w:rPr>
                <w:sz w:val="24"/>
                <w:szCs w:val="24"/>
                <w:lang w:val="en-GB"/>
              </w:rPr>
              <w:fldChar w:fldCharType="begin"/>
            </w:r>
            <w:r w:rsidRPr="008C0078">
              <w:rPr>
                <w:sz w:val="24"/>
                <w:szCs w:val="24"/>
              </w:rPr>
              <w:instrText xml:space="preserve"> </w:instrText>
            </w:r>
            <w:r w:rsidRPr="008C0078">
              <w:rPr>
                <w:sz w:val="24"/>
                <w:szCs w:val="24"/>
                <w:lang w:val="en-GB"/>
              </w:rPr>
              <w:instrText>REF</w:instrText>
            </w:r>
            <w:r w:rsidRPr="008C0078">
              <w:rPr>
                <w:sz w:val="24"/>
                <w:szCs w:val="24"/>
              </w:rPr>
              <w:instrText xml:space="preserve"> _</w:instrText>
            </w:r>
            <w:r w:rsidRPr="008C0078">
              <w:rPr>
                <w:sz w:val="24"/>
                <w:szCs w:val="24"/>
                <w:lang w:val="en-GB"/>
              </w:rPr>
              <w:instrText>Ref</w:instrText>
            </w:r>
            <w:r w:rsidRPr="008C0078">
              <w:rPr>
                <w:sz w:val="24"/>
                <w:szCs w:val="24"/>
              </w:rPr>
              <w:instrText>69133461 \</w:instrText>
            </w:r>
            <w:r w:rsidRPr="008C0078">
              <w:rPr>
                <w:sz w:val="24"/>
                <w:szCs w:val="24"/>
                <w:lang w:val="en-GB"/>
              </w:rPr>
              <w:instrText>r</w:instrText>
            </w:r>
            <w:r w:rsidRPr="008C0078">
              <w:rPr>
                <w:sz w:val="24"/>
                <w:szCs w:val="24"/>
              </w:rPr>
              <w:instrText xml:space="preserve"> \</w:instrText>
            </w:r>
            <w:r w:rsidRPr="008C0078">
              <w:rPr>
                <w:sz w:val="24"/>
                <w:szCs w:val="24"/>
                <w:lang w:val="en-GB"/>
              </w:rPr>
              <w:instrText>h</w:instrText>
            </w:r>
            <w:r w:rsidRPr="008C0078">
              <w:rPr>
                <w:sz w:val="24"/>
                <w:szCs w:val="24"/>
              </w:rPr>
              <w:instrText xml:space="preserve">  \* </w:instrText>
            </w:r>
            <w:r w:rsidRPr="008C0078">
              <w:rPr>
                <w:sz w:val="24"/>
                <w:szCs w:val="24"/>
                <w:lang w:val="en-GB"/>
              </w:rPr>
              <w:instrText>MERGEFORMAT</w:instrText>
            </w:r>
            <w:r w:rsidRPr="008C0078">
              <w:rPr>
                <w:sz w:val="24"/>
                <w:szCs w:val="24"/>
              </w:rPr>
              <w:instrText xml:space="preserve"> </w:instrText>
            </w:r>
            <w:r w:rsidRPr="008C0078">
              <w:rPr>
                <w:sz w:val="24"/>
                <w:szCs w:val="24"/>
                <w:lang w:val="en-GB"/>
              </w:rPr>
            </w:r>
            <w:r w:rsidRPr="008C0078">
              <w:rPr>
                <w:sz w:val="24"/>
                <w:szCs w:val="24"/>
                <w:lang w:val="en-GB"/>
              </w:rPr>
              <w:fldChar w:fldCharType="separate"/>
            </w:r>
            <w:r w:rsidR="000937CA" w:rsidRPr="004B51F6">
              <w:rPr>
                <w:sz w:val="24"/>
                <w:szCs w:val="24"/>
              </w:rPr>
              <w:t>3</w:t>
            </w:r>
            <w:r w:rsidRPr="008C0078">
              <w:rPr>
                <w:sz w:val="24"/>
                <w:szCs w:val="24"/>
                <w:lang w:val="en-GB"/>
              </w:rPr>
              <w:fldChar w:fldCharType="end"/>
            </w:r>
            <w:r w:rsidRPr="008C0078">
              <w:rPr>
                <w:sz w:val="24"/>
                <w:szCs w:val="24"/>
              </w:rPr>
              <w:t xml:space="preserve"> выше.</w:t>
            </w:r>
          </w:p>
        </w:tc>
      </w:tr>
      <w:tr w:rsidR="00D00C58" w:rsidRPr="008C0078" w14:paraId="170920F9" w14:textId="77777777" w:rsidTr="00B00D63">
        <w:trPr>
          <w:cantSplit/>
          <w:trHeight w:val="20"/>
        </w:trPr>
        <w:tc>
          <w:tcPr>
            <w:tcW w:w="5000" w:type="pct"/>
            <w:gridSpan w:val="2"/>
          </w:tcPr>
          <w:p w14:paraId="31409E64" w14:textId="77777777" w:rsidR="00D00C58" w:rsidRPr="008C0078" w:rsidRDefault="00D00C58" w:rsidP="00D00C58">
            <w:pPr>
              <w:numPr>
                <w:ilvl w:val="1"/>
                <w:numId w:val="37"/>
              </w:numPr>
              <w:tabs>
                <w:tab w:val="num" w:pos="1418"/>
              </w:tabs>
              <w:autoSpaceDE/>
              <w:autoSpaceDN/>
              <w:ind w:left="567" w:hanging="567"/>
              <w:jc w:val="both"/>
              <w:rPr>
                <w:sz w:val="24"/>
                <w:szCs w:val="24"/>
              </w:rPr>
            </w:pPr>
            <w:r w:rsidRPr="008C0078">
              <w:rPr>
                <w:sz w:val="24"/>
                <w:szCs w:val="24"/>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D00C58" w:rsidRPr="008C0078" w14:paraId="1ABD6354" w14:textId="77777777" w:rsidTr="00B00D63">
        <w:trPr>
          <w:cantSplit/>
          <w:trHeight w:val="20"/>
        </w:trPr>
        <w:tc>
          <w:tcPr>
            <w:tcW w:w="5000" w:type="pct"/>
            <w:gridSpan w:val="2"/>
          </w:tcPr>
          <w:p w14:paraId="54429E3D" w14:textId="77777777" w:rsidR="00D00C58" w:rsidRPr="008C0078" w:rsidRDefault="00D00C58" w:rsidP="00D00C58">
            <w:pPr>
              <w:numPr>
                <w:ilvl w:val="3"/>
                <w:numId w:val="38"/>
              </w:numPr>
              <w:autoSpaceDE/>
              <w:autoSpaceDN/>
              <w:ind w:left="567" w:hanging="567"/>
              <w:jc w:val="both"/>
              <w:rPr>
                <w:sz w:val="24"/>
                <w:szCs w:val="24"/>
              </w:rPr>
            </w:pPr>
            <w:r w:rsidRPr="008C0078">
              <w:rPr>
                <w:sz w:val="24"/>
                <w:szCs w:val="24"/>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8C0078">
              <w:rPr>
                <w:sz w:val="24"/>
                <w:szCs w:val="24"/>
              </w:rPr>
              <w:t>Пироговская</w:t>
            </w:r>
            <w:proofErr w:type="spellEnd"/>
            <w:r w:rsidRPr="008C0078">
              <w:rPr>
                <w:sz w:val="24"/>
                <w:szCs w:val="24"/>
              </w:rPr>
              <w:t>, д. 27, стр. 3;</w:t>
            </w:r>
          </w:p>
        </w:tc>
      </w:tr>
      <w:tr w:rsidR="00D00C58" w:rsidRPr="008C0078" w14:paraId="62E257DB" w14:textId="77777777" w:rsidTr="00B00D63">
        <w:trPr>
          <w:cantSplit/>
          <w:trHeight w:val="20"/>
        </w:trPr>
        <w:tc>
          <w:tcPr>
            <w:tcW w:w="5000" w:type="pct"/>
            <w:gridSpan w:val="2"/>
          </w:tcPr>
          <w:p w14:paraId="6E9846D5" w14:textId="77777777" w:rsidR="00D00C58" w:rsidRPr="008C0078" w:rsidRDefault="00D00C58" w:rsidP="00B00D63">
            <w:pPr>
              <w:ind w:left="567" w:hanging="567"/>
              <w:jc w:val="both"/>
              <w:rPr>
                <w:rFonts w:eastAsia="Arial Unicode MS"/>
                <w:sz w:val="24"/>
                <w:szCs w:val="24"/>
                <w:lang w:eastAsia="en-GB"/>
              </w:rPr>
            </w:pPr>
            <w:r w:rsidRPr="008C0078">
              <w:rPr>
                <w:rFonts w:eastAsia="Arial Unicode MS"/>
                <w:sz w:val="24"/>
                <w:szCs w:val="24"/>
                <w:lang w:eastAsia="en-GB"/>
              </w:rPr>
              <w:t>с целью, указанной в разделе</w:t>
            </w:r>
            <w:r w:rsidRPr="008C0078">
              <w:rPr>
                <w:rFonts w:eastAsia="Arial Unicode MS"/>
                <w:sz w:val="24"/>
                <w:szCs w:val="24"/>
                <w:lang w:val="en-GB" w:eastAsia="en-GB"/>
              </w:rPr>
              <w:t> </w:t>
            </w:r>
            <w:r w:rsidRPr="008C0078">
              <w:rPr>
                <w:rFonts w:eastAsia="Arial Unicode MS"/>
                <w:sz w:val="24"/>
                <w:szCs w:val="24"/>
                <w:lang w:val="en-GB" w:eastAsia="en-GB"/>
              </w:rPr>
              <w:fldChar w:fldCharType="begin"/>
            </w:r>
            <w:r w:rsidRPr="008C0078">
              <w:rPr>
                <w:rFonts w:eastAsia="Arial Unicode MS"/>
                <w:sz w:val="24"/>
                <w:szCs w:val="24"/>
                <w:lang w:eastAsia="en-GB"/>
              </w:rPr>
              <w:instrText xml:space="preserve"> </w:instrText>
            </w:r>
            <w:r w:rsidRPr="008C0078">
              <w:rPr>
                <w:rFonts w:eastAsia="Arial Unicode MS"/>
                <w:sz w:val="24"/>
                <w:szCs w:val="24"/>
                <w:lang w:val="en-GB" w:eastAsia="en-GB"/>
              </w:rPr>
              <w:instrText>REF</w:instrText>
            </w:r>
            <w:r w:rsidRPr="008C0078">
              <w:rPr>
                <w:rFonts w:eastAsia="Arial Unicode MS"/>
                <w:sz w:val="24"/>
                <w:szCs w:val="24"/>
                <w:lang w:eastAsia="en-GB"/>
              </w:rPr>
              <w:instrText xml:space="preserve"> _</w:instrText>
            </w:r>
            <w:r w:rsidRPr="008C0078">
              <w:rPr>
                <w:rFonts w:eastAsia="Arial Unicode MS"/>
                <w:sz w:val="24"/>
                <w:szCs w:val="24"/>
                <w:lang w:val="en-GB" w:eastAsia="en-GB"/>
              </w:rPr>
              <w:instrText>Ref</w:instrText>
            </w:r>
            <w:r w:rsidRPr="008C0078">
              <w:rPr>
                <w:rFonts w:eastAsia="Arial Unicode MS"/>
                <w:sz w:val="24"/>
                <w:szCs w:val="24"/>
                <w:lang w:eastAsia="en-GB"/>
              </w:rPr>
              <w:instrText>69133461 \</w:instrText>
            </w:r>
            <w:r w:rsidRPr="008C0078">
              <w:rPr>
                <w:rFonts w:eastAsia="Arial Unicode MS"/>
                <w:sz w:val="24"/>
                <w:szCs w:val="24"/>
                <w:lang w:val="en-GB" w:eastAsia="en-GB"/>
              </w:rPr>
              <w:instrText>r</w:instrText>
            </w:r>
            <w:r w:rsidRPr="008C0078">
              <w:rPr>
                <w:rFonts w:eastAsia="Arial Unicode MS"/>
                <w:sz w:val="24"/>
                <w:szCs w:val="24"/>
                <w:lang w:eastAsia="en-GB"/>
              </w:rPr>
              <w:instrText xml:space="preserve"> \</w:instrText>
            </w:r>
            <w:r w:rsidRPr="008C0078">
              <w:rPr>
                <w:rFonts w:eastAsia="Arial Unicode MS"/>
                <w:sz w:val="24"/>
                <w:szCs w:val="24"/>
                <w:lang w:val="en-GB" w:eastAsia="en-GB"/>
              </w:rPr>
              <w:instrText>h</w:instrText>
            </w:r>
            <w:r w:rsidRPr="008C0078">
              <w:rPr>
                <w:rFonts w:eastAsia="Arial Unicode MS"/>
                <w:sz w:val="24"/>
                <w:szCs w:val="24"/>
                <w:lang w:eastAsia="en-GB"/>
              </w:rPr>
              <w:instrText xml:space="preserve">  \* </w:instrText>
            </w:r>
            <w:r w:rsidRPr="008C0078">
              <w:rPr>
                <w:rFonts w:eastAsia="Arial Unicode MS"/>
                <w:sz w:val="24"/>
                <w:szCs w:val="24"/>
                <w:lang w:val="en-GB" w:eastAsia="en-GB"/>
              </w:rPr>
              <w:instrText>MERGEFORMAT</w:instrText>
            </w:r>
            <w:r w:rsidRPr="008C0078">
              <w:rPr>
                <w:rFonts w:eastAsia="Arial Unicode MS"/>
                <w:sz w:val="24"/>
                <w:szCs w:val="24"/>
                <w:lang w:eastAsia="en-GB"/>
              </w:rPr>
              <w:instrText xml:space="preserve"> </w:instrText>
            </w:r>
            <w:r w:rsidRPr="008C0078">
              <w:rPr>
                <w:rFonts w:eastAsia="Arial Unicode MS"/>
                <w:sz w:val="24"/>
                <w:szCs w:val="24"/>
                <w:lang w:val="en-GB" w:eastAsia="en-GB"/>
              </w:rPr>
            </w:r>
            <w:r w:rsidRPr="008C0078">
              <w:rPr>
                <w:rFonts w:eastAsia="Arial Unicode MS"/>
                <w:sz w:val="24"/>
                <w:szCs w:val="24"/>
                <w:lang w:val="en-GB" w:eastAsia="en-GB"/>
              </w:rPr>
              <w:fldChar w:fldCharType="separate"/>
            </w:r>
            <w:r w:rsidR="000937CA" w:rsidRPr="004B51F6">
              <w:rPr>
                <w:rFonts w:eastAsia="Arial Unicode MS"/>
                <w:sz w:val="24"/>
                <w:szCs w:val="24"/>
                <w:lang w:eastAsia="en-GB"/>
              </w:rPr>
              <w:t>3</w:t>
            </w:r>
            <w:r w:rsidRPr="008C0078">
              <w:rPr>
                <w:rFonts w:eastAsia="Arial Unicode MS"/>
                <w:sz w:val="24"/>
                <w:szCs w:val="24"/>
                <w:lang w:val="en-GB" w:eastAsia="en-GB"/>
              </w:rPr>
              <w:fldChar w:fldCharType="end"/>
            </w:r>
            <w:r w:rsidRPr="008C0078">
              <w:rPr>
                <w:rFonts w:eastAsia="Arial Unicode MS"/>
                <w:sz w:val="24"/>
                <w:szCs w:val="24"/>
                <w:lang w:eastAsia="en-GB"/>
              </w:rPr>
              <w:t xml:space="preserve"> выше.</w:t>
            </w:r>
          </w:p>
        </w:tc>
      </w:tr>
      <w:tr w:rsidR="00D00C58" w:rsidRPr="008C0078" w14:paraId="6C876060" w14:textId="77777777" w:rsidTr="00B00D63">
        <w:trPr>
          <w:cantSplit/>
          <w:trHeight w:val="20"/>
        </w:trPr>
        <w:tc>
          <w:tcPr>
            <w:tcW w:w="5000" w:type="pct"/>
            <w:gridSpan w:val="2"/>
            <w:shd w:val="clear" w:color="auto" w:fill="auto"/>
          </w:tcPr>
          <w:p w14:paraId="20515DC7" w14:textId="77777777" w:rsidR="00D00C58" w:rsidRPr="008C0078" w:rsidRDefault="00D00C58" w:rsidP="00D00C58">
            <w:pPr>
              <w:numPr>
                <w:ilvl w:val="1"/>
                <w:numId w:val="37"/>
              </w:numPr>
              <w:tabs>
                <w:tab w:val="num" w:pos="1418"/>
              </w:tabs>
              <w:autoSpaceDE/>
              <w:autoSpaceDN/>
              <w:ind w:left="567" w:hanging="567"/>
              <w:jc w:val="both"/>
              <w:rPr>
                <w:sz w:val="24"/>
                <w:szCs w:val="24"/>
              </w:rPr>
            </w:pPr>
            <w:r w:rsidRPr="008C0078">
              <w:rPr>
                <w:sz w:val="24"/>
                <w:szCs w:val="24"/>
              </w:rPr>
              <w:t>Снятие копий, хранение копий документов, содержащих Персональные данные, предъявленных Субъектом персональных данных Оператору.</w:t>
            </w:r>
          </w:p>
        </w:tc>
      </w:tr>
      <w:tr w:rsidR="00D00C58" w:rsidRPr="008C0078" w14:paraId="49D70AEE" w14:textId="77777777" w:rsidTr="00B00D63">
        <w:trPr>
          <w:cantSplit/>
          <w:trHeight w:val="20"/>
        </w:trPr>
        <w:tc>
          <w:tcPr>
            <w:tcW w:w="5000" w:type="pct"/>
            <w:gridSpan w:val="2"/>
          </w:tcPr>
          <w:p w14:paraId="20892ED9" w14:textId="77777777" w:rsidR="00D00C58" w:rsidRPr="008C0078" w:rsidRDefault="00D00C58" w:rsidP="00D00C58">
            <w:pPr>
              <w:keepLines/>
              <w:widowControl/>
              <w:numPr>
                <w:ilvl w:val="0"/>
                <w:numId w:val="37"/>
              </w:numPr>
              <w:autoSpaceDE/>
              <w:autoSpaceDN/>
              <w:ind w:left="567" w:hanging="567"/>
              <w:jc w:val="both"/>
              <w:rPr>
                <w:b/>
                <w:bCs/>
                <w:smallCaps/>
                <w:sz w:val="24"/>
                <w:szCs w:val="24"/>
              </w:rPr>
            </w:pPr>
            <w:r w:rsidRPr="008C0078">
              <w:rPr>
                <w:b/>
                <w:bCs/>
                <w:smallCaps/>
                <w:sz w:val="24"/>
                <w:szCs w:val="24"/>
              </w:rPr>
              <w:t>Общее описание способов обработки персональных данных, которые использует Оператор</w:t>
            </w:r>
          </w:p>
        </w:tc>
      </w:tr>
      <w:tr w:rsidR="00D00C58" w:rsidRPr="008C0078" w14:paraId="6288FE22" w14:textId="77777777" w:rsidTr="00B00D63">
        <w:trPr>
          <w:cantSplit/>
          <w:trHeight w:val="20"/>
        </w:trPr>
        <w:tc>
          <w:tcPr>
            <w:tcW w:w="5000" w:type="pct"/>
            <w:gridSpan w:val="2"/>
          </w:tcPr>
          <w:p w14:paraId="59CB2CF8" w14:textId="77777777" w:rsidR="00D00C58" w:rsidRPr="008C0078" w:rsidRDefault="00D00C58" w:rsidP="00B00D63">
            <w:pPr>
              <w:ind w:left="601"/>
              <w:jc w:val="both"/>
              <w:rPr>
                <w:rFonts w:eastAsia="Arial Unicode MS"/>
                <w:sz w:val="24"/>
                <w:szCs w:val="24"/>
                <w:lang w:eastAsia="en-GB"/>
              </w:rPr>
            </w:pPr>
            <w:r w:rsidRPr="008C0078">
              <w:rPr>
                <w:rFonts w:eastAsia="Arial Unicode MS"/>
                <w:sz w:val="24"/>
                <w:szCs w:val="24"/>
                <w:lang w:eastAsia="en-GB"/>
              </w:rPr>
              <w:t xml:space="preserve">Оператор осуществляет обработку Персональных данных </w:t>
            </w:r>
            <w:r w:rsidRPr="008C0078">
              <w:rPr>
                <w:rFonts w:eastAsia="Arial Unicode MS" w:cs="Arial"/>
                <w:sz w:val="24"/>
                <w:szCs w:val="24"/>
                <w:lang w:eastAsia="en-GB"/>
              </w:rPr>
              <w:t>смешанным способом, с использованием средств автоматизации и без использования средств автоматизации</w:t>
            </w:r>
            <w:r w:rsidRPr="008C0078">
              <w:rPr>
                <w:rFonts w:eastAsia="Arial Unicode MS"/>
                <w:sz w:val="24"/>
                <w:szCs w:val="24"/>
                <w:lang w:eastAsia="en-GB"/>
              </w:rPr>
              <w:t>, используя методы обработки информации, которые обеспечивают безопасность Персональных данных.</w:t>
            </w:r>
          </w:p>
        </w:tc>
      </w:tr>
      <w:tr w:rsidR="00D00C58" w:rsidRPr="008C0078" w14:paraId="20100527" w14:textId="77777777" w:rsidTr="00B00D63">
        <w:trPr>
          <w:cantSplit/>
          <w:trHeight w:val="20"/>
        </w:trPr>
        <w:tc>
          <w:tcPr>
            <w:tcW w:w="5000" w:type="pct"/>
            <w:gridSpan w:val="2"/>
          </w:tcPr>
          <w:p w14:paraId="3C8A489A" w14:textId="77777777" w:rsidR="00D00C58" w:rsidRPr="008C0078" w:rsidRDefault="00D00C58" w:rsidP="00D00C58">
            <w:pPr>
              <w:keepLines/>
              <w:widowControl/>
              <w:numPr>
                <w:ilvl w:val="0"/>
                <w:numId w:val="37"/>
              </w:numPr>
              <w:autoSpaceDE/>
              <w:autoSpaceDN/>
              <w:ind w:left="567" w:hanging="567"/>
              <w:jc w:val="both"/>
              <w:rPr>
                <w:b/>
                <w:bCs/>
                <w:smallCaps/>
                <w:sz w:val="24"/>
                <w:szCs w:val="24"/>
              </w:rPr>
            </w:pPr>
            <w:r w:rsidRPr="008C0078">
              <w:rPr>
                <w:b/>
                <w:bCs/>
                <w:smallCaps/>
                <w:sz w:val="24"/>
                <w:szCs w:val="24"/>
              </w:rPr>
              <w:t>Срок действия, процедура отзыва согласия</w:t>
            </w:r>
          </w:p>
        </w:tc>
      </w:tr>
      <w:tr w:rsidR="00D00C58" w:rsidRPr="008C0078" w14:paraId="6F7238F6" w14:textId="77777777" w:rsidTr="00B00D63">
        <w:trPr>
          <w:cantSplit/>
          <w:trHeight w:val="20"/>
        </w:trPr>
        <w:tc>
          <w:tcPr>
            <w:tcW w:w="5000" w:type="pct"/>
            <w:gridSpan w:val="2"/>
          </w:tcPr>
          <w:p w14:paraId="21A26E67" w14:textId="77777777" w:rsidR="00D00C58" w:rsidRPr="008C0078" w:rsidRDefault="00D00C58" w:rsidP="00D00C58">
            <w:pPr>
              <w:numPr>
                <w:ilvl w:val="1"/>
                <w:numId w:val="37"/>
              </w:numPr>
              <w:tabs>
                <w:tab w:val="num" w:pos="1418"/>
              </w:tabs>
              <w:autoSpaceDE/>
              <w:autoSpaceDN/>
              <w:ind w:left="567" w:hanging="567"/>
              <w:jc w:val="both"/>
              <w:rPr>
                <w:sz w:val="24"/>
                <w:szCs w:val="24"/>
              </w:rPr>
            </w:pPr>
            <w:r w:rsidRPr="008C0078">
              <w:rPr>
                <w:sz w:val="24"/>
                <w:szCs w:val="24"/>
              </w:rPr>
              <w:t>Оператор имеет право на обработку Персональных данных Субъекта персональных данных в течение 1 (одного) года.</w:t>
            </w:r>
          </w:p>
        </w:tc>
      </w:tr>
      <w:tr w:rsidR="00D00C58" w:rsidRPr="008C0078" w14:paraId="7C5F3306" w14:textId="77777777" w:rsidTr="00B00D63">
        <w:trPr>
          <w:cantSplit/>
          <w:trHeight w:val="20"/>
        </w:trPr>
        <w:tc>
          <w:tcPr>
            <w:tcW w:w="5000" w:type="pct"/>
            <w:gridSpan w:val="2"/>
          </w:tcPr>
          <w:p w14:paraId="0C002384" w14:textId="77777777" w:rsidR="00D00C58" w:rsidRPr="008C0078" w:rsidRDefault="00D00C58" w:rsidP="00D00C58">
            <w:pPr>
              <w:numPr>
                <w:ilvl w:val="1"/>
                <w:numId w:val="37"/>
              </w:numPr>
              <w:tabs>
                <w:tab w:val="num" w:pos="1418"/>
              </w:tabs>
              <w:autoSpaceDE/>
              <w:autoSpaceDN/>
              <w:ind w:left="567" w:hanging="567"/>
              <w:jc w:val="both"/>
              <w:rPr>
                <w:sz w:val="24"/>
                <w:szCs w:val="24"/>
              </w:rPr>
            </w:pPr>
            <w:r w:rsidRPr="008C0078">
              <w:rPr>
                <w:sz w:val="24"/>
                <w:szCs w:val="24"/>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D00C58" w:rsidRPr="008C0078" w14:paraId="7D13AA83" w14:textId="77777777" w:rsidTr="00B00D63">
        <w:trPr>
          <w:cantSplit/>
          <w:trHeight w:val="20"/>
        </w:trPr>
        <w:tc>
          <w:tcPr>
            <w:tcW w:w="5000" w:type="pct"/>
            <w:gridSpan w:val="2"/>
          </w:tcPr>
          <w:p w14:paraId="6B357699" w14:textId="77777777" w:rsidR="00D00C58" w:rsidRPr="008C0078" w:rsidRDefault="00D00C58" w:rsidP="00D00C58">
            <w:pPr>
              <w:numPr>
                <w:ilvl w:val="1"/>
                <w:numId w:val="37"/>
              </w:numPr>
              <w:tabs>
                <w:tab w:val="num" w:pos="1418"/>
              </w:tabs>
              <w:autoSpaceDE/>
              <w:autoSpaceDN/>
              <w:ind w:left="567" w:hanging="567"/>
              <w:jc w:val="both"/>
              <w:rPr>
                <w:sz w:val="24"/>
                <w:szCs w:val="24"/>
              </w:rPr>
            </w:pPr>
            <w:r w:rsidRPr="008C0078">
              <w:rPr>
                <w:sz w:val="24"/>
                <w:szCs w:val="24"/>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D00C58" w:rsidRPr="008C0078" w14:paraId="5DAD2B2E" w14:textId="77777777" w:rsidTr="00B00D63">
        <w:trPr>
          <w:cantSplit/>
          <w:trHeight w:val="20"/>
        </w:trPr>
        <w:tc>
          <w:tcPr>
            <w:tcW w:w="5000" w:type="pct"/>
            <w:gridSpan w:val="2"/>
          </w:tcPr>
          <w:p w14:paraId="7681692F" w14:textId="77777777" w:rsidR="00D00C58" w:rsidRPr="008C0078" w:rsidRDefault="00D00C58" w:rsidP="00D00C58">
            <w:pPr>
              <w:numPr>
                <w:ilvl w:val="1"/>
                <w:numId w:val="37"/>
              </w:numPr>
              <w:tabs>
                <w:tab w:val="num" w:pos="1418"/>
              </w:tabs>
              <w:autoSpaceDE/>
              <w:autoSpaceDN/>
              <w:ind w:left="567" w:hanging="567"/>
              <w:jc w:val="both"/>
              <w:rPr>
                <w:sz w:val="24"/>
                <w:szCs w:val="24"/>
              </w:rPr>
            </w:pPr>
            <w:r w:rsidRPr="008C0078">
              <w:rPr>
                <w:sz w:val="24"/>
                <w:szCs w:val="24"/>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D00C58" w:rsidRPr="008C0078" w14:paraId="5CBB9EED" w14:textId="77777777" w:rsidTr="00B00D63">
        <w:trPr>
          <w:cantSplit/>
          <w:trHeight w:val="20"/>
        </w:trPr>
        <w:tc>
          <w:tcPr>
            <w:tcW w:w="5000" w:type="pct"/>
            <w:gridSpan w:val="2"/>
          </w:tcPr>
          <w:p w14:paraId="575E6E55" w14:textId="77777777" w:rsidR="00D00C58" w:rsidRPr="008C0078" w:rsidRDefault="00D00C58" w:rsidP="00D00C58">
            <w:pPr>
              <w:numPr>
                <w:ilvl w:val="1"/>
                <w:numId w:val="37"/>
              </w:numPr>
              <w:tabs>
                <w:tab w:val="num" w:pos="1418"/>
              </w:tabs>
              <w:autoSpaceDE/>
              <w:autoSpaceDN/>
              <w:ind w:left="567" w:hanging="567"/>
              <w:jc w:val="both"/>
              <w:rPr>
                <w:sz w:val="24"/>
                <w:szCs w:val="24"/>
              </w:rPr>
            </w:pPr>
            <w:r w:rsidRPr="008C0078">
              <w:rPr>
                <w:sz w:val="24"/>
                <w:szCs w:val="24"/>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D00C58" w:rsidRPr="008C0078" w14:paraId="0875DD9E" w14:textId="77777777" w:rsidTr="00B00D63">
        <w:trPr>
          <w:cantSplit/>
          <w:trHeight w:val="20"/>
        </w:trPr>
        <w:tc>
          <w:tcPr>
            <w:tcW w:w="2035" w:type="pct"/>
          </w:tcPr>
          <w:p w14:paraId="24CCC117" w14:textId="77777777" w:rsidR="00D00C58" w:rsidRPr="008C0078" w:rsidRDefault="00D00C58" w:rsidP="00B00D63"/>
        </w:tc>
        <w:tc>
          <w:tcPr>
            <w:tcW w:w="2965" w:type="pct"/>
          </w:tcPr>
          <w:p w14:paraId="5E1864C6" w14:textId="77777777" w:rsidR="00D00C58" w:rsidRPr="008C0078" w:rsidRDefault="00D00C58" w:rsidP="00B00D63">
            <w:pPr>
              <w:jc w:val="right"/>
              <w:rPr>
                <w:sz w:val="24"/>
                <w:szCs w:val="24"/>
              </w:rPr>
            </w:pPr>
          </w:p>
          <w:p w14:paraId="68DEDC77" w14:textId="77777777" w:rsidR="00D00C58" w:rsidRPr="008C0078" w:rsidRDefault="00317CA1" w:rsidP="00B00D63">
            <w:pPr>
              <w:jc w:val="right"/>
              <w:rPr>
                <w:sz w:val="24"/>
                <w:szCs w:val="24"/>
              </w:rPr>
            </w:pPr>
            <w:r>
              <w:rPr>
                <w:sz w:val="24"/>
                <w:szCs w:val="24"/>
              </w:rPr>
              <w:t>_____</w:t>
            </w:r>
            <w:r w:rsidR="00D00C58" w:rsidRPr="008C0078">
              <w:rPr>
                <w:sz w:val="24"/>
                <w:szCs w:val="24"/>
              </w:rPr>
              <w:t xml:space="preserve">___________________________________________ </w:t>
            </w:r>
          </w:p>
          <w:p w14:paraId="48BCA795" w14:textId="77777777" w:rsidR="00D00C58" w:rsidRPr="00317CA1" w:rsidRDefault="00D00C58" w:rsidP="00317CA1">
            <w:pPr>
              <w:jc w:val="center"/>
              <w:rPr>
                <w:sz w:val="24"/>
                <w:szCs w:val="24"/>
                <w:vertAlign w:val="superscript"/>
              </w:rPr>
            </w:pPr>
            <w:r w:rsidRPr="008C0078">
              <w:rPr>
                <w:szCs w:val="24"/>
                <w:vertAlign w:val="superscript"/>
              </w:rPr>
              <w:t>(личная подпись Субъекта персональных данных</w:t>
            </w:r>
            <w:r w:rsidR="00317CA1">
              <w:rPr>
                <w:szCs w:val="24"/>
                <w:vertAlign w:val="superscript"/>
              </w:rPr>
              <w:t>)</w:t>
            </w:r>
          </w:p>
        </w:tc>
      </w:tr>
    </w:tbl>
    <w:p w14:paraId="2CC3ABC0" w14:textId="77777777" w:rsidR="006D7FFB" w:rsidRDefault="006D7FFB" w:rsidP="00D00C58">
      <w:pPr>
        <w:widowControl/>
        <w:autoSpaceDE/>
        <w:autoSpaceDN/>
        <w:rPr>
          <w:b/>
          <w:sz w:val="24"/>
          <w:szCs w:val="24"/>
        </w:rPr>
      </w:pPr>
    </w:p>
    <w:p w14:paraId="69A0A4D0" w14:textId="77777777" w:rsidR="006D7FFB" w:rsidRPr="006D7FFB" w:rsidRDefault="006D7FFB" w:rsidP="006D7FFB">
      <w:pPr>
        <w:rPr>
          <w:sz w:val="24"/>
          <w:szCs w:val="24"/>
        </w:rPr>
      </w:pPr>
    </w:p>
    <w:p w14:paraId="52DFA504" w14:textId="77777777" w:rsidR="006D7FFB" w:rsidRPr="006D7FFB" w:rsidRDefault="006D7FFB" w:rsidP="006D7FFB">
      <w:pPr>
        <w:rPr>
          <w:sz w:val="24"/>
          <w:szCs w:val="24"/>
        </w:rPr>
      </w:pPr>
    </w:p>
    <w:p w14:paraId="68CA620B" w14:textId="77777777" w:rsidR="006D7FFB" w:rsidRPr="006D7FFB" w:rsidRDefault="006D7FFB" w:rsidP="006D7FFB">
      <w:pPr>
        <w:rPr>
          <w:sz w:val="24"/>
          <w:szCs w:val="24"/>
        </w:rPr>
      </w:pPr>
    </w:p>
    <w:p w14:paraId="372026CC" w14:textId="77777777" w:rsidR="006D7FFB" w:rsidRPr="006D7FFB" w:rsidRDefault="006D7FFB" w:rsidP="006D7FFB">
      <w:pPr>
        <w:rPr>
          <w:sz w:val="24"/>
          <w:szCs w:val="24"/>
        </w:rPr>
      </w:pPr>
    </w:p>
    <w:p w14:paraId="677D420A" w14:textId="77777777" w:rsidR="006D7FFB" w:rsidRPr="006D7FFB" w:rsidRDefault="006D7FFB" w:rsidP="006D7FFB">
      <w:pPr>
        <w:rPr>
          <w:sz w:val="24"/>
          <w:szCs w:val="24"/>
        </w:rPr>
      </w:pPr>
    </w:p>
    <w:p w14:paraId="4B5B62FB" w14:textId="77777777" w:rsidR="006D7FFB" w:rsidRPr="006D7FFB" w:rsidRDefault="006D7FFB" w:rsidP="006D7FFB">
      <w:pPr>
        <w:rPr>
          <w:sz w:val="24"/>
          <w:szCs w:val="24"/>
        </w:rPr>
      </w:pPr>
    </w:p>
    <w:p w14:paraId="0BF11FDD" w14:textId="77777777" w:rsidR="006D7FFB" w:rsidRPr="006D7FFB" w:rsidRDefault="006D7FFB" w:rsidP="006D7FFB">
      <w:pPr>
        <w:rPr>
          <w:sz w:val="24"/>
          <w:szCs w:val="24"/>
        </w:rPr>
      </w:pPr>
    </w:p>
    <w:p w14:paraId="3C600B3F" w14:textId="77777777" w:rsidR="006D7FFB" w:rsidRDefault="006D7FFB" w:rsidP="006D7FFB">
      <w:pPr>
        <w:rPr>
          <w:sz w:val="24"/>
          <w:szCs w:val="24"/>
        </w:rPr>
      </w:pPr>
    </w:p>
    <w:p w14:paraId="4B9C3EF0" w14:textId="77777777" w:rsidR="006D7FFB" w:rsidRDefault="006D7FFB" w:rsidP="006D7FFB">
      <w:pPr>
        <w:rPr>
          <w:sz w:val="24"/>
          <w:szCs w:val="24"/>
        </w:rPr>
      </w:pPr>
    </w:p>
    <w:p w14:paraId="442748DD" w14:textId="77777777" w:rsidR="006D7FFB" w:rsidRPr="003D36F1" w:rsidRDefault="006D7FFB" w:rsidP="006D7FFB">
      <w:pPr>
        <w:rPr>
          <w:b/>
          <w:sz w:val="24"/>
        </w:rPr>
      </w:pPr>
      <w:r>
        <w:rPr>
          <w:sz w:val="24"/>
          <w:szCs w:val="24"/>
        </w:rPr>
        <w:t xml:space="preserve">        </w:t>
      </w:r>
      <w:proofErr w:type="gramStart"/>
      <w:r w:rsidRPr="006D7FFB">
        <w:rPr>
          <w:b/>
          <w:sz w:val="24"/>
          <w:szCs w:val="24"/>
        </w:rPr>
        <w:t>Поставщик:</w:t>
      </w:r>
      <w:r w:rsidRPr="006D7FFB">
        <w:rPr>
          <w:b/>
          <w:sz w:val="24"/>
        </w:rPr>
        <w:t xml:space="preserve">   </w:t>
      </w:r>
      <w:proofErr w:type="gramEnd"/>
      <w:r w:rsidRPr="006D7FFB">
        <w:rPr>
          <w:b/>
          <w:sz w:val="24"/>
        </w:rPr>
        <w:t xml:space="preserve">                                                                            </w:t>
      </w:r>
      <w:r w:rsidRPr="003D36F1">
        <w:rPr>
          <w:b/>
          <w:sz w:val="24"/>
        </w:rPr>
        <w:t>Покупатель:</w:t>
      </w:r>
    </w:p>
    <w:p w14:paraId="322331A9" w14:textId="77777777" w:rsidR="006D7FFB" w:rsidRDefault="006D7FFB" w:rsidP="006D7FFB">
      <w:pPr>
        <w:rPr>
          <w:b/>
          <w:sz w:val="24"/>
        </w:rPr>
      </w:pPr>
      <w:r>
        <w:rPr>
          <w:b/>
          <w:sz w:val="24"/>
        </w:rPr>
        <w:t xml:space="preserve">                                                                                                             </w:t>
      </w:r>
      <w:r w:rsidRPr="003D36F1">
        <w:rPr>
          <w:b/>
          <w:sz w:val="24"/>
        </w:rPr>
        <w:t>АО «Петербургская сбытовая компания»</w:t>
      </w:r>
    </w:p>
    <w:p w14:paraId="0B34DF0A" w14:textId="77777777" w:rsidR="006D7FFB" w:rsidRDefault="006D7FFB" w:rsidP="006D7FFB">
      <w:pPr>
        <w:tabs>
          <w:tab w:val="left" w:pos="3540"/>
        </w:tabs>
        <w:rPr>
          <w:sz w:val="24"/>
          <w:szCs w:val="24"/>
        </w:rPr>
      </w:pPr>
    </w:p>
    <w:p w14:paraId="065D306B" w14:textId="77777777" w:rsidR="006D7FFB" w:rsidRDefault="006D7FFB" w:rsidP="006D7FFB">
      <w:pPr>
        <w:tabs>
          <w:tab w:val="left" w:pos="3540"/>
        </w:tabs>
        <w:rPr>
          <w:sz w:val="24"/>
          <w:szCs w:val="24"/>
        </w:rPr>
      </w:pPr>
    </w:p>
    <w:p w14:paraId="40172BAC" w14:textId="77777777" w:rsidR="006D7FFB" w:rsidRDefault="006D7FFB" w:rsidP="006D7FFB">
      <w:pPr>
        <w:tabs>
          <w:tab w:val="left" w:pos="3540"/>
        </w:tabs>
        <w:rPr>
          <w:sz w:val="24"/>
          <w:szCs w:val="24"/>
        </w:rPr>
      </w:pPr>
      <w:r>
        <w:rPr>
          <w:sz w:val="24"/>
          <w:szCs w:val="24"/>
        </w:rPr>
        <w:t xml:space="preserve">         __________________/_____________/                                      _____________________/_______________/</w:t>
      </w:r>
      <w:r w:rsidRPr="006D7FFB">
        <w:rPr>
          <w:szCs w:val="24"/>
        </w:rPr>
        <w:t xml:space="preserve"> </w:t>
      </w:r>
      <w:r>
        <w:rPr>
          <w:szCs w:val="24"/>
        </w:rPr>
        <w:t xml:space="preserve">             </w:t>
      </w:r>
    </w:p>
    <w:p w14:paraId="53F3452B" w14:textId="77777777" w:rsidR="006D7FFB" w:rsidRPr="006D7FFB" w:rsidRDefault="006D7FFB" w:rsidP="006D7FFB">
      <w:pPr>
        <w:tabs>
          <w:tab w:val="left" w:pos="8340"/>
        </w:tabs>
        <w:rPr>
          <w:szCs w:val="24"/>
        </w:rPr>
      </w:pPr>
      <w:r w:rsidRPr="006D7FFB">
        <w:rPr>
          <w:szCs w:val="24"/>
        </w:rPr>
        <w:t xml:space="preserve">                               </w:t>
      </w:r>
      <w:proofErr w:type="spellStart"/>
      <w:r w:rsidRPr="006D7FFB">
        <w:rPr>
          <w:szCs w:val="24"/>
        </w:rPr>
        <w:t>М.п</w:t>
      </w:r>
      <w:proofErr w:type="spellEnd"/>
      <w:r w:rsidRPr="006D7FFB">
        <w:rPr>
          <w:szCs w:val="24"/>
        </w:rPr>
        <w:t>.</w:t>
      </w:r>
      <w:r>
        <w:rPr>
          <w:szCs w:val="24"/>
        </w:rPr>
        <w:tab/>
      </w:r>
      <w:proofErr w:type="spellStart"/>
      <w:r>
        <w:rPr>
          <w:szCs w:val="24"/>
        </w:rPr>
        <w:t>М.п</w:t>
      </w:r>
      <w:proofErr w:type="spellEnd"/>
      <w:r>
        <w:rPr>
          <w:szCs w:val="24"/>
        </w:rPr>
        <w:t>.</w:t>
      </w:r>
    </w:p>
    <w:p w14:paraId="36B15ABD" w14:textId="77777777" w:rsidR="008F414C" w:rsidRPr="006D7FFB" w:rsidRDefault="006D7FFB" w:rsidP="006D7FFB">
      <w:pPr>
        <w:framePr w:hSpace="180" w:wrap="around" w:vAnchor="text" w:hAnchor="margin" w:xAlign="center" w:y="1254"/>
        <w:rPr>
          <w:sz w:val="24"/>
          <w:szCs w:val="24"/>
        </w:rPr>
        <w:sectPr w:rsidR="008F414C" w:rsidRPr="006D7FFB" w:rsidSect="008F414C">
          <w:pgSz w:w="11901" w:h="16840"/>
          <w:pgMar w:top="1134" w:right="284" w:bottom="1134" w:left="284" w:header="709" w:footer="709" w:gutter="0"/>
          <w:cols w:space="720"/>
        </w:sectPr>
      </w:pPr>
      <w:r>
        <w:rPr>
          <w:sz w:val="24"/>
          <w:szCs w:val="24"/>
        </w:rPr>
        <w:tab/>
      </w:r>
      <w:r>
        <w:t xml:space="preserve"> </w:t>
      </w:r>
    </w:p>
    <w:p w14:paraId="4CF2CF83" w14:textId="77777777" w:rsidR="00723A08" w:rsidRPr="002C107D" w:rsidRDefault="00723A08" w:rsidP="00723A08">
      <w:pPr>
        <w:ind w:firstLine="709"/>
        <w:rPr>
          <w:sz w:val="24"/>
          <w:szCs w:val="24"/>
        </w:rPr>
      </w:pPr>
    </w:p>
    <w:p w14:paraId="1A0FC00A" w14:textId="77777777" w:rsidR="00723A08" w:rsidRPr="002C107D" w:rsidRDefault="00723A08" w:rsidP="00723A08">
      <w:pPr>
        <w:pStyle w:val="a6"/>
        <w:spacing w:after="0"/>
        <w:ind w:firstLine="709"/>
        <w:rPr>
          <w:b/>
          <w:bCs/>
          <w:color w:val="000000"/>
          <w:sz w:val="24"/>
          <w:szCs w:val="24"/>
        </w:rPr>
      </w:pPr>
      <w:r w:rsidRPr="002C107D">
        <w:rPr>
          <w:b/>
          <w:bCs/>
          <w:color w:val="000000"/>
          <w:sz w:val="24"/>
          <w:szCs w:val="24"/>
        </w:rPr>
        <w:t xml:space="preserve">                                                                                                                                                                                       Приложение № 5</w:t>
      </w:r>
    </w:p>
    <w:p w14:paraId="6947053D" w14:textId="77777777" w:rsidR="00723A08" w:rsidRPr="002C107D" w:rsidRDefault="00723A08" w:rsidP="00723A08">
      <w:pPr>
        <w:pStyle w:val="a6"/>
        <w:spacing w:after="0"/>
        <w:ind w:firstLine="709"/>
        <w:rPr>
          <w:bCs/>
          <w:color w:val="000000"/>
          <w:sz w:val="24"/>
          <w:szCs w:val="24"/>
        </w:rPr>
      </w:pPr>
      <w:r w:rsidRPr="002C107D">
        <w:rPr>
          <w:bCs/>
          <w:color w:val="000000"/>
          <w:sz w:val="24"/>
          <w:szCs w:val="24"/>
        </w:rPr>
        <w:t xml:space="preserve">                                                                                                                                                                                       к Договору поставки №</w:t>
      </w:r>
      <w:r w:rsidR="00D00C58">
        <w:rPr>
          <w:bCs/>
          <w:color w:val="000000"/>
          <w:sz w:val="24"/>
          <w:szCs w:val="24"/>
        </w:rPr>
        <w:t>___</w:t>
      </w:r>
    </w:p>
    <w:p w14:paraId="64A0EB8C" w14:textId="77777777" w:rsidR="00723A08" w:rsidRPr="002C107D" w:rsidRDefault="00723A08" w:rsidP="00723A08">
      <w:pPr>
        <w:pStyle w:val="a6"/>
        <w:spacing w:after="0"/>
        <w:ind w:firstLine="709"/>
        <w:jc w:val="center"/>
        <w:rPr>
          <w:bCs/>
          <w:color w:val="000000"/>
          <w:sz w:val="24"/>
          <w:szCs w:val="24"/>
        </w:rPr>
      </w:pPr>
      <w:r w:rsidRPr="002C107D">
        <w:rPr>
          <w:bCs/>
          <w:color w:val="000000"/>
          <w:sz w:val="24"/>
          <w:szCs w:val="24"/>
        </w:rPr>
        <w:t xml:space="preserve">                                                                                                                                                                   от «___» ________</w:t>
      </w:r>
      <w:proofErr w:type="gramStart"/>
      <w:r w:rsidRPr="002C107D">
        <w:rPr>
          <w:bCs/>
          <w:color w:val="000000"/>
          <w:sz w:val="24"/>
          <w:szCs w:val="24"/>
        </w:rPr>
        <w:t>_  _</w:t>
      </w:r>
      <w:proofErr w:type="gramEnd"/>
      <w:r w:rsidRPr="002C107D">
        <w:rPr>
          <w:bCs/>
          <w:color w:val="000000"/>
          <w:sz w:val="24"/>
          <w:szCs w:val="24"/>
        </w:rPr>
        <w:t>__</w:t>
      </w:r>
      <w:r w:rsidR="00D00C58">
        <w:rPr>
          <w:bCs/>
          <w:color w:val="000000"/>
          <w:sz w:val="24"/>
          <w:szCs w:val="24"/>
        </w:rPr>
        <w:t>г.</w:t>
      </w:r>
    </w:p>
    <w:p w14:paraId="0C793367" w14:textId="77777777" w:rsidR="00723A08" w:rsidRPr="002C107D" w:rsidRDefault="00723A08" w:rsidP="00723A08">
      <w:pPr>
        <w:widowControl/>
        <w:adjustRightInd w:val="0"/>
        <w:ind w:firstLine="709"/>
        <w:jc w:val="both"/>
        <w:rPr>
          <w:color w:val="000000"/>
          <w:sz w:val="24"/>
          <w:szCs w:val="24"/>
        </w:rPr>
      </w:pPr>
    </w:p>
    <w:p w14:paraId="20B5AC38" w14:textId="77777777" w:rsidR="00723A08" w:rsidRPr="002C107D" w:rsidRDefault="00723A08" w:rsidP="00723A08">
      <w:pPr>
        <w:widowControl/>
        <w:adjustRightInd w:val="0"/>
        <w:ind w:firstLine="709"/>
        <w:jc w:val="center"/>
        <w:rPr>
          <w:color w:val="000000"/>
          <w:sz w:val="24"/>
          <w:szCs w:val="24"/>
        </w:rPr>
      </w:pPr>
      <w:r w:rsidRPr="002C107D">
        <w:rPr>
          <w:color w:val="000000"/>
          <w:sz w:val="24"/>
          <w:szCs w:val="24"/>
        </w:rPr>
        <w:t>Форма предоставления данных о стране происхождения товара</w:t>
      </w:r>
    </w:p>
    <w:p w14:paraId="749CA3DA" w14:textId="77777777" w:rsidR="00723A08" w:rsidRPr="002C107D" w:rsidRDefault="00723A08" w:rsidP="00723A08">
      <w:pPr>
        <w:widowControl/>
        <w:adjustRightInd w:val="0"/>
        <w:ind w:firstLine="709"/>
        <w:jc w:val="center"/>
        <w:rPr>
          <w:color w:val="000000"/>
          <w:sz w:val="24"/>
          <w:szCs w:val="24"/>
        </w:rPr>
      </w:pPr>
    </w:p>
    <w:tbl>
      <w:tblPr>
        <w:tblStyle w:val="af1"/>
        <w:tblW w:w="14625" w:type="dxa"/>
        <w:tblLook w:val="04A0" w:firstRow="1" w:lastRow="0" w:firstColumn="1" w:lastColumn="0" w:noHBand="0" w:noVBand="1"/>
      </w:tblPr>
      <w:tblGrid>
        <w:gridCol w:w="778"/>
        <w:gridCol w:w="2761"/>
        <w:gridCol w:w="2552"/>
        <w:gridCol w:w="2268"/>
        <w:gridCol w:w="2835"/>
        <w:gridCol w:w="3431"/>
      </w:tblGrid>
      <w:tr w:rsidR="00723A08" w:rsidRPr="002C107D" w14:paraId="49FE9ACF" w14:textId="77777777" w:rsidTr="00470107">
        <w:tc>
          <w:tcPr>
            <w:tcW w:w="778" w:type="dxa"/>
            <w:tcBorders>
              <w:top w:val="single" w:sz="4" w:space="0" w:color="auto"/>
              <w:left w:val="single" w:sz="4" w:space="0" w:color="auto"/>
              <w:bottom w:val="single" w:sz="4" w:space="0" w:color="auto"/>
              <w:right w:val="single" w:sz="4" w:space="0" w:color="auto"/>
            </w:tcBorders>
            <w:hideMark/>
          </w:tcPr>
          <w:p w14:paraId="3846D549" w14:textId="77777777" w:rsidR="00723A08" w:rsidRPr="002C107D" w:rsidRDefault="00723A08" w:rsidP="00470107">
            <w:pPr>
              <w:jc w:val="center"/>
              <w:rPr>
                <w:kern w:val="2"/>
                <w:sz w:val="24"/>
                <w:szCs w:val="24"/>
              </w:rPr>
            </w:pPr>
            <w:r w:rsidRPr="002C107D">
              <w:rPr>
                <w:kern w:val="2"/>
                <w:sz w:val="24"/>
                <w:szCs w:val="24"/>
              </w:rPr>
              <w:t>№</w:t>
            </w:r>
          </w:p>
          <w:p w14:paraId="10712B5D" w14:textId="77777777" w:rsidR="00723A08" w:rsidRPr="002C107D" w:rsidRDefault="00723A08" w:rsidP="00470107">
            <w:pPr>
              <w:jc w:val="center"/>
              <w:rPr>
                <w:kern w:val="2"/>
                <w:sz w:val="24"/>
                <w:szCs w:val="24"/>
              </w:rPr>
            </w:pPr>
            <w:r w:rsidRPr="002C107D">
              <w:rPr>
                <w:kern w:val="2"/>
                <w:sz w:val="24"/>
                <w:szCs w:val="24"/>
              </w:rPr>
              <w:t>п/п</w:t>
            </w:r>
          </w:p>
        </w:tc>
        <w:tc>
          <w:tcPr>
            <w:tcW w:w="2761" w:type="dxa"/>
            <w:tcBorders>
              <w:top w:val="single" w:sz="4" w:space="0" w:color="auto"/>
              <w:left w:val="single" w:sz="4" w:space="0" w:color="auto"/>
              <w:bottom w:val="single" w:sz="4" w:space="0" w:color="auto"/>
              <w:right w:val="single" w:sz="4" w:space="0" w:color="auto"/>
            </w:tcBorders>
            <w:hideMark/>
          </w:tcPr>
          <w:p w14:paraId="60993A18" w14:textId="77777777" w:rsidR="00723A08" w:rsidRPr="002C107D" w:rsidRDefault="00723A08" w:rsidP="00470107">
            <w:pPr>
              <w:jc w:val="center"/>
              <w:rPr>
                <w:sz w:val="24"/>
                <w:szCs w:val="24"/>
                <w:lang w:eastAsia="en-US"/>
              </w:rPr>
            </w:pPr>
            <w:r w:rsidRPr="002C107D">
              <w:rPr>
                <w:sz w:val="24"/>
                <w:szCs w:val="24"/>
                <w:lang w:eastAsia="en-US"/>
              </w:rPr>
              <w:t>Код товара по Общероссийскому классификатору продукции</w:t>
            </w:r>
          </w:p>
          <w:p w14:paraId="7156841B" w14:textId="77777777" w:rsidR="00723A08" w:rsidRPr="002C107D" w:rsidRDefault="00723A08" w:rsidP="00470107">
            <w:pPr>
              <w:jc w:val="center"/>
              <w:rPr>
                <w:sz w:val="24"/>
                <w:szCs w:val="24"/>
                <w:lang w:eastAsia="en-US"/>
              </w:rPr>
            </w:pPr>
            <w:r w:rsidRPr="002C107D">
              <w:rPr>
                <w:sz w:val="24"/>
                <w:szCs w:val="24"/>
                <w:lang w:eastAsia="en-US"/>
              </w:rPr>
              <w:t>по видам экономической деятельности</w:t>
            </w:r>
          </w:p>
          <w:p w14:paraId="1F16F466" w14:textId="77777777" w:rsidR="00723A08" w:rsidRPr="002C107D" w:rsidRDefault="00723A08" w:rsidP="00470107">
            <w:pPr>
              <w:jc w:val="center"/>
              <w:rPr>
                <w:sz w:val="24"/>
                <w:szCs w:val="24"/>
                <w:lang w:eastAsia="en-US"/>
              </w:rPr>
            </w:pPr>
            <w:r w:rsidRPr="002C107D">
              <w:rPr>
                <w:sz w:val="24"/>
                <w:szCs w:val="24"/>
                <w:lang w:eastAsia="en-US"/>
              </w:rPr>
              <w:t>ОК 034-2014</w:t>
            </w:r>
          </w:p>
          <w:p w14:paraId="4EAAB8CE" w14:textId="77777777" w:rsidR="00723A08" w:rsidRPr="002C107D" w:rsidRDefault="00723A08" w:rsidP="00470107">
            <w:pPr>
              <w:jc w:val="center"/>
              <w:rPr>
                <w:sz w:val="24"/>
                <w:szCs w:val="24"/>
                <w:lang w:eastAsia="en-US"/>
              </w:rPr>
            </w:pPr>
            <w:r w:rsidRPr="002C107D">
              <w:rPr>
                <w:sz w:val="24"/>
                <w:szCs w:val="24"/>
                <w:lang w:eastAsia="en-US"/>
              </w:rPr>
              <w:t>(КПЕС 2008)</w:t>
            </w:r>
          </w:p>
          <w:p w14:paraId="0680A92E" w14:textId="77777777" w:rsidR="00723A08" w:rsidRPr="002C107D" w:rsidRDefault="00723A08" w:rsidP="00470107">
            <w:pPr>
              <w:jc w:val="center"/>
              <w:rPr>
                <w:kern w:val="2"/>
                <w:sz w:val="24"/>
                <w:szCs w:val="24"/>
              </w:rPr>
            </w:pPr>
            <w:r w:rsidRPr="002C107D">
              <w:rPr>
                <w:sz w:val="24"/>
                <w:szCs w:val="24"/>
                <w:lang w:eastAsia="en-US"/>
              </w:rPr>
              <w:t>(ОКПД2)</w:t>
            </w:r>
          </w:p>
        </w:tc>
        <w:tc>
          <w:tcPr>
            <w:tcW w:w="2552" w:type="dxa"/>
            <w:tcBorders>
              <w:top w:val="single" w:sz="4" w:space="0" w:color="auto"/>
              <w:left w:val="single" w:sz="4" w:space="0" w:color="auto"/>
              <w:bottom w:val="single" w:sz="4" w:space="0" w:color="auto"/>
              <w:right w:val="single" w:sz="4" w:space="0" w:color="auto"/>
            </w:tcBorders>
            <w:hideMark/>
          </w:tcPr>
          <w:p w14:paraId="10E7043C" w14:textId="77777777" w:rsidR="00723A08" w:rsidRPr="002C107D" w:rsidRDefault="00723A08" w:rsidP="00470107">
            <w:pPr>
              <w:jc w:val="center"/>
              <w:rPr>
                <w:sz w:val="24"/>
                <w:szCs w:val="24"/>
              </w:rPr>
            </w:pPr>
            <w:r w:rsidRPr="002C107D">
              <w:rPr>
                <w:sz w:val="24"/>
                <w:szCs w:val="24"/>
              </w:rPr>
              <w:t>Номер реестровой записи товара в реестрах, предусмотренных пунктом 2 Постановления № 2013</w:t>
            </w:r>
            <w:r w:rsidRPr="002C107D">
              <w:rPr>
                <w:sz w:val="24"/>
                <w:szCs w:val="24"/>
                <w:vertAlign w:val="superscript"/>
              </w:rPr>
              <w:t xml:space="preserve">* </w:t>
            </w:r>
            <w:r w:rsidRPr="002C107D">
              <w:rPr>
                <w:sz w:val="24"/>
                <w:szCs w:val="24"/>
              </w:rPr>
              <w:t>(при наличии)</w:t>
            </w:r>
          </w:p>
        </w:tc>
        <w:tc>
          <w:tcPr>
            <w:tcW w:w="2268" w:type="dxa"/>
            <w:tcBorders>
              <w:top w:val="single" w:sz="4" w:space="0" w:color="auto"/>
              <w:left w:val="single" w:sz="4" w:space="0" w:color="auto"/>
              <w:bottom w:val="single" w:sz="4" w:space="0" w:color="auto"/>
              <w:right w:val="single" w:sz="4" w:space="0" w:color="auto"/>
            </w:tcBorders>
            <w:hideMark/>
          </w:tcPr>
          <w:p w14:paraId="099A1FF5" w14:textId="77777777" w:rsidR="00723A08" w:rsidRPr="002C107D" w:rsidRDefault="00723A08" w:rsidP="00470107">
            <w:pPr>
              <w:jc w:val="center"/>
              <w:rPr>
                <w:kern w:val="2"/>
                <w:sz w:val="24"/>
                <w:szCs w:val="24"/>
              </w:rPr>
            </w:pPr>
            <w:r w:rsidRPr="002C107D">
              <w:rPr>
                <w:sz w:val="24"/>
                <w:szCs w:val="24"/>
                <w:lang w:eastAsia="en-US"/>
              </w:rPr>
              <w:t>Наименование товара</w:t>
            </w:r>
          </w:p>
        </w:tc>
        <w:tc>
          <w:tcPr>
            <w:tcW w:w="2835" w:type="dxa"/>
            <w:tcBorders>
              <w:top w:val="single" w:sz="4" w:space="0" w:color="auto"/>
              <w:left w:val="single" w:sz="4" w:space="0" w:color="auto"/>
              <w:bottom w:val="single" w:sz="4" w:space="0" w:color="auto"/>
              <w:right w:val="single" w:sz="4" w:space="0" w:color="auto"/>
            </w:tcBorders>
            <w:hideMark/>
          </w:tcPr>
          <w:p w14:paraId="78C8A948" w14:textId="77777777" w:rsidR="00723A08" w:rsidRPr="002C107D" w:rsidRDefault="00723A08" w:rsidP="00470107">
            <w:pPr>
              <w:jc w:val="center"/>
              <w:rPr>
                <w:sz w:val="24"/>
                <w:szCs w:val="24"/>
                <w:lang w:eastAsia="en-US"/>
              </w:rPr>
            </w:pPr>
            <w:r w:rsidRPr="002C107D">
              <w:rPr>
                <w:sz w:val="24"/>
                <w:szCs w:val="24"/>
                <w:lang w:eastAsia="en-US"/>
              </w:rPr>
              <w:t>Объем товара,</w:t>
            </w:r>
          </w:p>
          <w:p w14:paraId="45132099" w14:textId="77777777" w:rsidR="00723A08" w:rsidRPr="002C107D" w:rsidRDefault="00723A08" w:rsidP="00470107">
            <w:pPr>
              <w:jc w:val="center"/>
              <w:rPr>
                <w:sz w:val="24"/>
                <w:szCs w:val="24"/>
                <w:lang w:eastAsia="en-US"/>
              </w:rPr>
            </w:pPr>
            <w:r w:rsidRPr="002C107D">
              <w:rPr>
                <w:sz w:val="24"/>
                <w:szCs w:val="24"/>
                <w:lang w:eastAsia="en-US"/>
              </w:rPr>
              <w:t>в том числе поставленного при выполнении закупаемых работ, оказании закупаемых услуг</w:t>
            </w:r>
          </w:p>
          <w:p w14:paraId="09D667B9" w14:textId="77777777" w:rsidR="00723A08" w:rsidRPr="002C107D" w:rsidRDefault="00723A08" w:rsidP="00470107">
            <w:pPr>
              <w:jc w:val="center"/>
              <w:rPr>
                <w:kern w:val="2"/>
                <w:sz w:val="24"/>
                <w:szCs w:val="24"/>
              </w:rPr>
            </w:pPr>
            <w:r w:rsidRPr="002C107D">
              <w:rPr>
                <w:sz w:val="24"/>
                <w:szCs w:val="24"/>
                <w:lang w:eastAsia="en-US"/>
              </w:rPr>
              <w:t>(рублей)</w:t>
            </w:r>
          </w:p>
        </w:tc>
        <w:tc>
          <w:tcPr>
            <w:tcW w:w="3431" w:type="dxa"/>
            <w:tcBorders>
              <w:top w:val="single" w:sz="4" w:space="0" w:color="auto"/>
              <w:left w:val="single" w:sz="4" w:space="0" w:color="auto"/>
              <w:bottom w:val="single" w:sz="4" w:space="0" w:color="auto"/>
              <w:right w:val="single" w:sz="4" w:space="0" w:color="auto"/>
            </w:tcBorders>
            <w:hideMark/>
          </w:tcPr>
          <w:p w14:paraId="0155EB65" w14:textId="77777777" w:rsidR="00723A08" w:rsidRPr="002C107D" w:rsidRDefault="00723A08" w:rsidP="00470107">
            <w:pPr>
              <w:jc w:val="center"/>
              <w:rPr>
                <w:sz w:val="24"/>
                <w:szCs w:val="24"/>
                <w:lang w:eastAsia="en-US"/>
              </w:rPr>
            </w:pPr>
            <w:r w:rsidRPr="002C107D">
              <w:rPr>
                <w:sz w:val="24"/>
                <w:szCs w:val="24"/>
                <w:lang w:eastAsia="en-US"/>
              </w:rPr>
              <w:t>Объём российского товара, в том числе товара, поставленного</w:t>
            </w:r>
          </w:p>
          <w:p w14:paraId="5834243B" w14:textId="77777777" w:rsidR="00723A08" w:rsidRPr="002C107D" w:rsidRDefault="00723A08" w:rsidP="00470107">
            <w:pPr>
              <w:jc w:val="center"/>
              <w:rPr>
                <w:sz w:val="24"/>
                <w:szCs w:val="24"/>
                <w:lang w:eastAsia="en-US"/>
              </w:rPr>
            </w:pPr>
            <w:r w:rsidRPr="002C107D">
              <w:rPr>
                <w:sz w:val="24"/>
                <w:szCs w:val="24"/>
                <w:lang w:eastAsia="en-US"/>
              </w:rPr>
              <w:t>при выполнении закупаемых работ, оказании закупаемых услуг</w:t>
            </w:r>
          </w:p>
          <w:p w14:paraId="635EE185" w14:textId="77777777" w:rsidR="00723A08" w:rsidRPr="002C107D" w:rsidRDefault="00723A08" w:rsidP="00470107">
            <w:pPr>
              <w:jc w:val="center"/>
              <w:rPr>
                <w:kern w:val="2"/>
                <w:sz w:val="24"/>
                <w:szCs w:val="24"/>
              </w:rPr>
            </w:pPr>
            <w:r w:rsidRPr="002C107D">
              <w:rPr>
                <w:sz w:val="24"/>
                <w:szCs w:val="24"/>
                <w:lang w:eastAsia="en-US"/>
              </w:rPr>
              <w:t>(рублей)</w:t>
            </w:r>
          </w:p>
        </w:tc>
      </w:tr>
      <w:tr w:rsidR="00723A08" w:rsidRPr="002C107D" w14:paraId="212D628F" w14:textId="77777777" w:rsidTr="00470107">
        <w:tc>
          <w:tcPr>
            <w:tcW w:w="778" w:type="dxa"/>
            <w:tcBorders>
              <w:top w:val="single" w:sz="4" w:space="0" w:color="auto"/>
              <w:left w:val="single" w:sz="4" w:space="0" w:color="auto"/>
              <w:bottom w:val="single" w:sz="4" w:space="0" w:color="auto"/>
              <w:right w:val="single" w:sz="4" w:space="0" w:color="auto"/>
            </w:tcBorders>
          </w:tcPr>
          <w:p w14:paraId="4785DBD4" w14:textId="77777777" w:rsidR="00723A08" w:rsidRPr="002C107D" w:rsidRDefault="00723A08" w:rsidP="00470107">
            <w:pPr>
              <w:jc w:val="both"/>
              <w:rPr>
                <w:kern w:val="2"/>
                <w:sz w:val="24"/>
                <w:szCs w:val="24"/>
              </w:rPr>
            </w:pPr>
          </w:p>
        </w:tc>
        <w:tc>
          <w:tcPr>
            <w:tcW w:w="2761" w:type="dxa"/>
            <w:tcBorders>
              <w:top w:val="single" w:sz="4" w:space="0" w:color="auto"/>
              <w:left w:val="single" w:sz="4" w:space="0" w:color="auto"/>
              <w:bottom w:val="single" w:sz="4" w:space="0" w:color="auto"/>
              <w:right w:val="single" w:sz="4" w:space="0" w:color="auto"/>
            </w:tcBorders>
          </w:tcPr>
          <w:p w14:paraId="754F2BAE" w14:textId="77777777" w:rsidR="00723A08" w:rsidRPr="002C107D" w:rsidRDefault="00723A08" w:rsidP="00470107">
            <w:pPr>
              <w:jc w:val="both"/>
              <w:rPr>
                <w:kern w:val="2"/>
                <w:sz w:val="24"/>
                <w:szCs w:val="24"/>
              </w:rPr>
            </w:pPr>
          </w:p>
        </w:tc>
        <w:tc>
          <w:tcPr>
            <w:tcW w:w="2552" w:type="dxa"/>
            <w:tcBorders>
              <w:top w:val="single" w:sz="4" w:space="0" w:color="auto"/>
              <w:left w:val="single" w:sz="4" w:space="0" w:color="auto"/>
              <w:bottom w:val="single" w:sz="4" w:space="0" w:color="auto"/>
              <w:right w:val="single" w:sz="4" w:space="0" w:color="auto"/>
            </w:tcBorders>
          </w:tcPr>
          <w:p w14:paraId="794B9FFA" w14:textId="77777777" w:rsidR="00723A08" w:rsidRPr="002C107D" w:rsidRDefault="00723A08" w:rsidP="00470107">
            <w:pPr>
              <w:jc w:val="both"/>
              <w:rPr>
                <w:kern w:val="2"/>
                <w:sz w:val="24"/>
                <w:szCs w:val="24"/>
              </w:rPr>
            </w:pPr>
          </w:p>
        </w:tc>
        <w:tc>
          <w:tcPr>
            <w:tcW w:w="2268" w:type="dxa"/>
            <w:tcBorders>
              <w:top w:val="single" w:sz="4" w:space="0" w:color="auto"/>
              <w:left w:val="single" w:sz="4" w:space="0" w:color="auto"/>
              <w:bottom w:val="single" w:sz="4" w:space="0" w:color="auto"/>
              <w:right w:val="single" w:sz="4" w:space="0" w:color="auto"/>
            </w:tcBorders>
          </w:tcPr>
          <w:p w14:paraId="65453E11" w14:textId="77777777" w:rsidR="00723A08" w:rsidRPr="002C107D" w:rsidRDefault="00723A08" w:rsidP="00470107">
            <w:pPr>
              <w:jc w:val="both"/>
              <w:rPr>
                <w:kern w:val="2"/>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C6B02F2" w14:textId="77777777" w:rsidR="00723A08" w:rsidRPr="002C107D" w:rsidRDefault="00723A08" w:rsidP="00470107">
            <w:pPr>
              <w:jc w:val="both"/>
              <w:rPr>
                <w:kern w:val="2"/>
                <w:sz w:val="24"/>
                <w:szCs w:val="24"/>
              </w:rPr>
            </w:pPr>
          </w:p>
        </w:tc>
        <w:tc>
          <w:tcPr>
            <w:tcW w:w="3431" w:type="dxa"/>
            <w:tcBorders>
              <w:top w:val="single" w:sz="4" w:space="0" w:color="auto"/>
              <w:left w:val="single" w:sz="4" w:space="0" w:color="auto"/>
              <w:bottom w:val="single" w:sz="4" w:space="0" w:color="auto"/>
              <w:right w:val="single" w:sz="4" w:space="0" w:color="auto"/>
            </w:tcBorders>
          </w:tcPr>
          <w:p w14:paraId="205CBF8E" w14:textId="77777777" w:rsidR="00723A08" w:rsidRPr="002C107D" w:rsidRDefault="00723A08" w:rsidP="00470107">
            <w:pPr>
              <w:jc w:val="both"/>
              <w:rPr>
                <w:kern w:val="2"/>
                <w:sz w:val="24"/>
                <w:szCs w:val="24"/>
              </w:rPr>
            </w:pPr>
          </w:p>
        </w:tc>
      </w:tr>
    </w:tbl>
    <w:p w14:paraId="652AD5B9" w14:textId="77777777" w:rsidR="00723A08" w:rsidRPr="002C107D" w:rsidRDefault="00723A08" w:rsidP="00723A08">
      <w:pPr>
        <w:jc w:val="both"/>
        <w:rPr>
          <w:sz w:val="24"/>
          <w:szCs w:val="24"/>
          <w:vertAlign w:val="superscript"/>
        </w:rPr>
      </w:pPr>
    </w:p>
    <w:p w14:paraId="375608E1" w14:textId="77777777" w:rsidR="00D00C58" w:rsidRDefault="00723A08" w:rsidP="00D00C58">
      <w:pPr>
        <w:ind w:firstLine="709"/>
        <w:jc w:val="both"/>
        <w:rPr>
          <w:sz w:val="16"/>
          <w:szCs w:val="16"/>
        </w:rPr>
      </w:pPr>
      <w:r w:rsidRPr="00CD5DEC">
        <w:rPr>
          <w:sz w:val="16"/>
          <w:szCs w:val="16"/>
          <w:vertAlign w:val="superscript"/>
        </w:rPr>
        <w:t>*</w:t>
      </w:r>
      <w:r w:rsidRPr="00CD5DEC">
        <w:rPr>
          <w:sz w:val="16"/>
          <w:szCs w:val="16"/>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CD5DEC">
        <w:rPr>
          <w:b/>
          <w:sz w:val="16"/>
          <w:szCs w:val="16"/>
        </w:rPr>
        <w:t>ИЛИ</w:t>
      </w:r>
      <w:r w:rsidRPr="00CD5DEC">
        <w:rPr>
          <w:sz w:val="16"/>
          <w:szCs w:val="16"/>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7A9F5E13" w14:textId="77777777" w:rsidR="00D00C58" w:rsidRDefault="00D00C58" w:rsidP="00F87865">
      <w:pPr>
        <w:ind w:firstLine="709"/>
        <w:jc w:val="both"/>
        <w:rPr>
          <w:sz w:val="16"/>
          <w:szCs w:val="16"/>
        </w:rPr>
      </w:pPr>
    </w:p>
    <w:p w14:paraId="4EE903E6" w14:textId="77777777" w:rsidR="00723A08" w:rsidRPr="002C107D" w:rsidRDefault="00723A08" w:rsidP="004B51F6">
      <w:pPr>
        <w:autoSpaceDE/>
        <w:ind w:firstLine="709"/>
        <w:rPr>
          <w:b/>
          <w:color w:val="000000"/>
          <w:sz w:val="24"/>
          <w:szCs w:val="24"/>
        </w:rPr>
      </w:pPr>
      <w:r w:rsidRPr="002C107D">
        <w:rPr>
          <w:b/>
          <w:color w:val="000000"/>
          <w:sz w:val="24"/>
          <w:szCs w:val="24"/>
        </w:rPr>
        <w:t xml:space="preserve">                                                                                        Форму утверждаем:</w:t>
      </w:r>
    </w:p>
    <w:tbl>
      <w:tblPr>
        <w:tblpPr w:leftFromText="180" w:rightFromText="180" w:vertAnchor="text" w:horzAnchor="margin" w:tblpXSpec="center" w:tblpY="1254"/>
        <w:tblW w:w="10060" w:type="dxa"/>
        <w:tblLook w:val="0000" w:firstRow="0" w:lastRow="0" w:firstColumn="0" w:lastColumn="0" w:noHBand="0" w:noVBand="0"/>
      </w:tblPr>
      <w:tblGrid>
        <w:gridCol w:w="5240"/>
        <w:gridCol w:w="4820"/>
      </w:tblGrid>
      <w:tr w:rsidR="00317CA1" w14:paraId="166F8302" w14:textId="77777777" w:rsidTr="00010390">
        <w:trPr>
          <w:trHeight w:val="1550"/>
        </w:trPr>
        <w:tc>
          <w:tcPr>
            <w:tcW w:w="5240" w:type="dxa"/>
          </w:tcPr>
          <w:p w14:paraId="5C477847" w14:textId="77777777" w:rsidR="00317CA1" w:rsidRDefault="00317CA1" w:rsidP="00010390">
            <w:pPr>
              <w:rPr>
                <w:b/>
                <w:sz w:val="24"/>
              </w:rPr>
            </w:pPr>
            <w:r w:rsidRPr="003D36F1">
              <w:rPr>
                <w:b/>
                <w:sz w:val="24"/>
              </w:rPr>
              <w:t>Поставщик:</w:t>
            </w:r>
          </w:p>
          <w:p w14:paraId="3CDE20F2" w14:textId="77777777" w:rsidR="00317CA1" w:rsidRDefault="00317CA1" w:rsidP="00010390">
            <w:pPr>
              <w:rPr>
                <w:b/>
                <w:sz w:val="24"/>
              </w:rPr>
            </w:pPr>
          </w:p>
          <w:p w14:paraId="30A2C5FF" w14:textId="77777777" w:rsidR="008F414C" w:rsidRPr="003D36F1" w:rsidRDefault="008F414C" w:rsidP="00010390">
            <w:pPr>
              <w:rPr>
                <w:b/>
                <w:sz w:val="24"/>
              </w:rPr>
            </w:pPr>
          </w:p>
          <w:p w14:paraId="6F92988F" w14:textId="77777777" w:rsidR="00317CA1" w:rsidRDefault="00317CA1" w:rsidP="00010390"/>
          <w:p w14:paraId="65F38661" w14:textId="77777777" w:rsidR="00317CA1" w:rsidRDefault="00317CA1" w:rsidP="00010390"/>
          <w:p w14:paraId="4A772EC0" w14:textId="77777777" w:rsidR="00317CA1" w:rsidRDefault="00317CA1" w:rsidP="00010390">
            <w:r>
              <w:t>_________________/________________/</w:t>
            </w:r>
          </w:p>
          <w:p w14:paraId="59494AB9" w14:textId="77777777" w:rsidR="00317CA1" w:rsidRDefault="00317CA1" w:rsidP="00010390">
            <w:r>
              <w:t xml:space="preserve">             </w:t>
            </w:r>
            <w:proofErr w:type="spellStart"/>
            <w:r w:rsidRPr="003D36F1">
              <w:rPr>
                <w:sz w:val="18"/>
              </w:rPr>
              <w:t>М.п</w:t>
            </w:r>
            <w:proofErr w:type="spellEnd"/>
            <w:r w:rsidRPr="003D36F1">
              <w:rPr>
                <w:sz w:val="18"/>
              </w:rPr>
              <w:t>.</w:t>
            </w:r>
          </w:p>
        </w:tc>
        <w:tc>
          <w:tcPr>
            <w:tcW w:w="4820" w:type="dxa"/>
          </w:tcPr>
          <w:p w14:paraId="6BC48647" w14:textId="77777777" w:rsidR="00317CA1" w:rsidRPr="003D36F1" w:rsidRDefault="00317CA1" w:rsidP="00010390">
            <w:pPr>
              <w:rPr>
                <w:b/>
                <w:sz w:val="24"/>
              </w:rPr>
            </w:pPr>
            <w:r w:rsidRPr="003D36F1">
              <w:rPr>
                <w:b/>
                <w:sz w:val="24"/>
              </w:rPr>
              <w:t>Покупатель:</w:t>
            </w:r>
          </w:p>
          <w:p w14:paraId="6D604149" w14:textId="77777777" w:rsidR="00317CA1" w:rsidRDefault="00317CA1" w:rsidP="00010390">
            <w:pPr>
              <w:rPr>
                <w:b/>
                <w:sz w:val="24"/>
              </w:rPr>
            </w:pPr>
            <w:r w:rsidRPr="003D36F1">
              <w:rPr>
                <w:b/>
                <w:sz w:val="24"/>
              </w:rPr>
              <w:t>АО «Петербургская сбытовая компания»</w:t>
            </w:r>
          </w:p>
          <w:p w14:paraId="20B57227" w14:textId="77777777" w:rsidR="00317CA1" w:rsidRDefault="00317CA1" w:rsidP="00010390"/>
          <w:p w14:paraId="6BE8F38B" w14:textId="77777777" w:rsidR="00317CA1" w:rsidRDefault="00317CA1" w:rsidP="00010390"/>
          <w:p w14:paraId="62D4103C" w14:textId="77777777" w:rsidR="00317CA1" w:rsidRDefault="00317CA1" w:rsidP="00010390"/>
          <w:p w14:paraId="7C7FA7A2" w14:textId="77777777" w:rsidR="00317CA1" w:rsidRDefault="00317CA1" w:rsidP="00010390">
            <w:r>
              <w:t>_________________/________________/</w:t>
            </w:r>
          </w:p>
          <w:p w14:paraId="484EE9E3" w14:textId="77777777" w:rsidR="00317CA1" w:rsidRPr="003D36F1" w:rsidRDefault="00317CA1" w:rsidP="00010390">
            <w:pPr>
              <w:ind w:firstLine="708"/>
            </w:pPr>
            <w:proofErr w:type="spellStart"/>
            <w:r w:rsidRPr="003D36F1">
              <w:rPr>
                <w:sz w:val="18"/>
              </w:rPr>
              <w:t>М.п</w:t>
            </w:r>
            <w:proofErr w:type="spellEnd"/>
            <w:r w:rsidRPr="003D36F1">
              <w:rPr>
                <w:sz w:val="18"/>
              </w:rPr>
              <w:t>.</w:t>
            </w:r>
          </w:p>
        </w:tc>
      </w:tr>
    </w:tbl>
    <w:p w14:paraId="4F019986" w14:textId="77777777" w:rsidR="00EF746B" w:rsidRDefault="00EF746B" w:rsidP="00F87865">
      <w:pPr>
        <w:autoSpaceDE/>
        <w:rPr>
          <w:b/>
          <w:color w:val="000000"/>
          <w:sz w:val="24"/>
          <w:szCs w:val="24"/>
        </w:rPr>
      </w:pPr>
    </w:p>
    <w:p w14:paraId="0B6B938F" w14:textId="77777777" w:rsidR="001E35FB" w:rsidRPr="00723A08" w:rsidRDefault="001E35FB" w:rsidP="00D00C58">
      <w:pPr>
        <w:autoSpaceDE/>
        <w:rPr>
          <w:b/>
          <w:color w:val="000000"/>
          <w:sz w:val="24"/>
          <w:szCs w:val="24"/>
        </w:rPr>
      </w:pPr>
    </w:p>
    <w:sectPr w:rsidR="001E35FB" w:rsidRPr="00723A08" w:rsidSect="003A70D3">
      <w:footerReference w:type="even" r:id="rId12"/>
      <w:footerReference w:type="default" r:id="rId13"/>
      <w:pgSz w:w="16840" w:h="11901" w:orient="landscape"/>
      <w:pgMar w:top="624" w:right="624" w:bottom="567" w:left="624" w:header="709" w:footer="7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3093DE" w14:textId="77777777" w:rsidR="00866833" w:rsidRDefault="00866833" w:rsidP="003F784A">
      <w:r>
        <w:separator/>
      </w:r>
    </w:p>
  </w:endnote>
  <w:endnote w:type="continuationSeparator" w:id="0">
    <w:p w14:paraId="642C0276" w14:textId="77777777" w:rsidR="00866833" w:rsidRDefault="00866833" w:rsidP="003F784A">
      <w:r>
        <w:continuationSeparator/>
      </w:r>
    </w:p>
  </w:endnote>
  <w:endnote w:type="continuationNotice" w:id="1">
    <w:p w14:paraId="2228CC64" w14:textId="77777777" w:rsidR="00866833" w:rsidRDefault="008668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65C1E" w14:textId="77777777" w:rsidR="00866833" w:rsidRDefault="00866833">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09ECD" w14:textId="77777777" w:rsidR="00866833" w:rsidRDefault="00866833" w:rsidP="00760283">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14:paraId="2948DFBD" w14:textId="77777777" w:rsidR="00866833" w:rsidRDefault="00866833" w:rsidP="00760283">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EAE78D" w14:textId="77777777" w:rsidR="00866833" w:rsidRDefault="00866833" w:rsidP="00760283">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21</w:t>
    </w:r>
    <w:r>
      <w:rPr>
        <w:rStyle w:val="aa"/>
      </w:rPr>
      <w:fldChar w:fldCharType="end"/>
    </w:r>
  </w:p>
  <w:p w14:paraId="56C1D2BB" w14:textId="77777777" w:rsidR="00866833" w:rsidRDefault="00866833" w:rsidP="0076028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90CA19" w14:textId="77777777" w:rsidR="00866833" w:rsidRDefault="00866833" w:rsidP="003F784A">
      <w:r>
        <w:separator/>
      </w:r>
    </w:p>
  </w:footnote>
  <w:footnote w:type="continuationSeparator" w:id="0">
    <w:p w14:paraId="0DD407AC" w14:textId="77777777" w:rsidR="00866833" w:rsidRDefault="00866833" w:rsidP="003F784A">
      <w:r>
        <w:continuationSeparator/>
      </w:r>
    </w:p>
  </w:footnote>
  <w:footnote w:type="continuationNotice" w:id="1">
    <w:p w14:paraId="4F49DA8F" w14:textId="77777777" w:rsidR="00866833" w:rsidRDefault="00866833"/>
  </w:footnote>
  <w:footnote w:id="2">
    <w:p w14:paraId="0FFA659A" w14:textId="77777777" w:rsidR="00866833" w:rsidRDefault="00866833" w:rsidP="00723A08">
      <w:r>
        <w:rPr>
          <w:rStyle w:val="af0"/>
        </w:rPr>
        <w:footnoteRef/>
      </w:r>
      <w:r>
        <w:t xml:space="preserve">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b/>
        </w:rPr>
        <w:t>ИЛИ</w:t>
      </w:r>
      <w:r>
        <w:t xml:space="preserve"> в единый реестр российской радиоэлектронной продукции, предусмотренный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41884B6" w14:textId="77777777" w:rsidR="00866833" w:rsidRDefault="00866833" w:rsidP="00723A08">
      <w:pPr>
        <w:pStyle w:val="a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921CD" w14:textId="77777777" w:rsidR="00866833" w:rsidRDefault="00866833">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936F9C"/>
    <w:multiLevelType w:val="multilevel"/>
    <w:tmpl w:val="E2161DC8"/>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DA37A8"/>
    <w:multiLevelType w:val="multilevel"/>
    <w:tmpl w:val="434638C2"/>
    <w:lvl w:ilvl="0">
      <w:start w:val="3"/>
      <w:numFmt w:val="decimal"/>
      <w:lvlText w:val="%1"/>
      <w:lvlJc w:val="left"/>
      <w:pPr>
        <w:tabs>
          <w:tab w:val="num" w:pos="840"/>
        </w:tabs>
        <w:ind w:left="840" w:hanging="480"/>
      </w:pPr>
      <w:rPr>
        <w:rFonts w:hint="default"/>
        <w:b/>
      </w:rPr>
    </w:lvl>
    <w:lvl w:ilvl="1">
      <w:start w:val="1"/>
      <w:numFmt w:val="decimal"/>
      <w:pStyle w:val="Style1"/>
      <w:isLgl/>
      <w:lvlText w:val="%1.%2"/>
      <w:lvlJc w:val="left"/>
      <w:pPr>
        <w:tabs>
          <w:tab w:val="num" w:pos="720"/>
        </w:tabs>
        <w:ind w:left="720" w:hanging="360"/>
      </w:pPr>
      <w:rPr>
        <w:rFonts w:hint="default"/>
        <w:b w:val="0"/>
        <w:i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0D727638"/>
    <w:multiLevelType w:val="hybridMultilevel"/>
    <w:tmpl w:val="145664EA"/>
    <w:lvl w:ilvl="0" w:tplc="8A9876B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 w15:restartNumberingAfterBreak="0">
    <w:nsid w:val="12C116CE"/>
    <w:multiLevelType w:val="multilevel"/>
    <w:tmpl w:val="07B4DFDE"/>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12D06503"/>
    <w:multiLevelType w:val="hybridMultilevel"/>
    <w:tmpl w:val="01F470B4"/>
    <w:lvl w:ilvl="0" w:tplc="8C5A0536">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42912D3"/>
    <w:multiLevelType w:val="multilevel"/>
    <w:tmpl w:val="DB4C6E7A"/>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574"/>
        </w:tabs>
        <w:ind w:left="574"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15:restartNumberingAfterBreak="0">
    <w:nsid w:val="1B46034C"/>
    <w:multiLevelType w:val="hybridMultilevel"/>
    <w:tmpl w:val="FAA08C68"/>
    <w:lvl w:ilvl="0" w:tplc="29B6AC9A">
      <w:numFmt w:val="bullet"/>
      <w:lvlText w:val="-"/>
      <w:lvlJc w:val="left"/>
      <w:pPr>
        <w:ind w:left="1767" w:hanging="360"/>
      </w:pPr>
      <w:rPr>
        <w:rFonts w:ascii="Times New Roman" w:eastAsia="Times New Roman" w:hAnsi="Times New Roman" w:cs="Times New Roman" w:hint="default"/>
      </w:rPr>
    </w:lvl>
    <w:lvl w:ilvl="1" w:tplc="04190003" w:tentative="1">
      <w:start w:val="1"/>
      <w:numFmt w:val="bullet"/>
      <w:lvlText w:val="o"/>
      <w:lvlJc w:val="left"/>
      <w:pPr>
        <w:ind w:left="2487" w:hanging="360"/>
      </w:pPr>
      <w:rPr>
        <w:rFonts w:ascii="Courier New" w:hAnsi="Courier New" w:cs="Courier New" w:hint="default"/>
      </w:rPr>
    </w:lvl>
    <w:lvl w:ilvl="2" w:tplc="04190005" w:tentative="1">
      <w:start w:val="1"/>
      <w:numFmt w:val="bullet"/>
      <w:lvlText w:val=""/>
      <w:lvlJc w:val="left"/>
      <w:pPr>
        <w:ind w:left="3207" w:hanging="360"/>
      </w:pPr>
      <w:rPr>
        <w:rFonts w:ascii="Wingdings" w:hAnsi="Wingdings" w:hint="default"/>
      </w:rPr>
    </w:lvl>
    <w:lvl w:ilvl="3" w:tplc="04190001" w:tentative="1">
      <w:start w:val="1"/>
      <w:numFmt w:val="bullet"/>
      <w:lvlText w:val=""/>
      <w:lvlJc w:val="left"/>
      <w:pPr>
        <w:ind w:left="3927" w:hanging="360"/>
      </w:pPr>
      <w:rPr>
        <w:rFonts w:ascii="Symbol" w:hAnsi="Symbol" w:hint="default"/>
      </w:rPr>
    </w:lvl>
    <w:lvl w:ilvl="4" w:tplc="04190003" w:tentative="1">
      <w:start w:val="1"/>
      <w:numFmt w:val="bullet"/>
      <w:lvlText w:val="o"/>
      <w:lvlJc w:val="left"/>
      <w:pPr>
        <w:ind w:left="4647" w:hanging="360"/>
      </w:pPr>
      <w:rPr>
        <w:rFonts w:ascii="Courier New" w:hAnsi="Courier New" w:cs="Courier New" w:hint="default"/>
      </w:rPr>
    </w:lvl>
    <w:lvl w:ilvl="5" w:tplc="04190005" w:tentative="1">
      <w:start w:val="1"/>
      <w:numFmt w:val="bullet"/>
      <w:lvlText w:val=""/>
      <w:lvlJc w:val="left"/>
      <w:pPr>
        <w:ind w:left="5367" w:hanging="360"/>
      </w:pPr>
      <w:rPr>
        <w:rFonts w:ascii="Wingdings" w:hAnsi="Wingdings" w:hint="default"/>
      </w:rPr>
    </w:lvl>
    <w:lvl w:ilvl="6" w:tplc="04190001" w:tentative="1">
      <w:start w:val="1"/>
      <w:numFmt w:val="bullet"/>
      <w:lvlText w:val=""/>
      <w:lvlJc w:val="left"/>
      <w:pPr>
        <w:ind w:left="6087" w:hanging="360"/>
      </w:pPr>
      <w:rPr>
        <w:rFonts w:ascii="Symbol" w:hAnsi="Symbol" w:hint="default"/>
      </w:rPr>
    </w:lvl>
    <w:lvl w:ilvl="7" w:tplc="04190003" w:tentative="1">
      <w:start w:val="1"/>
      <w:numFmt w:val="bullet"/>
      <w:lvlText w:val="o"/>
      <w:lvlJc w:val="left"/>
      <w:pPr>
        <w:ind w:left="6807" w:hanging="360"/>
      </w:pPr>
      <w:rPr>
        <w:rFonts w:ascii="Courier New" w:hAnsi="Courier New" w:cs="Courier New" w:hint="default"/>
      </w:rPr>
    </w:lvl>
    <w:lvl w:ilvl="8" w:tplc="04190005" w:tentative="1">
      <w:start w:val="1"/>
      <w:numFmt w:val="bullet"/>
      <w:lvlText w:val=""/>
      <w:lvlJc w:val="left"/>
      <w:pPr>
        <w:ind w:left="7527" w:hanging="360"/>
      </w:pPr>
      <w:rPr>
        <w:rFonts w:ascii="Wingdings" w:hAnsi="Wingdings" w:hint="default"/>
      </w:rPr>
    </w:lvl>
  </w:abstractNum>
  <w:abstractNum w:abstractNumId="8" w15:restartNumberingAfterBreak="0">
    <w:nsid w:val="279363F7"/>
    <w:multiLevelType w:val="multilevel"/>
    <w:tmpl w:val="1E26202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15:restartNumberingAfterBreak="0">
    <w:nsid w:val="2B7E39E4"/>
    <w:multiLevelType w:val="multilevel"/>
    <w:tmpl w:val="8348C3A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11" w15:restartNumberingAfterBreak="0">
    <w:nsid w:val="31B52317"/>
    <w:multiLevelType w:val="multilevel"/>
    <w:tmpl w:val="C6123906"/>
    <w:lvl w:ilvl="0">
      <w:start w:val="14"/>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C2663D"/>
    <w:multiLevelType w:val="multilevel"/>
    <w:tmpl w:val="79BA782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00415"/>
    <w:multiLevelType w:val="hybridMultilevel"/>
    <w:tmpl w:val="9A2C069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1A34AC6"/>
    <w:multiLevelType w:val="multilevel"/>
    <w:tmpl w:val="C3ECD78C"/>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24E6504"/>
    <w:multiLevelType w:val="hybridMultilevel"/>
    <w:tmpl w:val="4B44F9B0"/>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8B87C9D"/>
    <w:multiLevelType w:val="hybridMultilevel"/>
    <w:tmpl w:val="33F24B6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4F774E5B"/>
    <w:multiLevelType w:val="hybridMultilevel"/>
    <w:tmpl w:val="7284993C"/>
    <w:lvl w:ilvl="0" w:tplc="0419000F">
      <w:start w:val="1"/>
      <w:numFmt w:val="decimal"/>
      <w:lvlText w:val="%1."/>
      <w:lvlJc w:val="left"/>
      <w:pPr>
        <w:tabs>
          <w:tab w:val="num" w:pos="4897"/>
        </w:tabs>
        <w:ind w:left="4897"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1" w15:restartNumberingAfterBreak="0">
    <w:nsid w:val="50AC23C9"/>
    <w:multiLevelType w:val="hybridMultilevel"/>
    <w:tmpl w:val="3E6E64C8"/>
    <w:lvl w:ilvl="0" w:tplc="81B8F93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5E579E9"/>
    <w:multiLevelType w:val="hybridMultilevel"/>
    <w:tmpl w:val="1092086C"/>
    <w:lvl w:ilvl="0" w:tplc="63FC59A4">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23" w15:restartNumberingAfterBreak="0">
    <w:nsid w:val="57174F49"/>
    <w:multiLevelType w:val="multilevel"/>
    <w:tmpl w:val="2668C3C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4" w15:restartNumberingAfterBreak="0">
    <w:nsid w:val="5A746DD8"/>
    <w:multiLevelType w:val="multilevel"/>
    <w:tmpl w:val="B9FEF7C8"/>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rFonts w:hint="default"/>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1080" w:hanging="144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440" w:hanging="1800"/>
      </w:pPr>
      <w:rPr>
        <w:rFonts w:hint="default"/>
      </w:rPr>
    </w:lvl>
    <w:lvl w:ilvl="8">
      <w:start w:val="1"/>
      <w:numFmt w:val="decimal"/>
      <w:isLgl/>
      <w:lvlText w:val="%1.%2.%3.%4.%5.%6.%7.%8.%9."/>
      <w:lvlJc w:val="left"/>
      <w:pPr>
        <w:ind w:left="1800" w:hanging="2160"/>
      </w:pPr>
      <w:rPr>
        <w:rFonts w:hint="default"/>
      </w:rPr>
    </w:lvl>
  </w:abstractNum>
  <w:abstractNum w:abstractNumId="25" w15:restartNumberingAfterBreak="0">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4"/>
        </w:tabs>
        <w:ind w:left="574"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6BBE2F33"/>
    <w:multiLevelType w:val="hybridMultilevel"/>
    <w:tmpl w:val="DEA859C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FF37C01"/>
    <w:multiLevelType w:val="multilevel"/>
    <w:tmpl w:val="0C3A59F4"/>
    <w:lvl w:ilvl="0">
      <w:start w:val="1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720E5F79"/>
    <w:multiLevelType w:val="hybridMultilevel"/>
    <w:tmpl w:val="E390AAFA"/>
    <w:lvl w:ilvl="0" w:tplc="9F888AD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5AB7303"/>
    <w:multiLevelType w:val="multilevel"/>
    <w:tmpl w:val="4BCC351A"/>
    <w:lvl w:ilvl="0">
      <w:start w:val="1"/>
      <w:numFmt w:val="decimal"/>
      <w:pStyle w:val="Style2"/>
      <w:lvlText w:val="%1."/>
      <w:lvlJc w:val="left"/>
      <w:pPr>
        <w:ind w:left="3905" w:hanging="360"/>
      </w:pPr>
    </w:lvl>
    <w:lvl w:ilvl="1">
      <w:start w:val="1"/>
      <w:numFmt w:val="decimal"/>
      <w:pStyle w:val="Style3"/>
      <w:isLgl/>
      <w:lvlText w:val="%1.%2."/>
      <w:lvlJc w:val="left"/>
      <w:pPr>
        <w:ind w:left="9149" w:hanging="360"/>
      </w:pPr>
      <w:rPr>
        <w:b w:val="0"/>
        <w:i w:val="0"/>
        <w:color w:val="auto"/>
      </w:rPr>
    </w:lvl>
    <w:lvl w:ilvl="2">
      <w:start w:val="1"/>
      <w:numFmt w:val="decimal"/>
      <w:pStyle w:val="Style5"/>
      <w:isLgl/>
      <w:lvlText w:val="%1.%2.%3."/>
      <w:lvlJc w:val="left"/>
      <w:pPr>
        <w:ind w:left="1080" w:hanging="720"/>
      </w:pPr>
      <w:rPr>
        <w:i w:val="0"/>
        <w:color w:val="auto"/>
      </w:r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32" w15:restartNumberingAfterBreak="0">
    <w:nsid w:val="7C5170C3"/>
    <w:multiLevelType w:val="hybridMultilevel"/>
    <w:tmpl w:val="79BCA9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D254264"/>
    <w:multiLevelType w:val="hybridMultilevel"/>
    <w:tmpl w:val="8AE029DA"/>
    <w:lvl w:ilvl="0" w:tplc="0419000F">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DC52F82"/>
    <w:multiLevelType w:val="hybridMultilevel"/>
    <w:tmpl w:val="9A08C29E"/>
    <w:lvl w:ilvl="0" w:tplc="81B8F9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E7A7307"/>
    <w:multiLevelType w:val="hybridMultilevel"/>
    <w:tmpl w:val="60ECD62E"/>
    <w:lvl w:ilvl="0" w:tplc="8C5A053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0"/>
  </w:num>
  <w:num w:numId="5">
    <w:abstractNumId w:val="5"/>
  </w:num>
  <w:num w:numId="6">
    <w:abstractNumId w:val="1"/>
    <w:lvlOverride w:ilvl="0">
      <w:startOverride w:val="1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lvlOverride w:ilvl="0"/>
    <w:lvlOverride w:ilvl="1">
      <w:startOverride w:val="1"/>
    </w:lvlOverride>
    <w:lvlOverride w:ilvl="2"/>
    <w:lvlOverride w:ilvl="3"/>
    <w:lvlOverride w:ilvl="4"/>
    <w:lvlOverride w:ilvl="5"/>
    <w:lvlOverride w:ilvl="6"/>
    <w:lvlOverride w:ilvl="7"/>
    <w:lvlOverride w:ilvl="8"/>
  </w:num>
  <w:num w:numId="10">
    <w:abstractNumId w:val="35"/>
  </w:num>
  <w:num w:numId="11">
    <w:abstractNumId w:val="22"/>
  </w:num>
  <w:num w:numId="12">
    <w:abstractNumId w:val="25"/>
  </w:num>
  <w:num w:numId="13">
    <w:abstractNumId w:val="7"/>
  </w:num>
  <w:num w:numId="14">
    <w:abstractNumId w:val="8"/>
  </w:num>
  <w:num w:numId="15">
    <w:abstractNumId w:val="29"/>
  </w:num>
  <w:num w:numId="16">
    <w:abstractNumId w:val="23"/>
  </w:num>
  <w:num w:numId="17">
    <w:abstractNumId w:val="4"/>
  </w:num>
  <w:num w:numId="18">
    <w:abstractNumId w:val="18"/>
  </w:num>
  <w:num w:numId="19">
    <w:abstractNumId w:val="10"/>
  </w:num>
  <w:num w:numId="20">
    <w:abstractNumId w:val="3"/>
  </w:num>
  <w:num w:numId="21">
    <w:abstractNumId w:val="11"/>
  </w:num>
  <w:num w:numId="22">
    <w:abstractNumId w:val="2"/>
  </w:num>
  <w:num w:numId="23">
    <w:abstractNumId w:val="34"/>
  </w:num>
  <w:num w:numId="24">
    <w:abstractNumId w:val="21"/>
  </w:num>
  <w:num w:numId="25">
    <w:abstractNumId w:val="26"/>
  </w:num>
  <w:num w:numId="26">
    <w:abstractNumId w:val="24"/>
  </w:num>
  <w:num w:numId="27">
    <w:abstractNumId w:val="28"/>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31"/>
  </w:num>
  <w:num w:numId="31">
    <w:abstractNumId w:val="27"/>
  </w:num>
  <w:num w:numId="32">
    <w:abstractNumId w:val="15"/>
  </w:num>
  <w:num w:numId="33">
    <w:abstractNumId w:val="32"/>
  </w:num>
  <w:num w:numId="34">
    <w:abstractNumId w:val="6"/>
  </w:num>
  <w:num w:numId="35">
    <w:abstractNumId w:val="33"/>
  </w:num>
  <w:num w:numId="36">
    <w:abstractNumId w:val="12"/>
  </w:num>
  <w:num w:numId="37">
    <w:abstractNumId w:val="14"/>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784A"/>
    <w:rsid w:val="00010390"/>
    <w:rsid w:val="00011DCC"/>
    <w:rsid w:val="00041961"/>
    <w:rsid w:val="00057F76"/>
    <w:rsid w:val="00067C57"/>
    <w:rsid w:val="00085096"/>
    <w:rsid w:val="000937CA"/>
    <w:rsid w:val="000946BB"/>
    <w:rsid w:val="000B0666"/>
    <w:rsid w:val="000B51CF"/>
    <w:rsid w:val="000B6952"/>
    <w:rsid w:val="000D4151"/>
    <w:rsid w:val="000D53BC"/>
    <w:rsid w:val="00136C4D"/>
    <w:rsid w:val="00142CD9"/>
    <w:rsid w:val="001944C0"/>
    <w:rsid w:val="001A1F8D"/>
    <w:rsid w:val="001E35FB"/>
    <w:rsid w:val="001F7C17"/>
    <w:rsid w:val="00225ACE"/>
    <w:rsid w:val="00232585"/>
    <w:rsid w:val="002369A1"/>
    <w:rsid w:val="002538AB"/>
    <w:rsid w:val="00263F8B"/>
    <w:rsid w:val="002B3329"/>
    <w:rsid w:val="002B6D54"/>
    <w:rsid w:val="002C107D"/>
    <w:rsid w:val="002E6ABF"/>
    <w:rsid w:val="00317CA1"/>
    <w:rsid w:val="0034564A"/>
    <w:rsid w:val="00357EB4"/>
    <w:rsid w:val="0036635E"/>
    <w:rsid w:val="003A3AA0"/>
    <w:rsid w:val="003A70D3"/>
    <w:rsid w:val="003D2DD6"/>
    <w:rsid w:val="003E6883"/>
    <w:rsid w:val="003F784A"/>
    <w:rsid w:val="004500C1"/>
    <w:rsid w:val="00457E72"/>
    <w:rsid w:val="00470107"/>
    <w:rsid w:val="00482894"/>
    <w:rsid w:val="004B51F6"/>
    <w:rsid w:val="004E2529"/>
    <w:rsid w:val="004E6700"/>
    <w:rsid w:val="00500295"/>
    <w:rsid w:val="00575151"/>
    <w:rsid w:val="00590590"/>
    <w:rsid w:val="00595A77"/>
    <w:rsid w:val="005D3E27"/>
    <w:rsid w:val="005D6483"/>
    <w:rsid w:val="00602CB1"/>
    <w:rsid w:val="0060669E"/>
    <w:rsid w:val="006066B7"/>
    <w:rsid w:val="00607D46"/>
    <w:rsid w:val="00624001"/>
    <w:rsid w:val="006272F2"/>
    <w:rsid w:val="00640A5E"/>
    <w:rsid w:val="00642FA8"/>
    <w:rsid w:val="006434C3"/>
    <w:rsid w:val="0067780C"/>
    <w:rsid w:val="0068671A"/>
    <w:rsid w:val="006A5EFC"/>
    <w:rsid w:val="006C1877"/>
    <w:rsid w:val="006D76BD"/>
    <w:rsid w:val="006D7FFB"/>
    <w:rsid w:val="00723A08"/>
    <w:rsid w:val="00757FEC"/>
    <w:rsid w:val="00760283"/>
    <w:rsid w:val="00792B4B"/>
    <w:rsid w:val="00796187"/>
    <w:rsid w:val="007B6317"/>
    <w:rsid w:val="007C6359"/>
    <w:rsid w:val="007D52DC"/>
    <w:rsid w:val="007E4581"/>
    <w:rsid w:val="007E6FC3"/>
    <w:rsid w:val="007F6DE4"/>
    <w:rsid w:val="00833975"/>
    <w:rsid w:val="008440FB"/>
    <w:rsid w:val="00851835"/>
    <w:rsid w:val="00866833"/>
    <w:rsid w:val="0086733D"/>
    <w:rsid w:val="0087456A"/>
    <w:rsid w:val="00874628"/>
    <w:rsid w:val="0088042C"/>
    <w:rsid w:val="0089698C"/>
    <w:rsid w:val="008F414C"/>
    <w:rsid w:val="00934932"/>
    <w:rsid w:val="0093541B"/>
    <w:rsid w:val="00942BC1"/>
    <w:rsid w:val="009568FB"/>
    <w:rsid w:val="00981D6F"/>
    <w:rsid w:val="0099010B"/>
    <w:rsid w:val="009904AA"/>
    <w:rsid w:val="009A3F74"/>
    <w:rsid w:val="009B3FC9"/>
    <w:rsid w:val="009B6A71"/>
    <w:rsid w:val="009C320D"/>
    <w:rsid w:val="009E212B"/>
    <w:rsid w:val="009E3F9C"/>
    <w:rsid w:val="009F1C78"/>
    <w:rsid w:val="00A118CF"/>
    <w:rsid w:val="00A1595B"/>
    <w:rsid w:val="00A2620B"/>
    <w:rsid w:val="00A44066"/>
    <w:rsid w:val="00A44E0B"/>
    <w:rsid w:val="00A843DD"/>
    <w:rsid w:val="00AB4836"/>
    <w:rsid w:val="00AE1861"/>
    <w:rsid w:val="00B00D63"/>
    <w:rsid w:val="00B0560C"/>
    <w:rsid w:val="00B07E10"/>
    <w:rsid w:val="00B40F6C"/>
    <w:rsid w:val="00B53CE4"/>
    <w:rsid w:val="00BD4D2D"/>
    <w:rsid w:val="00BF3B3E"/>
    <w:rsid w:val="00C05F97"/>
    <w:rsid w:val="00C06389"/>
    <w:rsid w:val="00C16371"/>
    <w:rsid w:val="00C25953"/>
    <w:rsid w:val="00C37CD4"/>
    <w:rsid w:val="00C50E62"/>
    <w:rsid w:val="00C57DEB"/>
    <w:rsid w:val="00C7149A"/>
    <w:rsid w:val="00C76EFA"/>
    <w:rsid w:val="00C87EDB"/>
    <w:rsid w:val="00CB5468"/>
    <w:rsid w:val="00CD5DEC"/>
    <w:rsid w:val="00D00C58"/>
    <w:rsid w:val="00D25BEB"/>
    <w:rsid w:val="00D434CD"/>
    <w:rsid w:val="00D95C04"/>
    <w:rsid w:val="00DE2CC4"/>
    <w:rsid w:val="00DF3B8A"/>
    <w:rsid w:val="00E40249"/>
    <w:rsid w:val="00E6349F"/>
    <w:rsid w:val="00EA1BA6"/>
    <w:rsid w:val="00EE2456"/>
    <w:rsid w:val="00EF746B"/>
    <w:rsid w:val="00F23284"/>
    <w:rsid w:val="00F87865"/>
    <w:rsid w:val="00FA49A0"/>
    <w:rsid w:val="00FB21B8"/>
    <w:rsid w:val="00FC20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D9DA6"/>
  <w15:chartTrackingRefBased/>
  <w15:docId w15:val="{E11CAC0D-BD6B-4ACC-9A8C-40C526920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F784A"/>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3F784A"/>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3F784A"/>
    <w:rPr>
      <w:rFonts w:ascii="Arial" w:eastAsia="Times New Roman" w:hAnsi="Arial" w:cs="Arial"/>
      <w:b/>
      <w:bCs/>
      <w:kern w:val="32"/>
      <w:sz w:val="32"/>
      <w:szCs w:val="32"/>
      <w:lang w:eastAsia="ru-RU"/>
    </w:rPr>
  </w:style>
  <w:style w:type="paragraph" w:styleId="a3">
    <w:name w:val="Title"/>
    <w:basedOn w:val="a"/>
    <w:link w:val="a4"/>
    <w:qFormat/>
    <w:rsid w:val="003F784A"/>
    <w:pPr>
      <w:jc w:val="center"/>
    </w:pPr>
    <w:rPr>
      <w:b/>
      <w:bCs/>
      <w:sz w:val="24"/>
      <w:szCs w:val="24"/>
    </w:rPr>
  </w:style>
  <w:style w:type="character" w:customStyle="1" w:styleId="a4">
    <w:name w:val="Заголовок Знак"/>
    <w:basedOn w:val="a0"/>
    <w:link w:val="a3"/>
    <w:rsid w:val="003F784A"/>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3F784A"/>
    <w:pPr>
      <w:adjustRightInd w:val="0"/>
      <w:jc w:val="both"/>
    </w:pPr>
    <w:rPr>
      <w:rFonts w:ascii="Courier New" w:hAnsi="Courier New" w:cs="Courier New"/>
    </w:rPr>
  </w:style>
  <w:style w:type="paragraph" w:styleId="a6">
    <w:name w:val="Body Text"/>
    <w:basedOn w:val="a"/>
    <w:link w:val="a7"/>
    <w:rsid w:val="003F784A"/>
    <w:pPr>
      <w:spacing w:after="120"/>
    </w:pPr>
  </w:style>
  <w:style w:type="character" w:customStyle="1" w:styleId="a7">
    <w:name w:val="Основной текст Знак"/>
    <w:basedOn w:val="a0"/>
    <w:link w:val="a6"/>
    <w:rsid w:val="003F784A"/>
    <w:rPr>
      <w:rFonts w:ascii="Times New Roman" w:eastAsia="Times New Roman" w:hAnsi="Times New Roman" w:cs="Times New Roman"/>
      <w:sz w:val="20"/>
      <w:szCs w:val="20"/>
      <w:lang w:eastAsia="ru-RU"/>
    </w:rPr>
  </w:style>
  <w:style w:type="paragraph" w:styleId="a8">
    <w:name w:val="footer"/>
    <w:basedOn w:val="a"/>
    <w:link w:val="a9"/>
    <w:rsid w:val="003F784A"/>
    <w:pPr>
      <w:tabs>
        <w:tab w:val="center" w:pos="4677"/>
        <w:tab w:val="right" w:pos="9355"/>
      </w:tabs>
    </w:pPr>
  </w:style>
  <w:style w:type="character" w:customStyle="1" w:styleId="a9">
    <w:name w:val="Нижний колонтитул Знак"/>
    <w:basedOn w:val="a0"/>
    <w:link w:val="a8"/>
    <w:rsid w:val="003F784A"/>
    <w:rPr>
      <w:rFonts w:ascii="Times New Roman" w:eastAsia="Times New Roman" w:hAnsi="Times New Roman" w:cs="Times New Roman"/>
      <w:sz w:val="20"/>
      <w:szCs w:val="20"/>
      <w:lang w:eastAsia="ru-RU"/>
    </w:rPr>
  </w:style>
  <w:style w:type="character" w:styleId="aa">
    <w:name w:val="page number"/>
    <w:basedOn w:val="a0"/>
    <w:rsid w:val="003F784A"/>
  </w:style>
  <w:style w:type="paragraph" w:customStyle="1" w:styleId="ConsPlusNormal">
    <w:name w:val="ConsPlusNormal"/>
    <w:rsid w:val="003F784A"/>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List Paragraph"/>
    <w:aliases w:val="ПКФ Список,Paragraphe de liste1,lp1,Подпись рисунка,Маркированный список_уровень1,Num Bullet 1,Table Number Paragraph,Bullet Number,Bulletr List Paragraph,列出段落,列出段落1,List Paragraph2,Булет 1,Bullet List,numbered,FooterText,Нумерованый список"/>
    <w:basedOn w:val="a"/>
    <w:link w:val="ac"/>
    <w:uiPriority w:val="34"/>
    <w:qFormat/>
    <w:rsid w:val="003F784A"/>
    <w:pPr>
      <w:ind w:left="708"/>
    </w:pPr>
  </w:style>
  <w:style w:type="character" w:styleId="ad">
    <w:name w:val="Hyperlink"/>
    <w:basedOn w:val="a0"/>
    <w:uiPriority w:val="99"/>
    <w:unhideWhenUsed/>
    <w:rsid w:val="003F784A"/>
    <w:rPr>
      <w:color w:val="0563C1" w:themeColor="hyperlink"/>
      <w:u w:val="single"/>
    </w:rPr>
  </w:style>
  <w:style w:type="paragraph" w:customStyle="1" w:styleId="Text">
    <w:name w:val="Text"/>
    <w:basedOn w:val="a"/>
    <w:rsid w:val="003F784A"/>
    <w:pPr>
      <w:widowControl/>
      <w:autoSpaceDE/>
      <w:autoSpaceDN/>
      <w:spacing w:after="240"/>
    </w:pPr>
    <w:rPr>
      <w:rFonts w:eastAsiaTheme="minorHAnsi"/>
      <w:sz w:val="24"/>
      <w:szCs w:val="24"/>
      <w:lang w:eastAsia="en-US"/>
    </w:rPr>
  </w:style>
  <w:style w:type="paragraph" w:customStyle="1" w:styleId="text0">
    <w:name w:val="text"/>
    <w:basedOn w:val="a"/>
    <w:rsid w:val="003F784A"/>
    <w:pPr>
      <w:widowControl/>
      <w:autoSpaceDE/>
      <w:autoSpaceDN/>
      <w:spacing w:after="240"/>
    </w:pPr>
    <w:rPr>
      <w:rFonts w:eastAsiaTheme="minorHAnsi"/>
      <w:sz w:val="24"/>
      <w:szCs w:val="24"/>
    </w:rPr>
  </w:style>
  <w:style w:type="character" w:customStyle="1" w:styleId="ac">
    <w:name w:val="Абзац списка Знак"/>
    <w:aliases w:val="ПКФ Список Знак,Paragraphe de liste1 Знак,lp1 Знак,Подпись рисунка Знак,Маркированный список_уровень1 Знак,Num Bullet 1 Знак,Table Number Paragraph Знак,Bullet Number Знак,Bulletr List Paragraph Знак,列出段落 Знак,列出段落1 Знак,Булет 1 Знак"/>
    <w:link w:val="ab"/>
    <w:uiPriority w:val="34"/>
    <w:rsid w:val="003F784A"/>
    <w:rPr>
      <w:rFonts w:ascii="Times New Roman" w:eastAsia="Times New Roman" w:hAnsi="Times New Roman" w:cs="Times New Roman"/>
      <w:sz w:val="20"/>
      <w:szCs w:val="20"/>
      <w:lang w:eastAsia="ru-RU"/>
    </w:rPr>
  </w:style>
  <w:style w:type="paragraph" w:styleId="ae">
    <w:name w:val="footnote text"/>
    <w:basedOn w:val="a"/>
    <w:link w:val="af"/>
    <w:uiPriority w:val="99"/>
    <w:semiHidden/>
    <w:unhideWhenUsed/>
    <w:rsid w:val="003F784A"/>
  </w:style>
  <w:style w:type="character" w:customStyle="1" w:styleId="af">
    <w:name w:val="Текст сноски Знак"/>
    <w:basedOn w:val="a0"/>
    <w:link w:val="ae"/>
    <w:uiPriority w:val="99"/>
    <w:semiHidden/>
    <w:rsid w:val="003F784A"/>
    <w:rPr>
      <w:rFonts w:ascii="Times New Roman" w:eastAsia="Times New Roman" w:hAnsi="Times New Roman" w:cs="Times New Roman"/>
      <w:sz w:val="20"/>
      <w:szCs w:val="20"/>
      <w:lang w:eastAsia="ru-RU"/>
    </w:rPr>
  </w:style>
  <w:style w:type="character" w:styleId="af0">
    <w:name w:val="footnote reference"/>
    <w:basedOn w:val="a0"/>
    <w:uiPriority w:val="99"/>
    <w:semiHidden/>
    <w:unhideWhenUsed/>
    <w:rsid w:val="003F784A"/>
    <w:rPr>
      <w:vertAlign w:val="superscript"/>
    </w:rPr>
  </w:style>
  <w:style w:type="table" w:styleId="af1">
    <w:name w:val="Table Grid"/>
    <w:basedOn w:val="a1"/>
    <w:uiPriority w:val="59"/>
    <w:rsid w:val="003F784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Web)"/>
    <w:aliases w:val="Обычный (Web),Обычный (Web) Знак"/>
    <w:basedOn w:val="a"/>
    <w:link w:val="af3"/>
    <w:uiPriority w:val="99"/>
    <w:unhideWhenUsed/>
    <w:rsid w:val="00CB5468"/>
    <w:pPr>
      <w:widowControl/>
      <w:autoSpaceDE/>
      <w:autoSpaceDN/>
      <w:spacing w:before="100" w:beforeAutospacing="1" w:after="100" w:afterAutospacing="1"/>
    </w:pPr>
    <w:rPr>
      <w:sz w:val="24"/>
      <w:szCs w:val="24"/>
    </w:rPr>
  </w:style>
  <w:style w:type="paragraph" w:styleId="af4">
    <w:name w:val="Plain Text"/>
    <w:basedOn w:val="a"/>
    <w:link w:val="af5"/>
    <w:uiPriority w:val="99"/>
    <w:unhideWhenUsed/>
    <w:rsid w:val="00CB5468"/>
    <w:pPr>
      <w:widowControl/>
      <w:autoSpaceDE/>
      <w:autoSpaceDN/>
    </w:pPr>
    <w:rPr>
      <w:rFonts w:ascii="Calibri" w:eastAsia="Calibri" w:hAnsi="Calibri"/>
      <w:sz w:val="22"/>
      <w:szCs w:val="21"/>
      <w:lang w:eastAsia="en-US"/>
    </w:rPr>
  </w:style>
  <w:style w:type="character" w:customStyle="1" w:styleId="af5">
    <w:name w:val="Текст Знак"/>
    <w:basedOn w:val="a0"/>
    <w:link w:val="af4"/>
    <w:uiPriority w:val="99"/>
    <w:rsid w:val="00CB5468"/>
    <w:rPr>
      <w:rFonts w:ascii="Calibri" w:eastAsia="Calibri" w:hAnsi="Calibri" w:cs="Times New Roman"/>
      <w:szCs w:val="21"/>
    </w:rPr>
  </w:style>
  <w:style w:type="character" w:customStyle="1" w:styleId="af3">
    <w:name w:val="Обычный (веб) Знак"/>
    <w:aliases w:val="Обычный (Web) Знак1,Обычный (Web) Знак Знак"/>
    <w:link w:val="af2"/>
    <w:uiPriority w:val="99"/>
    <w:locked/>
    <w:rsid w:val="00CB5468"/>
    <w:rPr>
      <w:rFonts w:ascii="Times New Roman" w:eastAsia="Times New Roman" w:hAnsi="Times New Roman" w:cs="Times New Roman"/>
      <w:sz w:val="24"/>
      <w:szCs w:val="24"/>
      <w:lang w:eastAsia="ru-RU"/>
    </w:rPr>
  </w:style>
  <w:style w:type="paragraph" w:styleId="af6">
    <w:name w:val="annotation text"/>
    <w:basedOn w:val="a"/>
    <w:link w:val="af7"/>
    <w:uiPriority w:val="99"/>
    <w:unhideWhenUsed/>
    <w:rsid w:val="00CB5468"/>
    <w:pPr>
      <w:widowControl/>
      <w:autoSpaceDE/>
      <w:autoSpaceDN/>
    </w:pPr>
  </w:style>
  <w:style w:type="character" w:customStyle="1" w:styleId="af7">
    <w:name w:val="Текст примечания Знак"/>
    <w:basedOn w:val="a0"/>
    <w:link w:val="af6"/>
    <w:uiPriority w:val="99"/>
    <w:rsid w:val="00CB5468"/>
    <w:rPr>
      <w:rFonts w:ascii="Times New Roman" w:eastAsia="Times New Roman" w:hAnsi="Times New Roman" w:cs="Times New Roman"/>
      <w:sz w:val="20"/>
      <w:szCs w:val="20"/>
      <w:lang w:eastAsia="ru-RU"/>
    </w:rPr>
  </w:style>
  <w:style w:type="paragraph" w:styleId="af8">
    <w:name w:val="header"/>
    <w:basedOn w:val="a"/>
    <w:link w:val="af9"/>
    <w:uiPriority w:val="99"/>
    <w:unhideWhenUsed/>
    <w:rsid w:val="001A1F8D"/>
    <w:pPr>
      <w:tabs>
        <w:tab w:val="center" w:pos="4677"/>
        <w:tab w:val="right" w:pos="9355"/>
      </w:tabs>
    </w:pPr>
  </w:style>
  <w:style w:type="character" w:customStyle="1" w:styleId="af9">
    <w:name w:val="Верхний колонтитул Знак"/>
    <w:basedOn w:val="a0"/>
    <w:link w:val="af8"/>
    <w:uiPriority w:val="99"/>
    <w:rsid w:val="001A1F8D"/>
    <w:rPr>
      <w:rFonts w:ascii="Times New Roman" w:eastAsia="Times New Roman" w:hAnsi="Times New Roman" w:cs="Times New Roman"/>
      <w:sz w:val="20"/>
      <w:szCs w:val="20"/>
      <w:lang w:eastAsia="ru-RU"/>
    </w:rPr>
  </w:style>
  <w:style w:type="paragraph" w:styleId="afa">
    <w:name w:val="Revision"/>
    <w:hidden/>
    <w:uiPriority w:val="99"/>
    <w:semiHidden/>
    <w:rsid w:val="001A1F8D"/>
    <w:pPr>
      <w:spacing w:after="0" w:line="240" w:lineRule="auto"/>
    </w:pPr>
    <w:rPr>
      <w:rFonts w:ascii="Times New Roman" w:eastAsia="Times New Roman" w:hAnsi="Times New Roman" w:cs="Times New Roman"/>
      <w:sz w:val="20"/>
      <w:szCs w:val="20"/>
      <w:lang w:eastAsia="ru-RU"/>
    </w:rPr>
  </w:style>
  <w:style w:type="character" w:customStyle="1" w:styleId="FontStyle21">
    <w:name w:val="Font Style21"/>
    <w:basedOn w:val="a0"/>
    <w:uiPriority w:val="99"/>
    <w:rsid w:val="002C107D"/>
    <w:rPr>
      <w:rFonts w:ascii="Arial" w:hAnsi="Arial" w:cs="Arial"/>
      <w:sz w:val="16"/>
      <w:szCs w:val="16"/>
    </w:rPr>
  </w:style>
  <w:style w:type="paragraph" w:customStyle="1" w:styleId="1">
    <w:name w:val="ПрилТекст1"/>
    <w:basedOn w:val="a"/>
    <w:rsid w:val="002C107D"/>
    <w:pPr>
      <w:widowControl/>
      <w:numPr>
        <w:numId w:val="19"/>
      </w:numPr>
      <w:overflowPunct w:val="0"/>
      <w:adjustRightInd w:val="0"/>
      <w:spacing w:before="60"/>
      <w:jc w:val="both"/>
      <w:textAlignment w:val="baseline"/>
    </w:pPr>
    <w:rPr>
      <w:sz w:val="26"/>
    </w:rPr>
  </w:style>
  <w:style w:type="paragraph" w:customStyle="1" w:styleId="2">
    <w:name w:val="ПрилТекст2"/>
    <w:basedOn w:val="a"/>
    <w:rsid w:val="002C107D"/>
    <w:pPr>
      <w:widowControl/>
      <w:numPr>
        <w:ilvl w:val="1"/>
        <w:numId w:val="19"/>
      </w:numPr>
      <w:tabs>
        <w:tab w:val="clear" w:pos="1560"/>
        <w:tab w:val="num" w:pos="1440"/>
      </w:tabs>
      <w:overflowPunct w:val="0"/>
      <w:adjustRightInd w:val="0"/>
      <w:spacing w:before="60"/>
      <w:ind w:left="1440" w:hanging="360"/>
      <w:jc w:val="both"/>
      <w:textAlignment w:val="baseline"/>
    </w:pPr>
    <w:rPr>
      <w:sz w:val="26"/>
    </w:rPr>
  </w:style>
  <w:style w:type="paragraph" w:customStyle="1" w:styleId="3">
    <w:name w:val="ПрилТекст3"/>
    <w:basedOn w:val="a"/>
    <w:rsid w:val="002C107D"/>
    <w:pPr>
      <w:widowControl/>
      <w:numPr>
        <w:ilvl w:val="2"/>
        <w:numId w:val="19"/>
      </w:numPr>
      <w:tabs>
        <w:tab w:val="clear" w:pos="2411"/>
        <w:tab w:val="num" w:pos="2160"/>
      </w:tabs>
      <w:overflowPunct w:val="0"/>
      <w:adjustRightInd w:val="0"/>
      <w:spacing w:before="60"/>
      <w:ind w:left="2160" w:hanging="180"/>
      <w:jc w:val="both"/>
      <w:textAlignment w:val="baseline"/>
    </w:pPr>
    <w:rPr>
      <w:sz w:val="26"/>
    </w:rPr>
  </w:style>
  <w:style w:type="paragraph" w:customStyle="1" w:styleId="Style1">
    <w:name w:val="Style1"/>
    <w:basedOn w:val="a"/>
    <w:link w:val="Style1Char"/>
    <w:qFormat/>
    <w:rsid w:val="00500295"/>
    <w:pPr>
      <w:widowControl/>
      <w:numPr>
        <w:ilvl w:val="1"/>
        <w:numId w:val="22"/>
      </w:numPr>
      <w:tabs>
        <w:tab w:val="left" w:pos="720"/>
      </w:tabs>
      <w:overflowPunct w:val="0"/>
      <w:adjustRightInd w:val="0"/>
      <w:spacing w:before="120" w:after="120"/>
      <w:ind w:hanging="600"/>
      <w:jc w:val="both"/>
      <w:textAlignment w:val="baseline"/>
    </w:pPr>
    <w:rPr>
      <w:rFonts w:ascii="Arial" w:hAnsi="Arial" w:cs="Arial"/>
      <w:sz w:val="22"/>
      <w:szCs w:val="22"/>
      <w:lang w:eastAsia="en-US"/>
    </w:rPr>
  </w:style>
  <w:style w:type="character" w:customStyle="1" w:styleId="Style1Char">
    <w:name w:val="Style1 Char"/>
    <w:link w:val="Style1"/>
    <w:rsid w:val="00500295"/>
    <w:rPr>
      <w:rFonts w:ascii="Arial" w:eastAsia="Times New Roman" w:hAnsi="Arial" w:cs="Arial"/>
    </w:rPr>
  </w:style>
  <w:style w:type="character" w:customStyle="1" w:styleId="FontStyle18">
    <w:name w:val="Font Style18"/>
    <w:uiPriority w:val="99"/>
    <w:rsid w:val="00500295"/>
    <w:rPr>
      <w:rFonts w:ascii="Times New Roman" w:hAnsi="Times New Roman" w:cs="Times New Roman"/>
      <w:color w:val="000000"/>
      <w:sz w:val="18"/>
      <w:szCs w:val="18"/>
    </w:rPr>
  </w:style>
  <w:style w:type="paragraph" w:customStyle="1" w:styleId="Style6">
    <w:name w:val="Style6"/>
    <w:basedOn w:val="a"/>
    <w:uiPriority w:val="99"/>
    <w:rsid w:val="00500295"/>
    <w:pPr>
      <w:adjustRightInd w:val="0"/>
      <w:spacing w:line="233" w:lineRule="exact"/>
      <w:jc w:val="both"/>
    </w:pPr>
    <w:rPr>
      <w:color w:val="000000" w:themeColor="text1"/>
      <w:sz w:val="24"/>
      <w:szCs w:val="24"/>
    </w:rPr>
  </w:style>
  <w:style w:type="paragraph" w:customStyle="1" w:styleId="Style2">
    <w:name w:val="Style2"/>
    <w:basedOn w:val="a"/>
    <w:link w:val="Style2Char"/>
    <w:qFormat/>
    <w:rsid w:val="00500295"/>
    <w:pPr>
      <w:keepNext/>
      <w:widowControl/>
      <w:numPr>
        <w:numId w:val="30"/>
      </w:numPr>
      <w:adjustRightInd w:val="0"/>
      <w:jc w:val="center"/>
      <w:outlineLvl w:val="0"/>
    </w:pPr>
    <w:rPr>
      <w:rFonts w:asciiTheme="minorHAnsi" w:hAnsiTheme="minorHAnsi"/>
      <w:b/>
      <w:color w:val="000000" w:themeColor="text1"/>
      <w:sz w:val="24"/>
      <w:szCs w:val="24"/>
    </w:rPr>
  </w:style>
  <w:style w:type="paragraph" w:customStyle="1" w:styleId="Style3">
    <w:name w:val="Style3"/>
    <w:basedOn w:val="ab"/>
    <w:link w:val="Style3Char"/>
    <w:qFormat/>
    <w:rsid w:val="00500295"/>
    <w:pPr>
      <w:widowControl/>
      <w:numPr>
        <w:ilvl w:val="1"/>
        <w:numId w:val="30"/>
      </w:numPr>
      <w:autoSpaceDE/>
      <w:autoSpaceDN/>
      <w:spacing w:before="240" w:after="240" w:line="276" w:lineRule="auto"/>
      <w:ind w:left="360"/>
      <w:jc w:val="both"/>
    </w:pPr>
    <w:rPr>
      <w:rFonts w:asciiTheme="minorHAnsi" w:eastAsiaTheme="minorHAnsi" w:hAnsiTheme="minorHAnsi"/>
      <w:color w:val="000000" w:themeColor="text1"/>
      <w:sz w:val="24"/>
      <w:szCs w:val="24"/>
      <w:lang w:eastAsia="en-US"/>
    </w:rPr>
  </w:style>
  <w:style w:type="character" w:customStyle="1" w:styleId="Style2Char">
    <w:name w:val="Style2 Char"/>
    <w:basedOn w:val="a0"/>
    <w:link w:val="Style2"/>
    <w:rsid w:val="00500295"/>
    <w:rPr>
      <w:rFonts w:eastAsia="Times New Roman" w:cs="Times New Roman"/>
      <w:b/>
      <w:color w:val="000000" w:themeColor="text1"/>
      <w:sz w:val="24"/>
      <w:szCs w:val="24"/>
      <w:lang w:eastAsia="ru-RU"/>
    </w:rPr>
  </w:style>
  <w:style w:type="paragraph" w:customStyle="1" w:styleId="Style5">
    <w:name w:val="Style5"/>
    <w:basedOn w:val="Style3"/>
    <w:link w:val="Style5Char"/>
    <w:qFormat/>
    <w:rsid w:val="00500295"/>
    <w:pPr>
      <w:numPr>
        <w:ilvl w:val="2"/>
      </w:numPr>
    </w:pPr>
  </w:style>
  <w:style w:type="character" w:customStyle="1" w:styleId="Style3Char">
    <w:name w:val="Style3 Char"/>
    <w:basedOn w:val="a0"/>
    <w:link w:val="Style3"/>
    <w:rsid w:val="00500295"/>
    <w:rPr>
      <w:rFonts w:cs="Times New Roman"/>
      <w:color w:val="000000" w:themeColor="text1"/>
      <w:sz w:val="24"/>
      <w:szCs w:val="24"/>
    </w:rPr>
  </w:style>
  <w:style w:type="paragraph" w:customStyle="1" w:styleId="Style7">
    <w:name w:val="Style7"/>
    <w:basedOn w:val="ab"/>
    <w:link w:val="Style7Char"/>
    <w:qFormat/>
    <w:rsid w:val="00500295"/>
    <w:pPr>
      <w:widowControl/>
      <w:autoSpaceDE/>
      <w:autoSpaceDN/>
      <w:spacing w:before="120" w:after="120" w:line="276" w:lineRule="auto"/>
      <w:ind w:left="0"/>
      <w:jc w:val="both"/>
    </w:pPr>
    <w:rPr>
      <w:rFonts w:asciiTheme="minorHAnsi" w:eastAsiaTheme="minorHAnsi" w:hAnsiTheme="minorHAnsi"/>
      <w:color w:val="000000" w:themeColor="text1"/>
      <w:sz w:val="24"/>
      <w:szCs w:val="24"/>
      <w:lang w:eastAsia="en-US"/>
    </w:rPr>
  </w:style>
  <w:style w:type="character" w:customStyle="1" w:styleId="Style5Char">
    <w:name w:val="Style5 Char"/>
    <w:basedOn w:val="Style3Char"/>
    <w:link w:val="Style5"/>
    <w:rsid w:val="00500295"/>
    <w:rPr>
      <w:rFonts w:cs="Times New Roman"/>
      <w:color w:val="000000" w:themeColor="text1"/>
      <w:sz w:val="24"/>
      <w:szCs w:val="24"/>
    </w:rPr>
  </w:style>
  <w:style w:type="character" w:customStyle="1" w:styleId="Style7Char">
    <w:name w:val="Style7 Char"/>
    <w:basedOn w:val="a0"/>
    <w:link w:val="Style7"/>
    <w:rsid w:val="00500295"/>
    <w:rPr>
      <w:rFonts w:cs="Times New Roman"/>
      <w:color w:val="000000" w:themeColor="text1"/>
      <w:sz w:val="24"/>
      <w:szCs w:val="24"/>
    </w:rPr>
  </w:style>
  <w:style w:type="character" w:styleId="afb">
    <w:name w:val="annotation reference"/>
    <w:basedOn w:val="a0"/>
    <w:uiPriority w:val="99"/>
    <w:semiHidden/>
    <w:unhideWhenUsed/>
    <w:rsid w:val="001944C0"/>
    <w:rPr>
      <w:sz w:val="16"/>
      <w:szCs w:val="16"/>
    </w:rPr>
  </w:style>
  <w:style w:type="paragraph" w:styleId="afc">
    <w:name w:val="annotation subject"/>
    <w:basedOn w:val="af6"/>
    <w:next w:val="af6"/>
    <w:link w:val="afd"/>
    <w:uiPriority w:val="99"/>
    <w:semiHidden/>
    <w:unhideWhenUsed/>
    <w:rsid w:val="001944C0"/>
    <w:pPr>
      <w:widowControl w:val="0"/>
      <w:autoSpaceDE w:val="0"/>
      <w:autoSpaceDN w:val="0"/>
    </w:pPr>
    <w:rPr>
      <w:b/>
      <w:bCs/>
    </w:rPr>
  </w:style>
  <w:style w:type="character" w:customStyle="1" w:styleId="afd">
    <w:name w:val="Тема примечания Знак"/>
    <w:basedOn w:val="af7"/>
    <w:link w:val="afc"/>
    <w:uiPriority w:val="99"/>
    <w:semiHidden/>
    <w:rsid w:val="001944C0"/>
    <w:rPr>
      <w:rFonts w:ascii="Times New Roman" w:eastAsia="Times New Roman" w:hAnsi="Times New Roman" w:cs="Times New Roman"/>
      <w:b/>
      <w:bCs/>
      <w:sz w:val="20"/>
      <w:szCs w:val="20"/>
      <w:lang w:eastAsia="ru-RU"/>
    </w:rPr>
  </w:style>
  <w:style w:type="paragraph" w:styleId="afe">
    <w:name w:val="Balloon Text"/>
    <w:basedOn w:val="a"/>
    <w:link w:val="aff"/>
    <w:uiPriority w:val="99"/>
    <w:semiHidden/>
    <w:unhideWhenUsed/>
    <w:rsid w:val="001944C0"/>
    <w:rPr>
      <w:rFonts w:ascii="Segoe UI" w:hAnsi="Segoe UI" w:cs="Segoe UI"/>
      <w:sz w:val="18"/>
      <w:szCs w:val="18"/>
    </w:rPr>
  </w:style>
  <w:style w:type="character" w:customStyle="1" w:styleId="aff">
    <w:name w:val="Текст выноски Знак"/>
    <w:basedOn w:val="a0"/>
    <w:link w:val="afe"/>
    <w:uiPriority w:val="99"/>
    <w:semiHidden/>
    <w:rsid w:val="001944C0"/>
    <w:rPr>
      <w:rFonts w:ascii="Segoe UI" w:eastAsia="Times New Roman" w:hAnsi="Segoe UI" w:cs="Segoe UI"/>
      <w:sz w:val="18"/>
      <w:szCs w:val="18"/>
      <w:lang w:eastAsia="ru-RU"/>
    </w:rPr>
  </w:style>
  <w:style w:type="paragraph" w:customStyle="1" w:styleId="root">
    <w:name w:val="root"/>
    <w:basedOn w:val="a"/>
    <w:rsid w:val="0068671A"/>
    <w:pPr>
      <w:widowControl/>
      <w:autoSpaceDE/>
      <w:autoSpaceDN/>
      <w:spacing w:before="100" w:beforeAutospacing="1" w:after="100" w:afterAutospacing="1"/>
    </w:pPr>
    <w:rPr>
      <w:sz w:val="24"/>
      <w:szCs w:val="24"/>
    </w:rPr>
  </w:style>
  <w:style w:type="character" w:styleId="aff0">
    <w:name w:val="Emphasis"/>
    <w:basedOn w:val="a0"/>
    <w:uiPriority w:val="20"/>
    <w:qFormat/>
    <w:rsid w:val="0036635E"/>
    <w:rPr>
      <w:i/>
      <w:iCs/>
    </w:rPr>
  </w:style>
  <w:style w:type="paragraph" w:styleId="aff1">
    <w:name w:val="No Spacing"/>
    <w:uiPriority w:val="1"/>
    <w:qFormat/>
    <w:rsid w:val="00796187"/>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character" w:styleId="aff2">
    <w:name w:val="Strong"/>
    <w:uiPriority w:val="22"/>
    <w:qFormat/>
    <w:rsid w:val="004500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D926C427C39AC8B4A2C047CF32E07575853E0CBFE38D3B67FC8E7F8DA23A34E3C771A1CB28C283941D4505AB2E6195E2650623CFB118F6X7OB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otline@interrao.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C3E24A-B0CA-44FD-BF86-387F8762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9824</Words>
  <Characters>56002</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Петрова Анна Сергеевна</dc:creator>
  <cp:keywords/>
  <dc:description/>
  <cp:lastModifiedBy>Петрова Анна Сергеевна</cp:lastModifiedBy>
  <cp:revision>3</cp:revision>
  <dcterms:created xsi:type="dcterms:W3CDTF">2023-12-27T09:50:00Z</dcterms:created>
  <dcterms:modified xsi:type="dcterms:W3CDTF">2023-12-27T10:08:00Z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Petrova_AS</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serverUrlMacrosCheckIn">
    <vt:lpwstr/>
  </property>
  <property fmtid="{D5CDD505-2E9C-101B-9397-08002B2CF9AE}" pid="7" name="CustomUserId">
    <vt:lpwstr/>
  </property>
  <property fmtid="{D5CDD505-2E9C-101B-9397-08002B2CF9AE}" pid="8" name="CustomObjectState">
    <vt:lpwstr/>
  </property>
  <property fmtid="{D5CDD505-2E9C-101B-9397-08002B2CF9AE}" pid="9" name="MacrosDisabled">
    <vt:lpwstr/>
  </property>
  <property fmtid="{D5CDD505-2E9C-101B-9397-08002B2CF9AE}" pid="10" name="ConfirmationToolBarEnabled">
    <vt:lpwstr/>
  </property>
  <property fmtid="{D5CDD505-2E9C-101B-9397-08002B2CF9AE}" pid="11" name="localFileProperties">
    <vt:lpwstr/>
  </property>
  <property fmtid="{D5CDD505-2E9C-101B-9397-08002B2CF9AE}" pid="12" name="magic_key">
    <vt:lpwstr/>
  </property>
</Properties>
</file>