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56" w:rsidRDefault="008E1F56" w:rsidP="00D85AD8">
      <w:pPr>
        <w:jc w:val="center"/>
        <w:rPr>
          <w:rFonts w:ascii="Arial" w:hAnsi="Arial" w:cs="Arial"/>
          <w:b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E1F56" w:rsidRPr="008E1F56" w:rsidTr="00D86EA0">
        <w:trPr>
          <w:trHeight w:val="991"/>
        </w:trPr>
        <w:tc>
          <w:tcPr>
            <w:tcW w:w="10065" w:type="dxa"/>
            <w:shd w:val="clear" w:color="auto" w:fill="auto"/>
            <w:vAlign w:val="center"/>
          </w:tcPr>
          <w:p w:rsidR="008E1F56" w:rsidRPr="008E1F56" w:rsidRDefault="008E1F56" w:rsidP="008E1F56">
            <w:pPr>
              <w:tabs>
                <w:tab w:val="left" w:pos="907"/>
                <w:tab w:val="left" w:pos="8931"/>
              </w:tabs>
              <w:jc w:val="center"/>
            </w:pPr>
            <w:r w:rsidRPr="008E1F56">
              <w:rPr>
                <w:rFonts w:ascii="Tahoma" w:hAnsi="Tahoma" w:cs="Tahoma"/>
                <w:noProof/>
              </w:rPr>
              <w:drawing>
                <wp:inline distT="0" distB="0" distL="0" distR="0" wp14:anchorId="5BBB2089" wp14:editId="34DC0103">
                  <wp:extent cx="2224088" cy="537815"/>
                  <wp:effectExtent l="0" t="0" r="5080" b="0"/>
                  <wp:docPr id="5" name="Рисунок 5" descr="C:\Users\zinta\AppData\Local\Microsoft\Windows\INetCache\Content.Word\БЛАНКИ ПСК6669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inta\AppData\Local\Microsoft\Windows\INetCache\Content.Word\БЛАНКИ ПСК66699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0" r="9072" b="51260"/>
                          <a:stretch/>
                        </pic:blipFill>
                        <pic:spPr bwMode="auto">
                          <a:xfrm>
                            <a:off x="0" y="0"/>
                            <a:ext cx="2227025" cy="5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56" w:rsidRPr="008E1F56" w:rsidTr="00D86EA0">
        <w:trPr>
          <w:trHeight w:val="707"/>
        </w:trPr>
        <w:tc>
          <w:tcPr>
            <w:tcW w:w="10065" w:type="dxa"/>
            <w:shd w:val="clear" w:color="auto" w:fill="auto"/>
            <w:vAlign w:val="center"/>
          </w:tcPr>
          <w:p w:rsidR="008E1F56" w:rsidRPr="008E1F56" w:rsidRDefault="008E1F56" w:rsidP="008E1F56">
            <w:pPr>
              <w:tabs>
                <w:tab w:val="left" w:pos="8931"/>
              </w:tabs>
              <w:ind w:right="1167"/>
              <w:jc w:val="center"/>
              <w:rPr>
                <w:rFonts w:ascii="HeliosCond" w:hAnsi="HeliosCond" w:cs="Helios"/>
                <w:color w:val="1F497D"/>
                <w:sz w:val="18"/>
                <w:szCs w:val="18"/>
              </w:rPr>
            </w:pPr>
            <w:r w:rsidRPr="008E1F56">
              <w:rPr>
                <w:rFonts w:ascii="HeliosCond" w:hAnsi="HeliosCond" w:cs="Helios"/>
                <w:color w:val="1F497D"/>
                <w:sz w:val="18"/>
                <w:szCs w:val="18"/>
              </w:rPr>
              <w:t>195009, Санкт-Петербург, ул. Михайлова, дом 11</w:t>
            </w:r>
          </w:p>
          <w:p w:rsidR="008E1F56" w:rsidRPr="008E1F56" w:rsidRDefault="008E1F56" w:rsidP="008E1F56">
            <w:pPr>
              <w:tabs>
                <w:tab w:val="left" w:pos="8931"/>
              </w:tabs>
              <w:ind w:right="1167"/>
              <w:jc w:val="center"/>
              <w:rPr>
                <w:rFonts w:ascii="HeliosCond" w:hAnsi="HeliosCond" w:cs="Helios"/>
                <w:color w:val="1F497D"/>
                <w:sz w:val="18"/>
                <w:szCs w:val="18"/>
              </w:rPr>
            </w:pPr>
            <w:r w:rsidRPr="008E1F56">
              <w:rPr>
                <w:rFonts w:ascii="HeliosCond" w:hAnsi="HeliosCond" w:cs="Helios"/>
                <w:color w:val="1F497D"/>
                <w:sz w:val="18"/>
                <w:szCs w:val="18"/>
              </w:rPr>
              <w:t xml:space="preserve">Тел.: (812) 303-69-69, Факс: (812) 327-07-03, E-mail: </w:t>
            </w:r>
            <w:hyperlink r:id="rId9" w:history="1">
              <w:r w:rsidRPr="008E1F56">
                <w:rPr>
                  <w:rFonts w:ascii="HeliosCond" w:hAnsi="HeliosCond" w:cs="Helios"/>
                  <w:color w:val="1F497D"/>
                  <w:sz w:val="18"/>
                  <w:szCs w:val="18"/>
                </w:rPr>
                <w:t>office@pesc.ru</w:t>
              </w:r>
            </w:hyperlink>
            <w:r w:rsidRPr="008E1F56">
              <w:rPr>
                <w:rFonts w:ascii="HeliosCond" w:hAnsi="HeliosCond" w:cs="Helios"/>
                <w:color w:val="1F497D"/>
                <w:sz w:val="18"/>
                <w:szCs w:val="18"/>
              </w:rPr>
              <w:t xml:space="preserve"> , http://www.pesc.ru</w:t>
            </w:r>
          </w:p>
          <w:p w:rsidR="008E1F56" w:rsidRPr="008E1F56" w:rsidRDefault="008E1F56" w:rsidP="008E1F56">
            <w:pPr>
              <w:tabs>
                <w:tab w:val="left" w:pos="8931"/>
              </w:tabs>
              <w:ind w:right="1167"/>
              <w:jc w:val="center"/>
              <w:rPr>
                <w:sz w:val="18"/>
                <w:szCs w:val="18"/>
              </w:rPr>
            </w:pPr>
            <w:r w:rsidRPr="008E1F56">
              <w:rPr>
                <w:rFonts w:ascii="HeliosCond" w:hAnsi="HeliosCond" w:cs="Helios"/>
                <w:color w:val="1F497D"/>
                <w:sz w:val="18"/>
                <w:szCs w:val="18"/>
              </w:rPr>
              <w:t>ИНН 7841322249, КПП 780401001, ОКПО 77724330, ОГРН 1057812496818, Р/с 40702810500000004732</w:t>
            </w:r>
          </w:p>
        </w:tc>
      </w:tr>
    </w:tbl>
    <w:p w:rsidR="008E1F56" w:rsidRPr="008E1F56" w:rsidRDefault="008E1F56" w:rsidP="00D85AD8">
      <w:pPr>
        <w:jc w:val="center"/>
        <w:rPr>
          <w:b/>
        </w:rPr>
      </w:pPr>
    </w:p>
    <w:p w:rsidR="00D85AD8" w:rsidRPr="008E1F56" w:rsidRDefault="00D85AD8" w:rsidP="005F7EEF">
      <w:pPr>
        <w:rPr>
          <w:b/>
        </w:rPr>
      </w:pPr>
    </w:p>
    <w:p w:rsidR="00D85AD8" w:rsidRPr="008E1F56" w:rsidRDefault="00D85AD8" w:rsidP="00D85AD8">
      <w:pPr>
        <w:jc w:val="center"/>
        <w:rPr>
          <w:b/>
        </w:rPr>
      </w:pPr>
    </w:p>
    <w:p w:rsidR="008E1F56" w:rsidRDefault="008E1F56" w:rsidP="008E1F56">
      <w:pPr>
        <w:rPr>
          <w:b/>
        </w:rPr>
      </w:pPr>
      <w:r w:rsidRPr="008E1F56">
        <w:rPr>
          <w:b/>
        </w:rPr>
        <w:t>«</w:t>
      </w:r>
      <w:r w:rsidR="005F7EEF">
        <w:rPr>
          <w:b/>
        </w:rPr>
        <w:t>27</w:t>
      </w:r>
      <w:r w:rsidRPr="008E1F56">
        <w:rPr>
          <w:b/>
        </w:rPr>
        <w:t>» ию</w:t>
      </w:r>
      <w:r w:rsidR="00D51813">
        <w:rPr>
          <w:b/>
        </w:rPr>
        <w:t>л</w:t>
      </w:r>
      <w:r w:rsidRPr="008E1F56">
        <w:rPr>
          <w:b/>
        </w:rPr>
        <w:t>я 2020</w:t>
      </w:r>
      <w:r w:rsidRPr="008E1F56">
        <w:rPr>
          <w:b/>
        </w:rPr>
        <w:tab/>
        <w:t xml:space="preserve">                                                                             </w:t>
      </w:r>
      <w:r>
        <w:rPr>
          <w:b/>
        </w:rPr>
        <w:t xml:space="preserve">                    </w:t>
      </w:r>
      <w:r w:rsidRPr="008E1F56">
        <w:rPr>
          <w:b/>
        </w:rPr>
        <w:t>№ 1-2020</w:t>
      </w:r>
    </w:p>
    <w:p w:rsidR="005F7EEF" w:rsidRDefault="005F7EEF" w:rsidP="008E1F56">
      <w:pPr>
        <w:rPr>
          <w:b/>
        </w:rPr>
      </w:pPr>
    </w:p>
    <w:p w:rsidR="005F7EEF" w:rsidRDefault="005F7EEF" w:rsidP="008E1F56">
      <w:pPr>
        <w:rPr>
          <w:b/>
        </w:rPr>
      </w:pPr>
    </w:p>
    <w:p w:rsidR="005F7EEF" w:rsidRPr="00EE06FF" w:rsidRDefault="005F7EEF" w:rsidP="005F7EE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5F7EEF" w:rsidRDefault="005F7EEF" w:rsidP="005F7EEF">
      <w:pPr>
        <w:jc w:val="center"/>
        <w:rPr>
          <w:color w:val="000000" w:themeColor="text1"/>
        </w:rPr>
      </w:pPr>
    </w:p>
    <w:p w:rsidR="005F7EEF" w:rsidRDefault="005F7EEF" w:rsidP="005F7EE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</w:t>
      </w:r>
      <w:r>
        <w:rPr>
          <w:color w:val="000000" w:themeColor="text1"/>
        </w:rPr>
        <w:t>внесении изменен</w:t>
      </w:r>
      <w:r w:rsidR="00627621">
        <w:rPr>
          <w:color w:val="000000" w:themeColor="text1"/>
        </w:rPr>
        <w:t>ий в извещение о продаже объектов</w:t>
      </w:r>
      <w:r>
        <w:rPr>
          <w:color w:val="000000" w:themeColor="text1"/>
        </w:rPr>
        <w:t xml:space="preserve"> имущества </w:t>
      </w:r>
    </w:p>
    <w:p w:rsidR="005F7EEF" w:rsidRPr="005F7EEF" w:rsidRDefault="00442865" w:rsidP="005F7EEF">
      <w:pPr>
        <w:jc w:val="center"/>
      </w:pPr>
      <w:r>
        <w:t>Лоты:</w:t>
      </w:r>
      <w:r w:rsidR="005F7EEF" w:rsidRPr="005F7EEF">
        <w:t xml:space="preserve"> 141639, 141641, 141643, 141645</w:t>
      </w:r>
    </w:p>
    <w:p w:rsidR="008E1F56" w:rsidRPr="008E1F56" w:rsidRDefault="008E1F56" w:rsidP="008E1F56">
      <w:pPr>
        <w:jc w:val="center"/>
      </w:pPr>
    </w:p>
    <w:p w:rsidR="00D85AD8" w:rsidRPr="0055748D" w:rsidRDefault="005F7EEF" w:rsidP="0055748D">
      <w:pPr>
        <w:pStyle w:val="ab"/>
        <w:tabs>
          <w:tab w:val="left" w:pos="0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973235">
        <w:rPr>
          <w:rFonts w:ascii="Times New Roman" w:hAnsi="Times New Roman"/>
        </w:rPr>
        <w:t xml:space="preserve"> </w:t>
      </w:r>
      <w:r w:rsidR="00973235" w:rsidRPr="00973235">
        <w:rPr>
          <w:rFonts w:ascii="Times New Roman" w:hAnsi="Times New Roman"/>
        </w:rPr>
        <w:t xml:space="preserve">         </w:t>
      </w:r>
      <w:r w:rsidR="00973235" w:rsidRPr="0055748D">
        <w:rPr>
          <w:rFonts w:ascii="Times New Roman" w:hAnsi="Times New Roman"/>
        </w:rPr>
        <w:t>Организатор торгов</w:t>
      </w:r>
      <w:r w:rsidRPr="0055748D">
        <w:rPr>
          <w:rFonts w:ascii="Times New Roman" w:hAnsi="Times New Roman"/>
        </w:rPr>
        <w:t xml:space="preserve"> -</w:t>
      </w:r>
      <w:r w:rsidR="008E1F56" w:rsidRPr="0055748D">
        <w:rPr>
          <w:rFonts w:ascii="Times New Roman" w:hAnsi="Times New Roman"/>
        </w:rPr>
        <w:t xml:space="preserve"> АО «Петербургская сбытовая компания»</w:t>
      </w:r>
      <w:r w:rsidR="00973235" w:rsidRPr="0055748D">
        <w:rPr>
          <w:rFonts w:ascii="Times New Roman" w:hAnsi="Times New Roman"/>
          <w:i/>
        </w:rPr>
        <w:t xml:space="preserve"> </w:t>
      </w:r>
      <w:r w:rsidR="00442865">
        <w:rPr>
          <w:rFonts w:ascii="Times New Roman" w:hAnsi="Times New Roman"/>
        </w:rPr>
        <w:t>(195009, СПб, ул,</w:t>
      </w:r>
      <w:r w:rsidR="00B017A8">
        <w:rPr>
          <w:rFonts w:ascii="Times New Roman" w:hAnsi="Times New Roman"/>
        </w:rPr>
        <w:t xml:space="preserve"> </w:t>
      </w:r>
      <w:r w:rsidR="008E1F56" w:rsidRPr="0055748D">
        <w:rPr>
          <w:rFonts w:ascii="Times New Roman" w:hAnsi="Times New Roman"/>
        </w:rPr>
        <w:t>Михайлова, дом 11</w:t>
      </w:r>
      <w:r w:rsidR="00973235" w:rsidRPr="0055748D">
        <w:rPr>
          <w:rFonts w:ascii="Times New Roman" w:hAnsi="Times New Roman"/>
        </w:rPr>
        <w:t xml:space="preserve">) </w:t>
      </w:r>
      <w:r w:rsidR="008E1F56" w:rsidRPr="0055748D">
        <w:rPr>
          <w:rFonts w:ascii="Times New Roman" w:hAnsi="Times New Roman"/>
        </w:rPr>
        <w:t xml:space="preserve"> </w:t>
      </w:r>
      <w:r w:rsidR="00973235" w:rsidRPr="0055748D">
        <w:rPr>
          <w:rFonts w:ascii="Times New Roman" w:hAnsi="Times New Roman"/>
        </w:rPr>
        <w:t>открытого запроса цен в</w:t>
      </w:r>
      <w:r w:rsidR="009D699A">
        <w:rPr>
          <w:rFonts w:ascii="Times New Roman" w:hAnsi="Times New Roman"/>
        </w:rPr>
        <w:t xml:space="preserve"> электронной форме</w:t>
      </w:r>
      <w:r w:rsidR="00973235" w:rsidRPr="0055748D">
        <w:rPr>
          <w:rFonts w:ascii="Times New Roman" w:hAnsi="Times New Roman"/>
        </w:rPr>
        <w:t xml:space="preserve"> на право заключения договора купли</w:t>
      </w:r>
      <w:r w:rsidR="009D699A">
        <w:rPr>
          <w:rFonts w:ascii="Times New Roman" w:hAnsi="Times New Roman"/>
        </w:rPr>
        <w:t>-продажи автомобилей ГАЗ 2705 (</w:t>
      </w:r>
      <w:r w:rsidR="00973235" w:rsidRPr="0055748D">
        <w:rPr>
          <w:rFonts w:ascii="Times New Roman" w:hAnsi="Times New Roman"/>
        </w:rPr>
        <w:t>гос. номер</w:t>
      </w:r>
      <w:r w:rsidR="0055748D" w:rsidRPr="0055748D">
        <w:rPr>
          <w:rFonts w:ascii="Times New Roman" w:hAnsi="Times New Roman"/>
        </w:rPr>
        <w:t>а:</w:t>
      </w:r>
      <w:r w:rsidR="00973235" w:rsidRPr="0055748D">
        <w:rPr>
          <w:rFonts w:ascii="Times New Roman" w:hAnsi="Times New Roman"/>
        </w:rPr>
        <w:t xml:space="preserve"> В067ХТ178, В069ХТ178, В070ХТ178, В071ХТ178), настоящим сообщает о внесении изменения в извещение о про</w:t>
      </w:r>
      <w:r w:rsidR="009D699A">
        <w:rPr>
          <w:rFonts w:ascii="Times New Roman" w:hAnsi="Times New Roman"/>
        </w:rPr>
        <w:t>даже объектов</w:t>
      </w:r>
      <w:r w:rsidR="0055748D" w:rsidRPr="0055748D">
        <w:rPr>
          <w:rFonts w:ascii="Times New Roman" w:hAnsi="Times New Roman"/>
        </w:rPr>
        <w:t xml:space="preserve"> имущества по Лотам № 141639, № 141641, № 141643, № 141645.</w:t>
      </w:r>
    </w:p>
    <w:p w:rsidR="00B62056" w:rsidRDefault="00B62056" w:rsidP="0055748D">
      <w:pPr>
        <w:pStyle w:val="ab"/>
        <w:tabs>
          <w:tab w:val="left" w:pos="0"/>
        </w:tabs>
        <w:spacing w:before="0" w:after="0"/>
        <w:ind w:left="0"/>
        <w:contextualSpacing w:val="0"/>
        <w:rPr>
          <w:rStyle w:val="gray"/>
          <w:rFonts w:ascii="Times New Roman" w:hAnsi="Times New Roman"/>
        </w:rPr>
      </w:pPr>
    </w:p>
    <w:p w:rsidR="00B62056" w:rsidRDefault="0055748D" w:rsidP="0055748D">
      <w:pPr>
        <w:pStyle w:val="ab"/>
        <w:tabs>
          <w:tab w:val="left" w:pos="0"/>
        </w:tabs>
        <w:spacing w:before="0" w:after="0"/>
        <w:ind w:left="0"/>
        <w:contextualSpacing w:val="0"/>
        <w:rPr>
          <w:rStyle w:val="gray"/>
          <w:rFonts w:ascii="Times New Roman" w:hAnsi="Times New Roman"/>
        </w:rPr>
      </w:pPr>
      <w:r w:rsidRPr="0055748D">
        <w:rPr>
          <w:rStyle w:val="gray"/>
          <w:rFonts w:ascii="Times New Roman" w:hAnsi="Times New Roman"/>
        </w:rPr>
        <w:t>Учитывая вышесказанное, пункт извещения 7 необходимо читать в следующей редакции:</w:t>
      </w:r>
    </w:p>
    <w:p w:rsidR="0055748D" w:rsidRPr="0055748D" w:rsidRDefault="0055748D" w:rsidP="0055748D">
      <w:pPr>
        <w:pStyle w:val="ab"/>
        <w:tabs>
          <w:tab w:val="left" w:pos="0"/>
        </w:tabs>
        <w:ind w:left="0" w:firstLine="567"/>
        <w:contextualSpacing w:val="0"/>
        <w:rPr>
          <w:rFonts w:ascii="Times New Roman" w:hAnsi="Times New Roman"/>
          <w:snapToGrid w:val="0"/>
        </w:rPr>
      </w:pPr>
      <w:r w:rsidRPr="0055748D">
        <w:rPr>
          <w:rFonts w:ascii="Times New Roman" w:hAnsi="Times New Roman"/>
          <w:lang w:eastAsia="ru-RU"/>
        </w:rPr>
        <w:t>п.7 извещения «Предложение должно бы</w:t>
      </w:r>
      <w:bookmarkStart w:id="0" w:name="_GoBack"/>
      <w:bookmarkEnd w:id="0"/>
      <w:r w:rsidRPr="0055748D">
        <w:rPr>
          <w:rFonts w:ascii="Times New Roman" w:hAnsi="Times New Roman"/>
          <w:lang w:eastAsia="ru-RU"/>
        </w:rPr>
        <w:t xml:space="preserve">ть подано в срок </w:t>
      </w:r>
      <w:r w:rsidRPr="00442865">
        <w:rPr>
          <w:rFonts w:ascii="Times New Roman" w:hAnsi="Times New Roman"/>
          <w:b/>
          <w:shd w:val="clear" w:color="auto" w:fill="A8D08D" w:themeFill="accent6" w:themeFillTint="99"/>
        </w:rPr>
        <w:t>до 04 августа 2020 года</w:t>
      </w:r>
      <w:r w:rsidRPr="0055748D">
        <w:rPr>
          <w:rFonts w:ascii="Times New Roman" w:hAnsi="Times New Roman"/>
        </w:rPr>
        <w:t xml:space="preserve"> включительно путем размещения в личном кабинет</w:t>
      </w:r>
      <w:r w:rsidR="00442865">
        <w:rPr>
          <w:rFonts w:ascii="Times New Roman" w:hAnsi="Times New Roman"/>
        </w:rPr>
        <w:t>е</w:t>
      </w:r>
      <w:r w:rsidRPr="0055748D">
        <w:rPr>
          <w:rFonts w:ascii="Times New Roman" w:hAnsi="Times New Roman"/>
        </w:rPr>
        <w:t xml:space="preserve"> Участника на ЭТП скан-образов подписанного в соответствии п. 6 настоящего извещения Предложения, а также прилагаемых к нему</w:t>
      </w:r>
      <w:r w:rsidRPr="0055748D">
        <w:rPr>
          <w:rFonts w:ascii="Times New Roman" w:hAnsi="Times New Roman"/>
          <w:snapToGrid w:val="0"/>
        </w:rPr>
        <w:t xml:space="preserve"> документов:</w:t>
      </w:r>
    </w:p>
    <w:p w:rsidR="00D85AD8" w:rsidRPr="00E04E16" w:rsidRDefault="00D85AD8" w:rsidP="00AA167F">
      <w:pPr>
        <w:tabs>
          <w:tab w:val="left" w:pos="0"/>
        </w:tabs>
        <w:jc w:val="both"/>
        <w:rPr>
          <w:bCs/>
          <w:snapToGrid w:val="0"/>
        </w:rPr>
      </w:pPr>
      <w:r w:rsidRPr="00E04E16">
        <w:rPr>
          <w:bCs/>
          <w:snapToGrid w:val="0"/>
        </w:rPr>
        <w:t>-</w:t>
      </w:r>
      <w:r w:rsidRPr="00E04E16">
        <w:rPr>
          <w:bCs/>
          <w:snapToGrid w:val="0"/>
        </w:rPr>
        <w:tab/>
        <w:t>платежного документа, подтверждающего внесение обеспечительного платежа (согласно п. 5 настоящего извещения);</w:t>
      </w:r>
    </w:p>
    <w:p w:rsidR="00D85AD8" w:rsidRPr="00E04E16" w:rsidRDefault="00D85AD8" w:rsidP="00AA167F">
      <w:pPr>
        <w:tabs>
          <w:tab w:val="left" w:pos="0"/>
        </w:tabs>
        <w:jc w:val="both"/>
        <w:rPr>
          <w:bCs/>
          <w:snapToGrid w:val="0"/>
        </w:rPr>
      </w:pPr>
      <w:r w:rsidRPr="00E04E16">
        <w:rPr>
          <w:bCs/>
          <w:snapToGrid w:val="0"/>
        </w:rPr>
        <w:t>-</w:t>
      </w:r>
      <w:r w:rsidRPr="00E04E16">
        <w:rPr>
          <w:bCs/>
          <w:snapToGrid w:val="0"/>
        </w:rPr>
        <w:tab/>
        <w:t>документа, удостоверяющего личность в соответствии с законодательством;</w:t>
      </w:r>
    </w:p>
    <w:p w:rsidR="00D85AD8" w:rsidRPr="00E04E16" w:rsidRDefault="00D85AD8" w:rsidP="00AA167F">
      <w:pPr>
        <w:tabs>
          <w:tab w:val="left" w:pos="0"/>
        </w:tabs>
        <w:jc w:val="both"/>
        <w:rPr>
          <w:bCs/>
          <w:snapToGrid w:val="0"/>
        </w:rPr>
      </w:pPr>
      <w:r w:rsidRPr="00E04E16">
        <w:t>-</w:t>
      </w:r>
      <w:r w:rsidRPr="00E04E16">
        <w:tab/>
        <w:t>учредительных документов со всеми изменениями и дополнениями актуальными на дату подписания Предложения;</w:t>
      </w:r>
    </w:p>
    <w:p w:rsidR="00D85AD8" w:rsidRPr="00E04E16" w:rsidRDefault="00D85AD8" w:rsidP="00AA167F">
      <w:pPr>
        <w:tabs>
          <w:tab w:val="left" w:pos="0"/>
        </w:tabs>
        <w:jc w:val="both"/>
        <w:rPr>
          <w:bCs/>
          <w:snapToGrid w:val="0"/>
        </w:rPr>
      </w:pPr>
      <w:r w:rsidRPr="00E04E16">
        <w:rPr>
          <w:bCs/>
          <w:snapToGrid w:val="0"/>
        </w:rPr>
        <w:t>-</w:t>
      </w:r>
      <w:r w:rsidRPr="00E04E16">
        <w:rPr>
          <w:bCs/>
          <w:snapToGrid w:val="0"/>
        </w:rPr>
        <w:tab/>
        <w:t>свидетельства о государственной регистрации ЮЛ/ИП;</w:t>
      </w:r>
    </w:p>
    <w:p w:rsidR="00D85AD8" w:rsidRPr="008E1F56" w:rsidRDefault="00D85AD8" w:rsidP="00AA167F">
      <w:pPr>
        <w:tabs>
          <w:tab w:val="left" w:pos="0"/>
        </w:tabs>
        <w:jc w:val="both"/>
        <w:rPr>
          <w:bCs/>
          <w:snapToGrid w:val="0"/>
        </w:rPr>
      </w:pPr>
      <w:r w:rsidRPr="00E04E16">
        <w:rPr>
          <w:bCs/>
          <w:snapToGrid w:val="0"/>
        </w:rPr>
        <w:t>-</w:t>
      </w:r>
      <w:r w:rsidRPr="00E04E16">
        <w:rPr>
          <w:bCs/>
          <w:snapToGrid w:val="0"/>
        </w:rPr>
        <w:tab/>
        <w:t>документа, подтверждающего полномочия лица, подписавшего Предложение на</w:t>
      </w:r>
      <w:r w:rsidRPr="008E1F56">
        <w:rPr>
          <w:bCs/>
          <w:snapToGrid w:val="0"/>
        </w:rPr>
        <w:t xml:space="preserve"> покупку Имущества (если применимо);</w:t>
      </w:r>
    </w:p>
    <w:p w:rsidR="00D85AD8" w:rsidRPr="00D72D62" w:rsidRDefault="00D85AD8" w:rsidP="00AA167F">
      <w:pPr>
        <w:tabs>
          <w:tab w:val="left" w:pos="0"/>
        </w:tabs>
        <w:jc w:val="both"/>
        <w:rPr>
          <w:bCs/>
          <w:snapToGrid w:val="0"/>
        </w:rPr>
      </w:pPr>
      <w:r w:rsidRPr="00D72D62">
        <w:rPr>
          <w:bCs/>
          <w:snapToGrid w:val="0"/>
        </w:rPr>
        <w:t xml:space="preserve">- </w:t>
      </w:r>
      <w:r w:rsidR="00D72D62">
        <w:rPr>
          <w:bCs/>
          <w:snapToGrid w:val="0"/>
        </w:rPr>
        <w:tab/>
      </w:r>
      <w:r w:rsidRPr="00D72D62">
        <w:rPr>
          <w:bCs/>
          <w:snapToGrid w:val="0"/>
        </w:rPr>
        <w:t xml:space="preserve">справки о цепочке собственников </w:t>
      </w:r>
      <w:r w:rsidR="00D72D62" w:rsidRPr="00D72D62">
        <w:rPr>
          <w:bCs/>
          <w:snapToGrid w:val="0"/>
        </w:rPr>
        <w:t>ЮЛ/ИП/физ.лица</w:t>
      </w:r>
      <w:r w:rsidRPr="00D72D62">
        <w:rPr>
          <w:bCs/>
          <w:snapToGrid w:val="0"/>
        </w:rPr>
        <w:t xml:space="preserve"> (включая конечных бенефициаров) по форме </w:t>
      </w:r>
      <w:r w:rsidR="00D72D62" w:rsidRPr="00D72D62">
        <w:rPr>
          <w:bCs/>
          <w:snapToGrid w:val="0"/>
        </w:rPr>
        <w:t xml:space="preserve">Приложения </w:t>
      </w:r>
      <w:r w:rsidRPr="00D72D62">
        <w:rPr>
          <w:bCs/>
          <w:snapToGrid w:val="0"/>
        </w:rPr>
        <w:t xml:space="preserve">№ 3 к настоящему </w:t>
      </w:r>
      <w:r w:rsidR="00D72D62" w:rsidRPr="00D72D62">
        <w:rPr>
          <w:bCs/>
          <w:snapToGrid w:val="0"/>
        </w:rPr>
        <w:t>Извещению</w:t>
      </w:r>
      <w:r w:rsidR="00D72D62" w:rsidRPr="00D72D62">
        <w:t xml:space="preserve"> </w:t>
      </w:r>
      <w:r w:rsidR="00D72D62" w:rsidRPr="00D72D62">
        <w:rPr>
          <w:bCs/>
          <w:snapToGrid w:val="0"/>
        </w:rPr>
        <w:t>с подтверждающими документами и материалами</w:t>
      </w:r>
      <w:r w:rsidRPr="00D72D62">
        <w:rPr>
          <w:bCs/>
          <w:snapToGrid w:val="0"/>
        </w:rPr>
        <w:t>.</w:t>
      </w:r>
    </w:p>
    <w:p w:rsidR="00C21677" w:rsidRPr="00D72D62" w:rsidRDefault="00D72D62" w:rsidP="00D72D62">
      <w:pPr>
        <w:tabs>
          <w:tab w:val="left" w:pos="0"/>
        </w:tabs>
        <w:jc w:val="both"/>
        <w:rPr>
          <w:bCs/>
          <w:snapToGrid w:val="0"/>
        </w:rPr>
      </w:pPr>
      <w:r w:rsidRPr="00D72D62">
        <w:rPr>
          <w:bCs/>
          <w:snapToGrid w:val="0"/>
        </w:rPr>
        <w:t xml:space="preserve">- </w:t>
      </w:r>
      <w:r>
        <w:rPr>
          <w:bCs/>
          <w:snapToGrid w:val="0"/>
        </w:rPr>
        <w:tab/>
      </w:r>
      <w:r w:rsidRPr="00D72D62">
        <w:rPr>
          <w:bCs/>
          <w:snapToGrid w:val="0"/>
        </w:rPr>
        <w:t xml:space="preserve">согласие на обработку персональных данных (в т.ч. для всех физических лиц, данные о которых содержатся в справке о цепочке собственников) в формате Приложения № </w:t>
      </w:r>
      <w:r>
        <w:rPr>
          <w:bCs/>
          <w:snapToGrid w:val="0"/>
        </w:rPr>
        <w:t>4</w:t>
      </w:r>
      <w:r w:rsidRPr="00D72D62">
        <w:rPr>
          <w:bCs/>
          <w:snapToGrid w:val="0"/>
        </w:rPr>
        <w:t xml:space="preserve"> к настоящему Извещению.</w:t>
      </w:r>
    </w:p>
    <w:p w:rsidR="00D72D62" w:rsidRDefault="00D85AD8" w:rsidP="0055748D">
      <w:pPr>
        <w:tabs>
          <w:tab w:val="left" w:pos="0"/>
        </w:tabs>
        <w:jc w:val="both"/>
        <w:rPr>
          <w:bCs/>
          <w:snapToGrid w:val="0"/>
        </w:rPr>
      </w:pPr>
      <w:r w:rsidRPr="00D72D62">
        <w:rPr>
          <w:bCs/>
          <w:snapToGrid w:val="0"/>
        </w:rPr>
        <w:t>Не предоставление всех или любого из вышеуказанных документов может быть основанием</w:t>
      </w:r>
      <w:r w:rsidRPr="008E1F56">
        <w:rPr>
          <w:bCs/>
          <w:snapToGrid w:val="0"/>
        </w:rPr>
        <w:t xml:space="preserve"> для отклонения Предложения комиссией по конкурентной продаже Имущества.</w:t>
      </w:r>
    </w:p>
    <w:p w:rsidR="0055748D" w:rsidRDefault="0055748D" w:rsidP="0055748D">
      <w:pPr>
        <w:tabs>
          <w:tab w:val="left" w:pos="0"/>
        </w:tabs>
        <w:jc w:val="both"/>
        <w:rPr>
          <w:bCs/>
          <w:snapToGrid w:val="0"/>
        </w:rPr>
      </w:pPr>
    </w:p>
    <w:p w:rsidR="0055748D" w:rsidRDefault="0055748D" w:rsidP="0055748D">
      <w:pPr>
        <w:tabs>
          <w:tab w:val="left" w:pos="0"/>
        </w:tabs>
        <w:jc w:val="both"/>
        <w:rPr>
          <w:bCs/>
          <w:snapToGrid w:val="0"/>
        </w:rPr>
      </w:pPr>
    </w:p>
    <w:p w:rsidR="0055748D" w:rsidRPr="0055748D" w:rsidRDefault="0055748D" w:rsidP="0055748D">
      <w:pPr>
        <w:jc w:val="both"/>
        <w:rPr>
          <w:color w:val="000000"/>
        </w:rPr>
      </w:pPr>
      <w:r w:rsidRPr="0055748D">
        <w:rPr>
          <w:lang w:eastAsia="en-US"/>
        </w:rPr>
        <w:t xml:space="preserve">Извещение о проведении открытого запроса цен в электронной форме было размещено на электронной торговой площадке (ЭТП): </w:t>
      </w:r>
      <w:hyperlink r:id="rId10" w:history="1">
        <w:r w:rsidRPr="0055748D">
          <w:rPr>
            <w:color w:val="0000FF"/>
            <w:u w:val="single"/>
            <w:lang w:eastAsia="en-US"/>
          </w:rPr>
          <w:t>https://etp.interrao-zakupki.ru/</w:t>
        </w:r>
      </w:hyperlink>
      <w:r w:rsidR="00A04983">
        <w:rPr>
          <w:lang w:eastAsia="en-US"/>
        </w:rPr>
        <w:t xml:space="preserve"> </w:t>
      </w:r>
      <w:r w:rsidRPr="0055748D">
        <w:rPr>
          <w:lang w:eastAsia="en-US"/>
        </w:rPr>
        <w:t xml:space="preserve"> за № </w:t>
      </w:r>
      <w:r w:rsidR="00B62056" w:rsidRPr="00B62056">
        <w:t xml:space="preserve">141639, </w:t>
      </w:r>
      <w:r w:rsidR="00B62056">
        <w:t xml:space="preserve">№ </w:t>
      </w:r>
      <w:r w:rsidR="00B62056" w:rsidRPr="00B62056">
        <w:t xml:space="preserve">141641, </w:t>
      </w:r>
      <w:r w:rsidR="00B62056">
        <w:t xml:space="preserve">№ </w:t>
      </w:r>
      <w:r w:rsidR="00B62056" w:rsidRPr="00B62056">
        <w:t xml:space="preserve">141643, </w:t>
      </w:r>
      <w:r w:rsidR="00B62056">
        <w:t xml:space="preserve">№ </w:t>
      </w:r>
      <w:r w:rsidR="00B62056" w:rsidRPr="00B62056">
        <w:t>141645</w:t>
      </w:r>
    </w:p>
    <w:p w:rsidR="0055748D" w:rsidRPr="005A38A3" w:rsidRDefault="0055748D" w:rsidP="0055748D">
      <w:pPr>
        <w:tabs>
          <w:tab w:val="left" w:pos="0"/>
        </w:tabs>
        <w:jc w:val="both"/>
        <w:rPr>
          <w:sz w:val="16"/>
          <w:szCs w:val="16"/>
        </w:rPr>
      </w:pPr>
    </w:p>
    <w:p w:rsidR="00367DC0" w:rsidRDefault="00367DC0" w:rsidP="00E064A6"/>
    <w:sectPr w:rsidR="00367DC0" w:rsidSect="0055748D">
      <w:pgSz w:w="11906" w:h="16838"/>
      <w:pgMar w:top="426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D8" w:rsidRDefault="00D85AD8" w:rsidP="00D85AD8">
      <w:r>
        <w:separator/>
      </w:r>
    </w:p>
  </w:endnote>
  <w:endnote w:type="continuationSeparator" w:id="0">
    <w:p w:rsidR="00D85AD8" w:rsidRDefault="00D85AD8" w:rsidP="00D8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panose1 w:val="00000000000000000000"/>
    <w:charset w:val="00"/>
    <w:family w:val="roman"/>
    <w:notTrueType/>
    <w:pitch w:val="default"/>
  </w:font>
  <w:font w:name="Helios">
    <w:altName w:val="Times New Roman"/>
    <w:charset w:val="00"/>
    <w:family w:val="decorative"/>
    <w:pitch w:val="variable"/>
    <w:sig w:usb0="0102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D8" w:rsidRDefault="00D85AD8" w:rsidP="00D85AD8">
      <w:r>
        <w:separator/>
      </w:r>
    </w:p>
  </w:footnote>
  <w:footnote w:type="continuationSeparator" w:id="0">
    <w:p w:rsidR="00D85AD8" w:rsidRDefault="00D85AD8" w:rsidP="00D85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3F4"/>
    <w:multiLevelType w:val="hybridMultilevel"/>
    <w:tmpl w:val="0D560594"/>
    <w:lvl w:ilvl="0" w:tplc="71BA7D64">
      <w:start w:val="1"/>
      <w:numFmt w:val="decimal"/>
      <w:lvlText w:val="Приложение 6.%1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310C"/>
    <w:multiLevelType w:val="hybridMultilevel"/>
    <w:tmpl w:val="C61E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4273"/>
    <w:multiLevelType w:val="hybridMultilevel"/>
    <w:tmpl w:val="EF90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7A7F"/>
    <w:multiLevelType w:val="multilevel"/>
    <w:tmpl w:val="6F0CC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4" w15:restartNumberingAfterBreak="0">
    <w:nsid w:val="23941CE0"/>
    <w:multiLevelType w:val="multilevel"/>
    <w:tmpl w:val="99EA19AE"/>
    <w:lvl w:ilvl="0">
      <w:start w:val="7"/>
      <w:numFmt w:val="decimal"/>
      <w:pStyle w:val="a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5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5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5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63EE5"/>
    <w:multiLevelType w:val="hybridMultilevel"/>
    <w:tmpl w:val="6DA6D3AE"/>
    <w:lvl w:ilvl="0" w:tplc="C4D83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0E2F58"/>
    <w:multiLevelType w:val="multilevel"/>
    <w:tmpl w:val="1A2C82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."/>
      <w:lvlJc w:val="left"/>
      <w:pPr>
        <w:ind w:left="211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619E389A"/>
    <w:multiLevelType w:val="multilevel"/>
    <w:tmpl w:val="F49A3B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5766E9E"/>
    <w:multiLevelType w:val="multilevel"/>
    <w:tmpl w:val="36A4AD5C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1070"/>
        </w:tabs>
        <w:ind w:left="71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szCs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57"/>
    <w:rsid w:val="00041D13"/>
    <w:rsid w:val="000F14FA"/>
    <w:rsid w:val="00114114"/>
    <w:rsid w:val="001A00B6"/>
    <w:rsid w:val="001B2EB2"/>
    <w:rsid w:val="001D43C2"/>
    <w:rsid w:val="00200066"/>
    <w:rsid w:val="0021414C"/>
    <w:rsid w:val="00261A1B"/>
    <w:rsid w:val="0027447D"/>
    <w:rsid w:val="00362D1A"/>
    <w:rsid w:val="00367DC0"/>
    <w:rsid w:val="004033CF"/>
    <w:rsid w:val="00442865"/>
    <w:rsid w:val="00453D9E"/>
    <w:rsid w:val="00483851"/>
    <w:rsid w:val="004870EC"/>
    <w:rsid w:val="00556291"/>
    <w:rsid w:val="0055748D"/>
    <w:rsid w:val="005F7EEF"/>
    <w:rsid w:val="00627621"/>
    <w:rsid w:val="006746EC"/>
    <w:rsid w:val="006F0737"/>
    <w:rsid w:val="0073013F"/>
    <w:rsid w:val="007C7ED5"/>
    <w:rsid w:val="007D1E33"/>
    <w:rsid w:val="008053C6"/>
    <w:rsid w:val="00856157"/>
    <w:rsid w:val="0088316B"/>
    <w:rsid w:val="008E1F56"/>
    <w:rsid w:val="008E2D0D"/>
    <w:rsid w:val="00936B9C"/>
    <w:rsid w:val="00973235"/>
    <w:rsid w:val="009D699A"/>
    <w:rsid w:val="00A01C11"/>
    <w:rsid w:val="00A04983"/>
    <w:rsid w:val="00A338F5"/>
    <w:rsid w:val="00A608C6"/>
    <w:rsid w:val="00AA056C"/>
    <w:rsid w:val="00AA167F"/>
    <w:rsid w:val="00AE1D49"/>
    <w:rsid w:val="00B017A8"/>
    <w:rsid w:val="00B57A60"/>
    <w:rsid w:val="00B62056"/>
    <w:rsid w:val="00C06D4C"/>
    <w:rsid w:val="00C21677"/>
    <w:rsid w:val="00C96ADA"/>
    <w:rsid w:val="00CC6A43"/>
    <w:rsid w:val="00D51813"/>
    <w:rsid w:val="00D72D62"/>
    <w:rsid w:val="00D85AD8"/>
    <w:rsid w:val="00DC54F6"/>
    <w:rsid w:val="00E04E16"/>
    <w:rsid w:val="00E064A6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2F1B"/>
  <w15:chartTrackingRefBased/>
  <w15:docId w15:val="{9AFC6934-12D8-4A5F-9B32-D86305A5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D85A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85A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85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TI Upper Header"/>
    <w:basedOn w:val="a0"/>
    <w:link w:val="a6"/>
    <w:uiPriority w:val="99"/>
    <w:rsid w:val="00D85A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TI Upper Header Знак"/>
    <w:basedOn w:val="a1"/>
    <w:link w:val="a5"/>
    <w:uiPriority w:val="99"/>
    <w:rsid w:val="00D85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0"/>
    <w:link w:val="a8"/>
    <w:uiPriority w:val="99"/>
    <w:rsid w:val="00D85AD8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D85A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rsid w:val="00D85AD8"/>
    <w:rPr>
      <w:rFonts w:cs="Times New Roman"/>
      <w:vertAlign w:val="superscript"/>
    </w:rPr>
  </w:style>
  <w:style w:type="character" w:styleId="aa">
    <w:name w:val="Hyperlink"/>
    <w:basedOn w:val="a1"/>
    <w:uiPriority w:val="99"/>
    <w:rsid w:val="00D85AD8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D85AD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rsid w:val="00D85AD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after="60"/>
      <w:ind w:left="0" w:firstLine="0"/>
    </w:pPr>
    <w:rPr>
      <w:rFonts w:ascii="Arial" w:eastAsia="Times New Roman" w:hAnsi="Arial" w:cs="Arial"/>
      <w:b/>
      <w:bCs/>
      <w:color w:val="auto"/>
      <w:kern w:val="32"/>
      <w:sz w:val="24"/>
      <w:szCs w:val="24"/>
    </w:rPr>
  </w:style>
  <w:style w:type="paragraph" w:customStyle="1" w:styleId="2">
    <w:name w:val="Стиль2"/>
    <w:basedOn w:val="20"/>
    <w:rsid w:val="00D85AD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eastAsia="Times New Roman" w:hAnsi="Arial" w:cs="Arial"/>
      <w:color w:val="auto"/>
      <w:sz w:val="28"/>
      <w:szCs w:val="28"/>
    </w:rPr>
  </w:style>
  <w:style w:type="paragraph" w:styleId="ac">
    <w:name w:val="caption"/>
    <w:basedOn w:val="a0"/>
    <w:next w:val="a0"/>
    <w:qFormat/>
    <w:rsid w:val="00D85AD8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paragraph" w:customStyle="1" w:styleId="m1">
    <w:name w:val="m_1_Пункт"/>
    <w:basedOn w:val="a0"/>
    <w:next w:val="a0"/>
    <w:rsid w:val="00D85AD8"/>
    <w:pPr>
      <w:keepNext/>
      <w:numPr>
        <w:numId w:val="2"/>
      </w:numPr>
      <w:tabs>
        <w:tab w:val="clear" w:pos="360"/>
      </w:tabs>
      <w:ind w:left="450" w:hanging="450"/>
      <w:jc w:val="both"/>
    </w:pPr>
    <w:rPr>
      <w:b/>
      <w:caps/>
    </w:rPr>
  </w:style>
  <w:style w:type="paragraph" w:customStyle="1" w:styleId="m2">
    <w:name w:val="m_2_Пункт"/>
    <w:basedOn w:val="a0"/>
    <w:next w:val="a0"/>
    <w:rsid w:val="00D85AD8"/>
    <w:pPr>
      <w:keepNext/>
      <w:numPr>
        <w:ilvl w:val="1"/>
        <w:numId w:val="2"/>
      </w:numPr>
      <w:tabs>
        <w:tab w:val="clear" w:pos="1070"/>
        <w:tab w:val="num" w:pos="360"/>
        <w:tab w:val="left" w:pos="510"/>
      </w:tabs>
      <w:ind w:left="1430" w:hanging="720"/>
      <w:jc w:val="both"/>
    </w:pPr>
    <w:rPr>
      <w:b/>
    </w:rPr>
  </w:style>
  <w:style w:type="paragraph" w:customStyle="1" w:styleId="m3">
    <w:name w:val="m_3_Пункт"/>
    <w:basedOn w:val="a0"/>
    <w:next w:val="a0"/>
    <w:rsid w:val="00D85AD8"/>
    <w:pPr>
      <w:numPr>
        <w:ilvl w:val="2"/>
        <w:numId w:val="2"/>
      </w:numPr>
      <w:tabs>
        <w:tab w:val="clear" w:pos="720"/>
        <w:tab w:val="num" w:pos="360"/>
      </w:tabs>
      <w:ind w:left="1800" w:hanging="720"/>
      <w:jc w:val="both"/>
    </w:pPr>
    <w:rPr>
      <w:b/>
      <w:lang w:val="en-US"/>
    </w:rPr>
  </w:style>
  <w:style w:type="character" w:customStyle="1" w:styleId="11">
    <w:name w:val="Заголовок 1 Знак"/>
    <w:basedOn w:val="a1"/>
    <w:link w:val="10"/>
    <w:uiPriority w:val="9"/>
    <w:rsid w:val="00D85A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D85A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d">
    <w:name w:val="footer"/>
    <w:basedOn w:val="a0"/>
    <w:link w:val="ae"/>
    <w:uiPriority w:val="99"/>
    <w:unhideWhenUsed/>
    <w:rsid w:val="008E1F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E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A00B6"/>
    <w:pPr>
      <w:numPr>
        <w:numId w:val="8"/>
      </w:numPr>
    </w:pPr>
  </w:style>
  <w:style w:type="character" w:styleId="af">
    <w:name w:val="FollowedHyperlink"/>
    <w:basedOn w:val="a1"/>
    <w:uiPriority w:val="99"/>
    <w:semiHidden/>
    <w:unhideWhenUsed/>
    <w:rsid w:val="0088316B"/>
    <w:rPr>
      <w:color w:val="954F72" w:themeColor="followedHyperlink"/>
      <w:u w:val="single"/>
    </w:rPr>
  </w:style>
  <w:style w:type="character" w:customStyle="1" w:styleId="gray">
    <w:name w:val="gray"/>
    <w:basedOn w:val="a1"/>
    <w:rsid w:val="0055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tp.interrao-zakupk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pe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F992-02D5-428A-B922-80ACC32C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Мануфричева Анна Владимировна</dc:creator>
  <cp:keywords/>
  <dc:description/>
  <cp:lastModifiedBy>Угрюмова Яна Николаевна</cp:lastModifiedBy>
  <cp:revision>31</cp:revision>
  <dcterms:created xsi:type="dcterms:W3CDTF">2020-06-18T12:27:00Z</dcterms:created>
  <dcterms:modified xsi:type="dcterms:W3CDTF">2020-07-27T11:04:00Z</dcterms:modified>
</cp:coreProperties>
</file>